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82281" w14:textId="77777777" w:rsidR="005F06CA" w:rsidRPr="00156570" w:rsidRDefault="005F06CA" w:rsidP="005F06CA">
      <w:pPr>
        <w:spacing w:after="0"/>
      </w:pPr>
    </w:p>
    <w:p w14:paraId="7A6DE6A7" w14:textId="7E2AC876" w:rsidR="005F06CA" w:rsidRPr="00156570" w:rsidRDefault="005F06CA" w:rsidP="005F06CA">
      <w:pPr>
        <w:spacing w:after="0"/>
        <w:jc w:val="center"/>
      </w:pPr>
      <w:r w:rsidRPr="00156570">
        <w:rPr>
          <w:noProof/>
        </w:rPr>
        <w:drawing>
          <wp:inline distT="0" distB="0" distL="0" distR="0" wp14:anchorId="14CDB2C9" wp14:editId="05260300">
            <wp:extent cx="5007698" cy="1685925"/>
            <wp:effectExtent l="0" t="0" r="2540" b="0"/>
            <wp:docPr id="61150353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7076" cy="1689082"/>
                    </a:xfrm>
                    <a:prstGeom prst="rect">
                      <a:avLst/>
                    </a:prstGeom>
                    <a:noFill/>
                    <a:ln>
                      <a:noFill/>
                    </a:ln>
                  </pic:spPr>
                </pic:pic>
              </a:graphicData>
            </a:graphic>
          </wp:inline>
        </w:drawing>
      </w:r>
    </w:p>
    <w:p w14:paraId="764B421A" w14:textId="77777777" w:rsidR="005F06CA" w:rsidRPr="00156570" w:rsidRDefault="005F06CA" w:rsidP="005F06CA">
      <w:pPr>
        <w:spacing w:after="0"/>
      </w:pPr>
    </w:p>
    <w:p w14:paraId="32A38151" w14:textId="65367C4B" w:rsidR="005F06CA" w:rsidRPr="00156570" w:rsidRDefault="005F06CA" w:rsidP="005F06CA">
      <w:pPr>
        <w:spacing w:after="0"/>
        <w:jc w:val="center"/>
      </w:pPr>
      <w:r w:rsidRPr="00156570">
        <w:t>Technische omschrijving</w:t>
      </w:r>
    </w:p>
    <w:p w14:paraId="45A4DC5D" w14:textId="6030EE95" w:rsidR="005F06CA" w:rsidRPr="00156570" w:rsidRDefault="005F06CA" w:rsidP="005F06CA">
      <w:pPr>
        <w:spacing w:after="0"/>
        <w:jc w:val="center"/>
      </w:pPr>
      <w:r w:rsidRPr="00156570">
        <w:t xml:space="preserve">Verwijderen </w:t>
      </w:r>
      <w:r w:rsidR="00DA5A3A">
        <w:t>exotische waterplanten</w:t>
      </w:r>
    </w:p>
    <w:p w14:paraId="552DDFB0" w14:textId="77777777" w:rsidR="005F06CA" w:rsidRPr="00156570" w:rsidRDefault="005F06CA" w:rsidP="005F06CA">
      <w:pPr>
        <w:spacing w:after="0"/>
      </w:pPr>
    </w:p>
    <w:p w14:paraId="60A6B0C1" w14:textId="24C51656" w:rsidR="005F06CA" w:rsidRPr="00156570" w:rsidRDefault="005F06CA" w:rsidP="005F06CA">
      <w:pPr>
        <w:spacing w:after="0"/>
      </w:pPr>
    </w:p>
    <w:p w14:paraId="772ADAF2" w14:textId="77777777" w:rsidR="005B002B" w:rsidRPr="00156570" w:rsidRDefault="005B002B" w:rsidP="005F06CA">
      <w:pPr>
        <w:spacing w:after="0"/>
      </w:pPr>
    </w:p>
    <w:p w14:paraId="2644479C" w14:textId="7DABB833" w:rsidR="005B002B" w:rsidRPr="00156570" w:rsidRDefault="00D92AE5" w:rsidP="005F06CA">
      <w:pPr>
        <w:spacing w:after="0"/>
      </w:pPr>
      <w:r w:rsidRPr="00156570">
        <w:t xml:space="preserve">Beheersen, bestrijden en </w:t>
      </w:r>
      <w:r w:rsidR="00223D6A">
        <w:t>elimineren</w:t>
      </w:r>
      <w:r w:rsidR="00223D6A" w:rsidRPr="00156570">
        <w:t xml:space="preserve"> </w:t>
      </w:r>
      <w:r w:rsidR="00223D6A">
        <w:t xml:space="preserve">van </w:t>
      </w:r>
      <w:r w:rsidRPr="00156570">
        <w:t>exotische waterplanten</w:t>
      </w:r>
      <w:r w:rsidR="00DD1809" w:rsidRPr="00156570">
        <w:t xml:space="preserve"> </w:t>
      </w:r>
      <w:proofErr w:type="gramStart"/>
      <w:r w:rsidR="00DD1809" w:rsidRPr="00156570">
        <w:t>perceel :</w:t>
      </w:r>
      <w:proofErr w:type="gramEnd"/>
      <w:r w:rsidR="00DD1809" w:rsidRPr="00156570">
        <w:t xml:space="preserve"> </w:t>
      </w:r>
      <w:r w:rsidR="007F0B42">
        <w:t>A,</w:t>
      </w:r>
      <w:r w:rsidR="00107457">
        <w:t xml:space="preserve"> </w:t>
      </w:r>
      <w:r w:rsidR="007F0B42">
        <w:t>B en C</w:t>
      </w:r>
    </w:p>
    <w:p w14:paraId="5D3327D8" w14:textId="77777777" w:rsidR="00DD1809" w:rsidRPr="00156570" w:rsidRDefault="00DD1809" w:rsidP="005F06CA">
      <w:pPr>
        <w:spacing w:after="0"/>
      </w:pPr>
    </w:p>
    <w:p w14:paraId="4C59BEEE" w14:textId="77777777" w:rsidR="005F06CA" w:rsidRPr="00156570" w:rsidRDefault="005F06CA" w:rsidP="005F06CA">
      <w:pPr>
        <w:spacing w:after="0"/>
      </w:pPr>
    </w:p>
    <w:p w14:paraId="398C9B42" w14:textId="164290BE" w:rsidR="008F6212" w:rsidRPr="00156570" w:rsidRDefault="008F6212" w:rsidP="005F06CA">
      <w:pPr>
        <w:spacing w:after="0"/>
      </w:pPr>
      <w:r w:rsidRPr="00156570">
        <w:t>Hoogheemraadschap van Rijnland</w:t>
      </w:r>
    </w:p>
    <w:p w14:paraId="28035B81" w14:textId="77777777" w:rsidR="005F06CA" w:rsidRPr="00156570" w:rsidRDefault="005F06CA" w:rsidP="005F06CA">
      <w:pPr>
        <w:spacing w:after="0"/>
      </w:pPr>
    </w:p>
    <w:p w14:paraId="1EDB1E81" w14:textId="175FD009" w:rsidR="005F06CA" w:rsidRDefault="006D5197" w:rsidP="005F06CA">
      <w:pPr>
        <w:spacing w:after="0"/>
      </w:pPr>
      <w:proofErr w:type="gramStart"/>
      <w:r>
        <w:t>DIG dossiernummer</w:t>
      </w:r>
      <w:proofErr w:type="gramEnd"/>
      <w:r>
        <w:t xml:space="preserve">: </w:t>
      </w:r>
      <w:r w:rsidRPr="006D5197">
        <w:t>17972</w:t>
      </w:r>
    </w:p>
    <w:p w14:paraId="6254C7C5" w14:textId="77777777" w:rsidR="00C071EA" w:rsidRDefault="00C071EA">
      <w:r>
        <w:br w:type="page"/>
      </w:r>
    </w:p>
    <w:sdt>
      <w:sdtPr>
        <w:rPr>
          <w:rFonts w:asciiTheme="minorHAnsi" w:eastAsiaTheme="minorEastAsia" w:hAnsiTheme="minorHAnsi" w:cstheme="minorBidi"/>
          <w:color w:val="auto"/>
          <w:kern w:val="2"/>
          <w:sz w:val="22"/>
          <w:szCs w:val="22"/>
          <w:lang w:eastAsia="en-US"/>
          <w14:ligatures w14:val="standardContextual"/>
        </w:rPr>
        <w:id w:val="706137190"/>
        <w:docPartObj>
          <w:docPartGallery w:val="Table of Contents"/>
          <w:docPartUnique/>
        </w:docPartObj>
      </w:sdtPr>
      <w:sdtEndPr>
        <w:rPr>
          <w:b/>
        </w:rPr>
      </w:sdtEndPr>
      <w:sdtContent>
        <w:p w14:paraId="49EF5F2E" w14:textId="58BC114B" w:rsidR="009948CC" w:rsidRDefault="00FB714C">
          <w:pPr>
            <w:pStyle w:val="Kopvaninhoudsopgave"/>
          </w:pPr>
          <w:proofErr w:type="gramStart"/>
          <w:r>
            <w:t>inhoudsopgave</w:t>
          </w:r>
          <w:proofErr w:type="gramEnd"/>
        </w:p>
        <w:p w14:paraId="5CA4CE8B" w14:textId="497447E8" w:rsidR="005655B4" w:rsidRDefault="009948CC">
          <w:pPr>
            <w:pStyle w:val="Inhopg1"/>
            <w:tabs>
              <w:tab w:val="left" w:pos="440"/>
              <w:tab w:val="right" w:leader="dot" w:pos="9062"/>
            </w:tabs>
            <w:rPr>
              <w:rFonts w:cstheme="minorBidi"/>
              <w:noProof/>
              <w:kern w:val="2"/>
              <w:sz w:val="24"/>
              <w:szCs w:val="24"/>
              <w14:ligatures w14:val="standardContextual"/>
            </w:rPr>
          </w:pPr>
          <w:r>
            <w:fldChar w:fldCharType="begin"/>
          </w:r>
          <w:r>
            <w:instrText xml:space="preserve"> TOC \o "1-3" \h \z \u </w:instrText>
          </w:r>
          <w:r>
            <w:fldChar w:fldCharType="separate"/>
          </w:r>
          <w:hyperlink w:anchor="_Toc221185065" w:history="1">
            <w:r w:rsidR="005655B4" w:rsidRPr="009177A1">
              <w:rPr>
                <w:rStyle w:val="Hyperlink"/>
                <w:noProof/>
              </w:rPr>
              <w:t>1.</w:t>
            </w:r>
            <w:r w:rsidR="005655B4">
              <w:rPr>
                <w:rFonts w:cstheme="minorBidi"/>
                <w:noProof/>
                <w:kern w:val="2"/>
                <w:sz w:val="24"/>
                <w:szCs w:val="24"/>
                <w14:ligatures w14:val="standardContextual"/>
              </w:rPr>
              <w:tab/>
            </w:r>
            <w:r w:rsidR="005655B4" w:rsidRPr="009177A1">
              <w:rPr>
                <w:rStyle w:val="Hyperlink"/>
                <w:noProof/>
              </w:rPr>
              <w:t>Algemeen</w:t>
            </w:r>
            <w:r w:rsidR="005655B4">
              <w:rPr>
                <w:noProof/>
                <w:webHidden/>
              </w:rPr>
              <w:tab/>
            </w:r>
            <w:r w:rsidR="005655B4">
              <w:rPr>
                <w:noProof/>
                <w:webHidden/>
              </w:rPr>
              <w:fldChar w:fldCharType="begin"/>
            </w:r>
            <w:r w:rsidR="005655B4">
              <w:rPr>
                <w:noProof/>
                <w:webHidden/>
              </w:rPr>
              <w:instrText xml:space="preserve"> PAGEREF _Toc221185065 \h </w:instrText>
            </w:r>
            <w:r w:rsidR="005655B4">
              <w:rPr>
                <w:noProof/>
                <w:webHidden/>
              </w:rPr>
            </w:r>
            <w:r w:rsidR="005655B4">
              <w:rPr>
                <w:noProof/>
                <w:webHidden/>
              </w:rPr>
              <w:fldChar w:fldCharType="separate"/>
            </w:r>
            <w:r w:rsidR="005655B4">
              <w:rPr>
                <w:noProof/>
                <w:webHidden/>
              </w:rPr>
              <w:t>3</w:t>
            </w:r>
            <w:r w:rsidR="005655B4">
              <w:rPr>
                <w:noProof/>
                <w:webHidden/>
              </w:rPr>
              <w:fldChar w:fldCharType="end"/>
            </w:r>
          </w:hyperlink>
        </w:p>
        <w:p w14:paraId="39949678" w14:textId="0AF01748" w:rsidR="005655B4" w:rsidRDefault="005655B4">
          <w:pPr>
            <w:pStyle w:val="Inhopg3"/>
            <w:tabs>
              <w:tab w:val="left" w:pos="1200"/>
              <w:tab w:val="right" w:leader="dot" w:pos="9062"/>
            </w:tabs>
            <w:rPr>
              <w:rFonts w:cstheme="minorBidi"/>
              <w:noProof/>
              <w:kern w:val="2"/>
              <w:sz w:val="24"/>
              <w:szCs w:val="24"/>
              <w14:ligatures w14:val="standardContextual"/>
            </w:rPr>
          </w:pPr>
          <w:hyperlink w:anchor="_Toc221185066" w:history="1">
            <w:r w:rsidRPr="009177A1">
              <w:rPr>
                <w:rStyle w:val="Hyperlink"/>
                <w:noProof/>
              </w:rPr>
              <w:t>1.1</w:t>
            </w:r>
            <w:r>
              <w:rPr>
                <w:rFonts w:cstheme="minorBidi"/>
                <w:noProof/>
                <w:kern w:val="2"/>
                <w:sz w:val="24"/>
                <w:szCs w:val="24"/>
                <w14:ligatures w14:val="standardContextual"/>
              </w:rPr>
              <w:tab/>
            </w:r>
            <w:r w:rsidRPr="009177A1">
              <w:rPr>
                <w:rStyle w:val="Hyperlink"/>
                <w:noProof/>
              </w:rPr>
              <w:t>Inleiding</w:t>
            </w:r>
            <w:r>
              <w:rPr>
                <w:noProof/>
                <w:webHidden/>
              </w:rPr>
              <w:tab/>
            </w:r>
            <w:r>
              <w:rPr>
                <w:noProof/>
                <w:webHidden/>
              </w:rPr>
              <w:fldChar w:fldCharType="begin"/>
            </w:r>
            <w:r>
              <w:rPr>
                <w:noProof/>
                <w:webHidden/>
              </w:rPr>
              <w:instrText xml:space="preserve"> PAGEREF _Toc221185066 \h </w:instrText>
            </w:r>
            <w:r>
              <w:rPr>
                <w:noProof/>
                <w:webHidden/>
              </w:rPr>
            </w:r>
            <w:r>
              <w:rPr>
                <w:noProof/>
                <w:webHidden/>
              </w:rPr>
              <w:fldChar w:fldCharType="separate"/>
            </w:r>
            <w:r>
              <w:rPr>
                <w:noProof/>
                <w:webHidden/>
              </w:rPr>
              <w:t>3</w:t>
            </w:r>
            <w:r>
              <w:rPr>
                <w:noProof/>
                <w:webHidden/>
              </w:rPr>
              <w:fldChar w:fldCharType="end"/>
            </w:r>
          </w:hyperlink>
        </w:p>
        <w:p w14:paraId="145D499F" w14:textId="706AC881" w:rsidR="005655B4" w:rsidRDefault="005655B4">
          <w:pPr>
            <w:pStyle w:val="Inhopg3"/>
            <w:tabs>
              <w:tab w:val="left" w:pos="1200"/>
              <w:tab w:val="right" w:leader="dot" w:pos="9062"/>
            </w:tabs>
            <w:rPr>
              <w:rFonts w:cstheme="minorBidi"/>
              <w:noProof/>
              <w:kern w:val="2"/>
              <w:sz w:val="24"/>
              <w:szCs w:val="24"/>
              <w14:ligatures w14:val="standardContextual"/>
            </w:rPr>
          </w:pPr>
          <w:hyperlink w:anchor="_Toc221185067" w:history="1">
            <w:r w:rsidRPr="009177A1">
              <w:rPr>
                <w:rStyle w:val="Hyperlink"/>
                <w:noProof/>
              </w:rPr>
              <w:t>1.2</w:t>
            </w:r>
            <w:r>
              <w:rPr>
                <w:rFonts w:cstheme="minorBidi"/>
                <w:noProof/>
                <w:kern w:val="2"/>
                <w:sz w:val="24"/>
                <w:szCs w:val="24"/>
                <w14:ligatures w14:val="standardContextual"/>
              </w:rPr>
              <w:tab/>
            </w:r>
            <w:r w:rsidRPr="009177A1">
              <w:rPr>
                <w:rStyle w:val="Hyperlink"/>
                <w:noProof/>
              </w:rPr>
              <w:t>Achtergrond en verwachtingen</w:t>
            </w:r>
            <w:r>
              <w:rPr>
                <w:noProof/>
                <w:webHidden/>
              </w:rPr>
              <w:tab/>
            </w:r>
            <w:r>
              <w:rPr>
                <w:noProof/>
                <w:webHidden/>
              </w:rPr>
              <w:fldChar w:fldCharType="begin"/>
            </w:r>
            <w:r>
              <w:rPr>
                <w:noProof/>
                <w:webHidden/>
              </w:rPr>
              <w:instrText xml:space="preserve"> PAGEREF _Toc221185067 \h </w:instrText>
            </w:r>
            <w:r>
              <w:rPr>
                <w:noProof/>
                <w:webHidden/>
              </w:rPr>
            </w:r>
            <w:r>
              <w:rPr>
                <w:noProof/>
                <w:webHidden/>
              </w:rPr>
              <w:fldChar w:fldCharType="separate"/>
            </w:r>
            <w:r>
              <w:rPr>
                <w:noProof/>
                <w:webHidden/>
              </w:rPr>
              <w:t>4</w:t>
            </w:r>
            <w:r>
              <w:rPr>
                <w:noProof/>
                <w:webHidden/>
              </w:rPr>
              <w:fldChar w:fldCharType="end"/>
            </w:r>
          </w:hyperlink>
        </w:p>
        <w:p w14:paraId="59DE0BF0" w14:textId="100E736A" w:rsidR="005655B4" w:rsidRDefault="005655B4">
          <w:pPr>
            <w:pStyle w:val="Inhopg2"/>
            <w:tabs>
              <w:tab w:val="right" w:leader="dot" w:pos="9062"/>
            </w:tabs>
            <w:rPr>
              <w:rFonts w:cstheme="minorBidi"/>
              <w:noProof/>
              <w:kern w:val="2"/>
              <w:sz w:val="24"/>
              <w:szCs w:val="24"/>
              <w14:ligatures w14:val="standardContextual"/>
            </w:rPr>
          </w:pPr>
          <w:hyperlink w:anchor="_Toc221185068" w:history="1">
            <w:r w:rsidRPr="009177A1">
              <w:rPr>
                <w:rStyle w:val="Hyperlink"/>
                <w:noProof/>
              </w:rPr>
              <w:t>Hotspots en Percelen</w:t>
            </w:r>
            <w:r>
              <w:rPr>
                <w:noProof/>
                <w:webHidden/>
              </w:rPr>
              <w:tab/>
            </w:r>
            <w:r>
              <w:rPr>
                <w:noProof/>
                <w:webHidden/>
              </w:rPr>
              <w:fldChar w:fldCharType="begin"/>
            </w:r>
            <w:r>
              <w:rPr>
                <w:noProof/>
                <w:webHidden/>
              </w:rPr>
              <w:instrText xml:space="preserve"> PAGEREF _Toc221185068 \h </w:instrText>
            </w:r>
            <w:r>
              <w:rPr>
                <w:noProof/>
                <w:webHidden/>
              </w:rPr>
            </w:r>
            <w:r>
              <w:rPr>
                <w:noProof/>
                <w:webHidden/>
              </w:rPr>
              <w:fldChar w:fldCharType="separate"/>
            </w:r>
            <w:r>
              <w:rPr>
                <w:noProof/>
                <w:webHidden/>
              </w:rPr>
              <w:t>4</w:t>
            </w:r>
            <w:r>
              <w:rPr>
                <w:noProof/>
                <w:webHidden/>
              </w:rPr>
              <w:fldChar w:fldCharType="end"/>
            </w:r>
          </w:hyperlink>
        </w:p>
        <w:p w14:paraId="367CD25A" w14:textId="46A71912" w:rsidR="005655B4" w:rsidRDefault="005655B4">
          <w:pPr>
            <w:pStyle w:val="Inhopg2"/>
            <w:tabs>
              <w:tab w:val="right" w:leader="dot" w:pos="9062"/>
            </w:tabs>
            <w:rPr>
              <w:rFonts w:cstheme="minorBidi"/>
              <w:noProof/>
              <w:kern w:val="2"/>
              <w:sz w:val="24"/>
              <w:szCs w:val="24"/>
              <w14:ligatures w14:val="standardContextual"/>
            </w:rPr>
          </w:pPr>
          <w:hyperlink w:anchor="_Toc221185069" w:history="1">
            <w:r w:rsidRPr="009177A1">
              <w:rPr>
                <w:rStyle w:val="Hyperlink"/>
                <w:noProof/>
              </w:rPr>
              <w:t>Verwachtingen van de Opdrachtgever</w:t>
            </w:r>
            <w:r>
              <w:rPr>
                <w:noProof/>
                <w:webHidden/>
              </w:rPr>
              <w:tab/>
            </w:r>
            <w:r>
              <w:rPr>
                <w:noProof/>
                <w:webHidden/>
              </w:rPr>
              <w:fldChar w:fldCharType="begin"/>
            </w:r>
            <w:r>
              <w:rPr>
                <w:noProof/>
                <w:webHidden/>
              </w:rPr>
              <w:instrText xml:space="preserve"> PAGEREF _Toc221185069 \h </w:instrText>
            </w:r>
            <w:r>
              <w:rPr>
                <w:noProof/>
                <w:webHidden/>
              </w:rPr>
            </w:r>
            <w:r>
              <w:rPr>
                <w:noProof/>
                <w:webHidden/>
              </w:rPr>
              <w:fldChar w:fldCharType="separate"/>
            </w:r>
            <w:r>
              <w:rPr>
                <w:noProof/>
                <w:webHidden/>
              </w:rPr>
              <w:t>4</w:t>
            </w:r>
            <w:r>
              <w:rPr>
                <w:noProof/>
                <w:webHidden/>
              </w:rPr>
              <w:fldChar w:fldCharType="end"/>
            </w:r>
          </w:hyperlink>
        </w:p>
        <w:p w14:paraId="6D9E8A34" w14:textId="3D75A94C" w:rsidR="005655B4" w:rsidRDefault="005655B4">
          <w:pPr>
            <w:pStyle w:val="Inhopg2"/>
            <w:tabs>
              <w:tab w:val="right" w:leader="dot" w:pos="9062"/>
            </w:tabs>
            <w:rPr>
              <w:rFonts w:cstheme="minorBidi"/>
              <w:noProof/>
              <w:kern w:val="2"/>
              <w:sz w:val="24"/>
              <w:szCs w:val="24"/>
              <w14:ligatures w14:val="standardContextual"/>
            </w:rPr>
          </w:pPr>
          <w:hyperlink w:anchor="_Toc221185070" w:history="1">
            <w:r w:rsidRPr="009177A1">
              <w:rPr>
                <w:rStyle w:val="Hyperlink"/>
                <w:noProof/>
              </w:rPr>
              <w:t>Initiatief en Planning</w:t>
            </w:r>
            <w:r>
              <w:rPr>
                <w:noProof/>
                <w:webHidden/>
              </w:rPr>
              <w:tab/>
            </w:r>
            <w:r>
              <w:rPr>
                <w:noProof/>
                <w:webHidden/>
              </w:rPr>
              <w:fldChar w:fldCharType="begin"/>
            </w:r>
            <w:r>
              <w:rPr>
                <w:noProof/>
                <w:webHidden/>
              </w:rPr>
              <w:instrText xml:space="preserve"> PAGEREF _Toc221185070 \h </w:instrText>
            </w:r>
            <w:r>
              <w:rPr>
                <w:noProof/>
                <w:webHidden/>
              </w:rPr>
            </w:r>
            <w:r>
              <w:rPr>
                <w:noProof/>
                <w:webHidden/>
              </w:rPr>
              <w:fldChar w:fldCharType="separate"/>
            </w:r>
            <w:r>
              <w:rPr>
                <w:noProof/>
                <w:webHidden/>
              </w:rPr>
              <w:t>4</w:t>
            </w:r>
            <w:r>
              <w:rPr>
                <w:noProof/>
                <w:webHidden/>
              </w:rPr>
              <w:fldChar w:fldCharType="end"/>
            </w:r>
          </w:hyperlink>
        </w:p>
        <w:p w14:paraId="7628DFFA" w14:textId="41439168" w:rsidR="005655B4" w:rsidRDefault="005655B4">
          <w:pPr>
            <w:pStyle w:val="Inhopg2"/>
            <w:tabs>
              <w:tab w:val="right" w:leader="dot" w:pos="9062"/>
            </w:tabs>
            <w:rPr>
              <w:rFonts w:cstheme="minorBidi"/>
              <w:noProof/>
              <w:kern w:val="2"/>
              <w:sz w:val="24"/>
              <w:szCs w:val="24"/>
              <w14:ligatures w14:val="standardContextual"/>
            </w:rPr>
          </w:pPr>
          <w:hyperlink w:anchor="_Toc221185071" w:history="1">
            <w:r w:rsidRPr="009177A1">
              <w:rPr>
                <w:rStyle w:val="Hyperlink"/>
                <w:noProof/>
              </w:rPr>
              <w:t>Samenwerking en Communicatie</w:t>
            </w:r>
            <w:r>
              <w:rPr>
                <w:noProof/>
                <w:webHidden/>
              </w:rPr>
              <w:tab/>
            </w:r>
            <w:r>
              <w:rPr>
                <w:noProof/>
                <w:webHidden/>
              </w:rPr>
              <w:fldChar w:fldCharType="begin"/>
            </w:r>
            <w:r>
              <w:rPr>
                <w:noProof/>
                <w:webHidden/>
              </w:rPr>
              <w:instrText xml:space="preserve"> PAGEREF _Toc221185071 \h </w:instrText>
            </w:r>
            <w:r>
              <w:rPr>
                <w:noProof/>
                <w:webHidden/>
              </w:rPr>
            </w:r>
            <w:r>
              <w:rPr>
                <w:noProof/>
                <w:webHidden/>
              </w:rPr>
              <w:fldChar w:fldCharType="separate"/>
            </w:r>
            <w:r>
              <w:rPr>
                <w:noProof/>
                <w:webHidden/>
              </w:rPr>
              <w:t>4</w:t>
            </w:r>
            <w:r>
              <w:rPr>
                <w:noProof/>
                <w:webHidden/>
              </w:rPr>
              <w:fldChar w:fldCharType="end"/>
            </w:r>
          </w:hyperlink>
        </w:p>
        <w:p w14:paraId="19257A06" w14:textId="7D8B203B" w:rsidR="005655B4" w:rsidRDefault="005655B4">
          <w:pPr>
            <w:pStyle w:val="Inhopg3"/>
            <w:tabs>
              <w:tab w:val="left" w:pos="1200"/>
              <w:tab w:val="right" w:leader="dot" w:pos="9062"/>
            </w:tabs>
            <w:rPr>
              <w:rFonts w:cstheme="minorBidi"/>
              <w:noProof/>
              <w:kern w:val="2"/>
              <w:sz w:val="24"/>
              <w:szCs w:val="24"/>
              <w14:ligatures w14:val="standardContextual"/>
            </w:rPr>
          </w:pPr>
          <w:hyperlink w:anchor="_Toc221185072" w:history="1">
            <w:r w:rsidRPr="009177A1">
              <w:rPr>
                <w:rStyle w:val="Hyperlink"/>
                <w:noProof/>
              </w:rPr>
              <w:t>1.3</w:t>
            </w:r>
            <w:r>
              <w:rPr>
                <w:rFonts w:cstheme="minorBidi"/>
                <w:noProof/>
                <w:kern w:val="2"/>
                <w:sz w:val="24"/>
                <w:szCs w:val="24"/>
                <w14:ligatures w14:val="standardContextual"/>
              </w:rPr>
              <w:tab/>
            </w:r>
            <w:r w:rsidRPr="009177A1">
              <w:rPr>
                <w:rStyle w:val="Hyperlink"/>
                <w:noProof/>
              </w:rPr>
              <w:t>Situering werkgebied</w:t>
            </w:r>
            <w:r>
              <w:rPr>
                <w:noProof/>
                <w:webHidden/>
              </w:rPr>
              <w:tab/>
            </w:r>
            <w:r>
              <w:rPr>
                <w:noProof/>
                <w:webHidden/>
              </w:rPr>
              <w:fldChar w:fldCharType="begin"/>
            </w:r>
            <w:r>
              <w:rPr>
                <w:noProof/>
                <w:webHidden/>
              </w:rPr>
              <w:instrText xml:space="preserve"> PAGEREF _Toc221185072 \h </w:instrText>
            </w:r>
            <w:r>
              <w:rPr>
                <w:noProof/>
                <w:webHidden/>
              </w:rPr>
            </w:r>
            <w:r>
              <w:rPr>
                <w:noProof/>
                <w:webHidden/>
              </w:rPr>
              <w:fldChar w:fldCharType="separate"/>
            </w:r>
            <w:r>
              <w:rPr>
                <w:noProof/>
                <w:webHidden/>
              </w:rPr>
              <w:t>4</w:t>
            </w:r>
            <w:r>
              <w:rPr>
                <w:noProof/>
                <w:webHidden/>
              </w:rPr>
              <w:fldChar w:fldCharType="end"/>
            </w:r>
          </w:hyperlink>
        </w:p>
        <w:p w14:paraId="4DC709ED" w14:textId="5722ADD3" w:rsidR="005655B4" w:rsidRDefault="005655B4">
          <w:pPr>
            <w:pStyle w:val="Inhopg3"/>
            <w:tabs>
              <w:tab w:val="left" w:pos="1200"/>
              <w:tab w:val="right" w:leader="dot" w:pos="9062"/>
            </w:tabs>
            <w:rPr>
              <w:rFonts w:cstheme="minorBidi"/>
              <w:noProof/>
              <w:kern w:val="2"/>
              <w:sz w:val="24"/>
              <w:szCs w:val="24"/>
              <w14:ligatures w14:val="standardContextual"/>
            </w:rPr>
          </w:pPr>
          <w:hyperlink w:anchor="_Toc221185073" w:history="1">
            <w:r w:rsidRPr="009177A1">
              <w:rPr>
                <w:rStyle w:val="Hyperlink"/>
                <w:noProof/>
              </w:rPr>
              <w:t>1.4</w:t>
            </w:r>
            <w:r>
              <w:rPr>
                <w:rFonts w:cstheme="minorBidi"/>
                <w:noProof/>
                <w:kern w:val="2"/>
                <w:sz w:val="24"/>
                <w:szCs w:val="24"/>
                <w14:ligatures w14:val="standardContextual"/>
              </w:rPr>
              <w:tab/>
            </w:r>
            <w:r w:rsidRPr="009177A1">
              <w:rPr>
                <w:rStyle w:val="Hyperlink"/>
                <w:noProof/>
              </w:rPr>
              <w:t>Afbakening Werkzaamheden</w:t>
            </w:r>
            <w:r>
              <w:rPr>
                <w:noProof/>
                <w:webHidden/>
              </w:rPr>
              <w:tab/>
            </w:r>
            <w:r>
              <w:rPr>
                <w:noProof/>
                <w:webHidden/>
              </w:rPr>
              <w:fldChar w:fldCharType="begin"/>
            </w:r>
            <w:r>
              <w:rPr>
                <w:noProof/>
                <w:webHidden/>
              </w:rPr>
              <w:instrText xml:space="preserve"> PAGEREF _Toc221185073 \h </w:instrText>
            </w:r>
            <w:r>
              <w:rPr>
                <w:noProof/>
                <w:webHidden/>
              </w:rPr>
            </w:r>
            <w:r>
              <w:rPr>
                <w:noProof/>
                <w:webHidden/>
              </w:rPr>
              <w:fldChar w:fldCharType="separate"/>
            </w:r>
            <w:r>
              <w:rPr>
                <w:noProof/>
                <w:webHidden/>
              </w:rPr>
              <w:t>5</w:t>
            </w:r>
            <w:r>
              <w:rPr>
                <w:noProof/>
                <w:webHidden/>
              </w:rPr>
              <w:fldChar w:fldCharType="end"/>
            </w:r>
          </w:hyperlink>
        </w:p>
        <w:p w14:paraId="67D4A974" w14:textId="29D0CE8B" w:rsidR="005655B4" w:rsidRDefault="005655B4">
          <w:pPr>
            <w:pStyle w:val="Inhopg3"/>
            <w:tabs>
              <w:tab w:val="left" w:pos="1200"/>
              <w:tab w:val="right" w:leader="dot" w:pos="9062"/>
            </w:tabs>
            <w:rPr>
              <w:rFonts w:cstheme="minorBidi"/>
              <w:noProof/>
              <w:kern w:val="2"/>
              <w:sz w:val="24"/>
              <w:szCs w:val="24"/>
              <w14:ligatures w14:val="standardContextual"/>
            </w:rPr>
          </w:pPr>
          <w:hyperlink w:anchor="_Toc221185074" w:history="1">
            <w:r w:rsidRPr="009177A1">
              <w:rPr>
                <w:rStyle w:val="Hyperlink"/>
                <w:noProof/>
              </w:rPr>
              <w:t>1.5</w:t>
            </w:r>
            <w:r>
              <w:rPr>
                <w:rFonts w:cstheme="minorBidi"/>
                <w:noProof/>
                <w:kern w:val="2"/>
                <w:sz w:val="24"/>
                <w:szCs w:val="24"/>
                <w14:ligatures w14:val="standardContextual"/>
              </w:rPr>
              <w:tab/>
            </w:r>
            <w:r w:rsidRPr="009177A1">
              <w:rPr>
                <w:rStyle w:val="Hyperlink"/>
                <w:noProof/>
              </w:rPr>
              <w:t>Onderhoudsperiode</w:t>
            </w:r>
            <w:r>
              <w:rPr>
                <w:noProof/>
                <w:webHidden/>
              </w:rPr>
              <w:tab/>
            </w:r>
            <w:r>
              <w:rPr>
                <w:noProof/>
                <w:webHidden/>
              </w:rPr>
              <w:fldChar w:fldCharType="begin"/>
            </w:r>
            <w:r>
              <w:rPr>
                <w:noProof/>
                <w:webHidden/>
              </w:rPr>
              <w:instrText xml:space="preserve"> PAGEREF _Toc221185074 \h </w:instrText>
            </w:r>
            <w:r>
              <w:rPr>
                <w:noProof/>
                <w:webHidden/>
              </w:rPr>
            </w:r>
            <w:r>
              <w:rPr>
                <w:noProof/>
                <w:webHidden/>
              </w:rPr>
              <w:fldChar w:fldCharType="separate"/>
            </w:r>
            <w:r>
              <w:rPr>
                <w:noProof/>
                <w:webHidden/>
              </w:rPr>
              <w:t>6</w:t>
            </w:r>
            <w:r>
              <w:rPr>
                <w:noProof/>
                <w:webHidden/>
              </w:rPr>
              <w:fldChar w:fldCharType="end"/>
            </w:r>
          </w:hyperlink>
        </w:p>
        <w:p w14:paraId="6475B79B" w14:textId="23741CF6" w:rsidR="005655B4" w:rsidRDefault="005655B4">
          <w:pPr>
            <w:pStyle w:val="Inhopg3"/>
            <w:tabs>
              <w:tab w:val="left" w:pos="1200"/>
              <w:tab w:val="right" w:leader="dot" w:pos="9062"/>
            </w:tabs>
            <w:rPr>
              <w:rFonts w:cstheme="minorBidi"/>
              <w:noProof/>
              <w:kern w:val="2"/>
              <w:sz w:val="24"/>
              <w:szCs w:val="24"/>
              <w14:ligatures w14:val="standardContextual"/>
            </w:rPr>
          </w:pPr>
          <w:hyperlink w:anchor="_Toc221185075" w:history="1">
            <w:r w:rsidRPr="009177A1">
              <w:rPr>
                <w:rStyle w:val="Hyperlink"/>
                <w:noProof/>
              </w:rPr>
              <w:t>1.6</w:t>
            </w:r>
            <w:r>
              <w:rPr>
                <w:rFonts w:cstheme="minorBidi"/>
                <w:noProof/>
                <w:kern w:val="2"/>
                <w:sz w:val="24"/>
                <w:szCs w:val="24"/>
                <w14:ligatures w14:val="standardContextual"/>
              </w:rPr>
              <w:tab/>
            </w:r>
            <w:r w:rsidRPr="009177A1">
              <w:rPr>
                <w:rStyle w:val="Hyperlink"/>
                <w:noProof/>
              </w:rPr>
              <w:t>Algemene informatie over de Werkzaamheden</w:t>
            </w:r>
            <w:r>
              <w:rPr>
                <w:noProof/>
                <w:webHidden/>
              </w:rPr>
              <w:tab/>
            </w:r>
            <w:r>
              <w:rPr>
                <w:noProof/>
                <w:webHidden/>
              </w:rPr>
              <w:fldChar w:fldCharType="begin"/>
            </w:r>
            <w:r>
              <w:rPr>
                <w:noProof/>
                <w:webHidden/>
              </w:rPr>
              <w:instrText xml:space="preserve"> PAGEREF _Toc221185075 \h </w:instrText>
            </w:r>
            <w:r>
              <w:rPr>
                <w:noProof/>
                <w:webHidden/>
              </w:rPr>
            </w:r>
            <w:r>
              <w:rPr>
                <w:noProof/>
                <w:webHidden/>
              </w:rPr>
              <w:fldChar w:fldCharType="separate"/>
            </w:r>
            <w:r>
              <w:rPr>
                <w:noProof/>
                <w:webHidden/>
              </w:rPr>
              <w:t>6</w:t>
            </w:r>
            <w:r>
              <w:rPr>
                <w:noProof/>
                <w:webHidden/>
              </w:rPr>
              <w:fldChar w:fldCharType="end"/>
            </w:r>
          </w:hyperlink>
        </w:p>
        <w:p w14:paraId="1311A7CD" w14:textId="4E1071DA" w:rsidR="005655B4" w:rsidRDefault="005655B4">
          <w:pPr>
            <w:pStyle w:val="Inhopg3"/>
            <w:tabs>
              <w:tab w:val="left" w:pos="1200"/>
              <w:tab w:val="right" w:leader="dot" w:pos="9062"/>
            </w:tabs>
            <w:rPr>
              <w:rFonts w:cstheme="minorBidi"/>
              <w:noProof/>
              <w:kern w:val="2"/>
              <w:sz w:val="24"/>
              <w:szCs w:val="24"/>
              <w14:ligatures w14:val="standardContextual"/>
            </w:rPr>
          </w:pPr>
          <w:hyperlink w:anchor="_Toc221185076" w:history="1">
            <w:r w:rsidRPr="009177A1">
              <w:rPr>
                <w:rStyle w:val="Hyperlink"/>
                <w:noProof/>
              </w:rPr>
              <w:t>1.7</w:t>
            </w:r>
            <w:r>
              <w:rPr>
                <w:rFonts w:cstheme="minorBidi"/>
                <w:noProof/>
                <w:kern w:val="2"/>
                <w:sz w:val="24"/>
                <w:szCs w:val="24"/>
                <w14:ligatures w14:val="standardContextual"/>
              </w:rPr>
              <w:tab/>
            </w:r>
            <w:r w:rsidRPr="009177A1">
              <w:rPr>
                <w:rStyle w:val="Hyperlink"/>
                <w:noProof/>
              </w:rPr>
              <w:t>Onderaanneming</w:t>
            </w:r>
            <w:r>
              <w:rPr>
                <w:noProof/>
                <w:webHidden/>
              </w:rPr>
              <w:tab/>
            </w:r>
            <w:r>
              <w:rPr>
                <w:noProof/>
                <w:webHidden/>
              </w:rPr>
              <w:fldChar w:fldCharType="begin"/>
            </w:r>
            <w:r>
              <w:rPr>
                <w:noProof/>
                <w:webHidden/>
              </w:rPr>
              <w:instrText xml:space="preserve"> PAGEREF _Toc221185076 \h </w:instrText>
            </w:r>
            <w:r>
              <w:rPr>
                <w:noProof/>
                <w:webHidden/>
              </w:rPr>
            </w:r>
            <w:r>
              <w:rPr>
                <w:noProof/>
                <w:webHidden/>
              </w:rPr>
              <w:fldChar w:fldCharType="separate"/>
            </w:r>
            <w:r>
              <w:rPr>
                <w:noProof/>
                <w:webHidden/>
              </w:rPr>
              <w:t>6</w:t>
            </w:r>
            <w:r>
              <w:rPr>
                <w:noProof/>
                <w:webHidden/>
              </w:rPr>
              <w:fldChar w:fldCharType="end"/>
            </w:r>
          </w:hyperlink>
        </w:p>
        <w:p w14:paraId="275F2BEE" w14:textId="78DF1E1F" w:rsidR="005655B4" w:rsidRDefault="005655B4">
          <w:pPr>
            <w:pStyle w:val="Inhopg3"/>
            <w:tabs>
              <w:tab w:val="left" w:pos="1200"/>
              <w:tab w:val="right" w:leader="dot" w:pos="9062"/>
            </w:tabs>
            <w:rPr>
              <w:rFonts w:cstheme="minorBidi"/>
              <w:noProof/>
              <w:kern w:val="2"/>
              <w:sz w:val="24"/>
              <w:szCs w:val="24"/>
              <w14:ligatures w14:val="standardContextual"/>
            </w:rPr>
          </w:pPr>
          <w:hyperlink w:anchor="_Toc221185077" w:history="1">
            <w:r w:rsidRPr="009177A1">
              <w:rPr>
                <w:rStyle w:val="Hyperlink"/>
                <w:noProof/>
              </w:rPr>
              <w:t>1.8</w:t>
            </w:r>
            <w:r>
              <w:rPr>
                <w:rFonts w:cstheme="minorBidi"/>
                <w:noProof/>
                <w:kern w:val="2"/>
                <w:sz w:val="24"/>
                <w:szCs w:val="24"/>
                <w14:ligatures w14:val="standardContextual"/>
              </w:rPr>
              <w:tab/>
            </w:r>
            <w:r w:rsidRPr="009177A1">
              <w:rPr>
                <w:rStyle w:val="Hyperlink"/>
                <w:noProof/>
              </w:rPr>
              <w:t>Activiteiten door derden</w:t>
            </w:r>
            <w:r>
              <w:rPr>
                <w:noProof/>
                <w:webHidden/>
              </w:rPr>
              <w:tab/>
            </w:r>
            <w:r>
              <w:rPr>
                <w:noProof/>
                <w:webHidden/>
              </w:rPr>
              <w:fldChar w:fldCharType="begin"/>
            </w:r>
            <w:r>
              <w:rPr>
                <w:noProof/>
                <w:webHidden/>
              </w:rPr>
              <w:instrText xml:space="preserve"> PAGEREF _Toc221185077 \h </w:instrText>
            </w:r>
            <w:r>
              <w:rPr>
                <w:noProof/>
                <w:webHidden/>
              </w:rPr>
            </w:r>
            <w:r>
              <w:rPr>
                <w:noProof/>
                <w:webHidden/>
              </w:rPr>
              <w:fldChar w:fldCharType="separate"/>
            </w:r>
            <w:r>
              <w:rPr>
                <w:noProof/>
                <w:webHidden/>
              </w:rPr>
              <w:t>7</w:t>
            </w:r>
            <w:r>
              <w:rPr>
                <w:noProof/>
                <w:webHidden/>
              </w:rPr>
              <w:fldChar w:fldCharType="end"/>
            </w:r>
          </w:hyperlink>
        </w:p>
        <w:p w14:paraId="092515BE" w14:textId="0F23DF88" w:rsidR="005655B4" w:rsidRDefault="005655B4">
          <w:pPr>
            <w:pStyle w:val="Inhopg3"/>
            <w:tabs>
              <w:tab w:val="left" w:pos="1200"/>
              <w:tab w:val="right" w:leader="dot" w:pos="9062"/>
            </w:tabs>
            <w:rPr>
              <w:rFonts w:cstheme="minorBidi"/>
              <w:noProof/>
              <w:kern w:val="2"/>
              <w:sz w:val="24"/>
              <w:szCs w:val="24"/>
              <w14:ligatures w14:val="standardContextual"/>
            </w:rPr>
          </w:pPr>
          <w:hyperlink w:anchor="_Toc221185078" w:history="1">
            <w:r w:rsidRPr="009177A1">
              <w:rPr>
                <w:rStyle w:val="Hyperlink"/>
                <w:noProof/>
              </w:rPr>
              <w:t>1.9</w:t>
            </w:r>
            <w:r>
              <w:rPr>
                <w:rFonts w:cstheme="minorBidi"/>
                <w:noProof/>
                <w:kern w:val="2"/>
                <w:sz w:val="24"/>
                <w:szCs w:val="24"/>
                <w14:ligatures w14:val="standardContextual"/>
              </w:rPr>
              <w:tab/>
            </w:r>
            <w:r w:rsidRPr="009177A1">
              <w:rPr>
                <w:rStyle w:val="Hyperlink"/>
                <w:noProof/>
              </w:rPr>
              <w:t>Documenten van toepassing</w:t>
            </w:r>
            <w:r>
              <w:rPr>
                <w:noProof/>
                <w:webHidden/>
              </w:rPr>
              <w:tab/>
            </w:r>
            <w:r>
              <w:rPr>
                <w:noProof/>
                <w:webHidden/>
              </w:rPr>
              <w:fldChar w:fldCharType="begin"/>
            </w:r>
            <w:r>
              <w:rPr>
                <w:noProof/>
                <w:webHidden/>
              </w:rPr>
              <w:instrText xml:space="preserve"> PAGEREF _Toc221185078 \h </w:instrText>
            </w:r>
            <w:r>
              <w:rPr>
                <w:noProof/>
                <w:webHidden/>
              </w:rPr>
            </w:r>
            <w:r>
              <w:rPr>
                <w:noProof/>
                <w:webHidden/>
              </w:rPr>
              <w:fldChar w:fldCharType="separate"/>
            </w:r>
            <w:r>
              <w:rPr>
                <w:noProof/>
                <w:webHidden/>
              </w:rPr>
              <w:t>7</w:t>
            </w:r>
            <w:r>
              <w:rPr>
                <w:noProof/>
                <w:webHidden/>
              </w:rPr>
              <w:fldChar w:fldCharType="end"/>
            </w:r>
          </w:hyperlink>
        </w:p>
        <w:p w14:paraId="6EBFCA0D" w14:textId="21EC08C3" w:rsidR="005655B4" w:rsidRDefault="005655B4">
          <w:pPr>
            <w:pStyle w:val="Inhopg3"/>
            <w:tabs>
              <w:tab w:val="left" w:pos="1200"/>
              <w:tab w:val="right" w:leader="dot" w:pos="9062"/>
            </w:tabs>
            <w:rPr>
              <w:rFonts w:cstheme="minorBidi"/>
              <w:noProof/>
              <w:kern w:val="2"/>
              <w:sz w:val="24"/>
              <w:szCs w:val="24"/>
              <w14:ligatures w14:val="standardContextual"/>
            </w:rPr>
          </w:pPr>
          <w:hyperlink w:anchor="_Toc221185079" w:history="1">
            <w:r w:rsidRPr="009177A1">
              <w:rPr>
                <w:rStyle w:val="Hyperlink"/>
                <w:noProof/>
              </w:rPr>
              <w:t>1.10</w:t>
            </w:r>
            <w:r>
              <w:rPr>
                <w:rFonts w:cstheme="minorBidi"/>
                <w:noProof/>
                <w:kern w:val="2"/>
                <w:sz w:val="24"/>
                <w:szCs w:val="24"/>
                <w14:ligatures w14:val="standardContextual"/>
              </w:rPr>
              <w:tab/>
            </w:r>
            <w:r w:rsidRPr="009177A1">
              <w:rPr>
                <w:rStyle w:val="Hyperlink"/>
                <w:noProof/>
              </w:rPr>
              <w:t>ExotenApp</w:t>
            </w:r>
            <w:r>
              <w:rPr>
                <w:noProof/>
                <w:webHidden/>
              </w:rPr>
              <w:tab/>
            </w:r>
            <w:r>
              <w:rPr>
                <w:noProof/>
                <w:webHidden/>
              </w:rPr>
              <w:fldChar w:fldCharType="begin"/>
            </w:r>
            <w:r>
              <w:rPr>
                <w:noProof/>
                <w:webHidden/>
              </w:rPr>
              <w:instrText xml:space="preserve"> PAGEREF _Toc221185079 \h </w:instrText>
            </w:r>
            <w:r>
              <w:rPr>
                <w:noProof/>
                <w:webHidden/>
              </w:rPr>
            </w:r>
            <w:r>
              <w:rPr>
                <w:noProof/>
                <w:webHidden/>
              </w:rPr>
              <w:fldChar w:fldCharType="separate"/>
            </w:r>
            <w:r>
              <w:rPr>
                <w:noProof/>
                <w:webHidden/>
              </w:rPr>
              <w:t>8</w:t>
            </w:r>
            <w:r>
              <w:rPr>
                <w:noProof/>
                <w:webHidden/>
              </w:rPr>
              <w:fldChar w:fldCharType="end"/>
            </w:r>
          </w:hyperlink>
        </w:p>
        <w:p w14:paraId="4EB73F1F" w14:textId="12D48837" w:rsidR="005655B4" w:rsidRDefault="005655B4">
          <w:pPr>
            <w:pStyle w:val="Inhopg3"/>
            <w:tabs>
              <w:tab w:val="left" w:pos="1200"/>
              <w:tab w:val="right" w:leader="dot" w:pos="9062"/>
            </w:tabs>
            <w:rPr>
              <w:rFonts w:cstheme="minorBidi"/>
              <w:noProof/>
              <w:kern w:val="2"/>
              <w:sz w:val="24"/>
              <w:szCs w:val="24"/>
              <w14:ligatures w14:val="standardContextual"/>
            </w:rPr>
          </w:pPr>
          <w:hyperlink w:anchor="_Toc221185080" w:history="1">
            <w:r w:rsidRPr="009177A1">
              <w:rPr>
                <w:rStyle w:val="Hyperlink"/>
                <w:rFonts w:eastAsia="Times New Roman"/>
                <w:noProof/>
              </w:rPr>
              <w:t>1.11</w:t>
            </w:r>
            <w:r>
              <w:rPr>
                <w:rFonts w:cstheme="minorBidi"/>
                <w:noProof/>
                <w:kern w:val="2"/>
                <w:sz w:val="24"/>
                <w:szCs w:val="24"/>
                <w14:ligatures w14:val="standardContextual"/>
              </w:rPr>
              <w:tab/>
            </w:r>
            <w:r w:rsidRPr="009177A1">
              <w:rPr>
                <w:rStyle w:val="Hyperlink"/>
                <w:rFonts w:eastAsia="Times New Roman"/>
                <w:noProof/>
              </w:rPr>
              <w:t>Aantoonbaarheid eisen</w:t>
            </w:r>
            <w:r>
              <w:rPr>
                <w:noProof/>
                <w:webHidden/>
              </w:rPr>
              <w:tab/>
            </w:r>
            <w:r>
              <w:rPr>
                <w:noProof/>
                <w:webHidden/>
              </w:rPr>
              <w:fldChar w:fldCharType="begin"/>
            </w:r>
            <w:r>
              <w:rPr>
                <w:noProof/>
                <w:webHidden/>
              </w:rPr>
              <w:instrText xml:space="preserve"> PAGEREF _Toc221185080 \h </w:instrText>
            </w:r>
            <w:r>
              <w:rPr>
                <w:noProof/>
                <w:webHidden/>
              </w:rPr>
            </w:r>
            <w:r>
              <w:rPr>
                <w:noProof/>
                <w:webHidden/>
              </w:rPr>
              <w:fldChar w:fldCharType="separate"/>
            </w:r>
            <w:r>
              <w:rPr>
                <w:noProof/>
                <w:webHidden/>
              </w:rPr>
              <w:t>8</w:t>
            </w:r>
            <w:r>
              <w:rPr>
                <w:noProof/>
                <w:webHidden/>
              </w:rPr>
              <w:fldChar w:fldCharType="end"/>
            </w:r>
          </w:hyperlink>
        </w:p>
        <w:p w14:paraId="66FD5F67" w14:textId="38FA15D4" w:rsidR="005655B4" w:rsidRDefault="005655B4">
          <w:pPr>
            <w:pStyle w:val="Inhopg1"/>
            <w:tabs>
              <w:tab w:val="left" w:pos="440"/>
              <w:tab w:val="right" w:leader="dot" w:pos="9062"/>
            </w:tabs>
            <w:rPr>
              <w:rFonts w:cstheme="minorBidi"/>
              <w:noProof/>
              <w:kern w:val="2"/>
              <w:sz w:val="24"/>
              <w:szCs w:val="24"/>
              <w14:ligatures w14:val="standardContextual"/>
            </w:rPr>
          </w:pPr>
          <w:hyperlink w:anchor="_Toc221185081" w:history="1">
            <w:r w:rsidRPr="009177A1">
              <w:rPr>
                <w:rStyle w:val="Hyperlink"/>
                <w:noProof/>
              </w:rPr>
              <w:t>2.</w:t>
            </w:r>
            <w:r>
              <w:rPr>
                <w:rFonts w:cstheme="minorBidi"/>
                <w:noProof/>
                <w:kern w:val="2"/>
                <w:sz w:val="24"/>
                <w:szCs w:val="24"/>
                <w14:ligatures w14:val="standardContextual"/>
              </w:rPr>
              <w:tab/>
            </w:r>
            <w:r w:rsidRPr="009177A1">
              <w:rPr>
                <w:rStyle w:val="Hyperlink"/>
                <w:noProof/>
              </w:rPr>
              <w:t>Communicatie- en overlegstructuur tussen Partijen</w:t>
            </w:r>
            <w:r>
              <w:rPr>
                <w:noProof/>
                <w:webHidden/>
              </w:rPr>
              <w:tab/>
            </w:r>
            <w:r>
              <w:rPr>
                <w:noProof/>
                <w:webHidden/>
              </w:rPr>
              <w:fldChar w:fldCharType="begin"/>
            </w:r>
            <w:r>
              <w:rPr>
                <w:noProof/>
                <w:webHidden/>
              </w:rPr>
              <w:instrText xml:space="preserve"> PAGEREF _Toc221185081 \h </w:instrText>
            </w:r>
            <w:r>
              <w:rPr>
                <w:noProof/>
                <w:webHidden/>
              </w:rPr>
            </w:r>
            <w:r>
              <w:rPr>
                <w:noProof/>
                <w:webHidden/>
              </w:rPr>
              <w:fldChar w:fldCharType="separate"/>
            </w:r>
            <w:r>
              <w:rPr>
                <w:noProof/>
                <w:webHidden/>
              </w:rPr>
              <w:t>9</w:t>
            </w:r>
            <w:r>
              <w:rPr>
                <w:noProof/>
                <w:webHidden/>
              </w:rPr>
              <w:fldChar w:fldCharType="end"/>
            </w:r>
          </w:hyperlink>
        </w:p>
        <w:p w14:paraId="2141D5C6" w14:textId="22568A5F" w:rsidR="005655B4" w:rsidRDefault="005655B4">
          <w:pPr>
            <w:pStyle w:val="Inhopg1"/>
            <w:tabs>
              <w:tab w:val="left" w:pos="440"/>
              <w:tab w:val="right" w:leader="dot" w:pos="9062"/>
            </w:tabs>
            <w:rPr>
              <w:rFonts w:cstheme="minorBidi"/>
              <w:noProof/>
              <w:kern w:val="2"/>
              <w:sz w:val="24"/>
              <w:szCs w:val="24"/>
              <w14:ligatures w14:val="standardContextual"/>
            </w:rPr>
          </w:pPr>
          <w:hyperlink w:anchor="_Toc221185082" w:history="1">
            <w:r w:rsidRPr="009177A1">
              <w:rPr>
                <w:rStyle w:val="Hyperlink"/>
                <w:noProof/>
              </w:rPr>
              <w:t>3.</w:t>
            </w:r>
            <w:r>
              <w:rPr>
                <w:rFonts w:cstheme="minorBidi"/>
                <w:noProof/>
                <w:kern w:val="2"/>
                <w:sz w:val="24"/>
                <w:szCs w:val="24"/>
                <w14:ligatures w14:val="standardContextual"/>
              </w:rPr>
              <w:tab/>
            </w:r>
            <w:r w:rsidRPr="009177A1">
              <w:rPr>
                <w:rStyle w:val="Hyperlink"/>
                <w:noProof/>
              </w:rPr>
              <w:t>Proces 1 Overeenkomen Deelopdracht</w:t>
            </w:r>
            <w:r>
              <w:rPr>
                <w:noProof/>
                <w:webHidden/>
              </w:rPr>
              <w:tab/>
            </w:r>
            <w:r>
              <w:rPr>
                <w:noProof/>
                <w:webHidden/>
              </w:rPr>
              <w:fldChar w:fldCharType="begin"/>
            </w:r>
            <w:r>
              <w:rPr>
                <w:noProof/>
                <w:webHidden/>
              </w:rPr>
              <w:instrText xml:space="preserve"> PAGEREF _Toc221185082 \h </w:instrText>
            </w:r>
            <w:r>
              <w:rPr>
                <w:noProof/>
                <w:webHidden/>
              </w:rPr>
            </w:r>
            <w:r>
              <w:rPr>
                <w:noProof/>
                <w:webHidden/>
              </w:rPr>
              <w:fldChar w:fldCharType="separate"/>
            </w:r>
            <w:r>
              <w:rPr>
                <w:noProof/>
                <w:webHidden/>
              </w:rPr>
              <w:t>11</w:t>
            </w:r>
            <w:r>
              <w:rPr>
                <w:noProof/>
                <w:webHidden/>
              </w:rPr>
              <w:fldChar w:fldCharType="end"/>
            </w:r>
          </w:hyperlink>
        </w:p>
        <w:p w14:paraId="75B2E139" w14:textId="45C24C21" w:rsidR="005655B4" w:rsidRDefault="005655B4">
          <w:pPr>
            <w:pStyle w:val="Inhopg3"/>
            <w:tabs>
              <w:tab w:val="left" w:pos="1200"/>
              <w:tab w:val="right" w:leader="dot" w:pos="9062"/>
            </w:tabs>
            <w:rPr>
              <w:rFonts w:cstheme="minorBidi"/>
              <w:noProof/>
              <w:kern w:val="2"/>
              <w:sz w:val="24"/>
              <w:szCs w:val="24"/>
              <w14:ligatures w14:val="standardContextual"/>
            </w:rPr>
          </w:pPr>
          <w:hyperlink w:anchor="_Toc221185083" w:history="1">
            <w:r w:rsidRPr="009177A1">
              <w:rPr>
                <w:rStyle w:val="Hyperlink"/>
                <w:noProof/>
              </w:rPr>
              <w:t>3.1</w:t>
            </w:r>
            <w:r>
              <w:rPr>
                <w:rFonts w:cstheme="minorBidi"/>
                <w:noProof/>
                <w:kern w:val="2"/>
                <w:sz w:val="24"/>
                <w:szCs w:val="24"/>
                <w14:ligatures w14:val="standardContextual"/>
              </w:rPr>
              <w:tab/>
            </w:r>
            <w:r w:rsidRPr="009177A1">
              <w:rPr>
                <w:rStyle w:val="Hyperlink"/>
                <w:noProof/>
              </w:rPr>
              <w:t>Processtap 1: Bepalen strategie voor elk gebied</w:t>
            </w:r>
            <w:r>
              <w:rPr>
                <w:noProof/>
                <w:webHidden/>
              </w:rPr>
              <w:tab/>
            </w:r>
            <w:r>
              <w:rPr>
                <w:noProof/>
                <w:webHidden/>
              </w:rPr>
              <w:fldChar w:fldCharType="begin"/>
            </w:r>
            <w:r>
              <w:rPr>
                <w:noProof/>
                <w:webHidden/>
              </w:rPr>
              <w:instrText xml:space="preserve"> PAGEREF _Toc221185083 \h </w:instrText>
            </w:r>
            <w:r>
              <w:rPr>
                <w:noProof/>
                <w:webHidden/>
              </w:rPr>
            </w:r>
            <w:r>
              <w:rPr>
                <w:noProof/>
                <w:webHidden/>
              </w:rPr>
              <w:fldChar w:fldCharType="separate"/>
            </w:r>
            <w:r>
              <w:rPr>
                <w:noProof/>
                <w:webHidden/>
              </w:rPr>
              <w:t>11</w:t>
            </w:r>
            <w:r>
              <w:rPr>
                <w:noProof/>
                <w:webHidden/>
              </w:rPr>
              <w:fldChar w:fldCharType="end"/>
            </w:r>
          </w:hyperlink>
        </w:p>
        <w:p w14:paraId="6A772ECE" w14:textId="027FE9E5" w:rsidR="005655B4" w:rsidRDefault="005655B4">
          <w:pPr>
            <w:pStyle w:val="Inhopg3"/>
            <w:tabs>
              <w:tab w:val="left" w:pos="1200"/>
              <w:tab w:val="right" w:leader="dot" w:pos="9062"/>
            </w:tabs>
            <w:rPr>
              <w:rFonts w:cstheme="minorBidi"/>
              <w:noProof/>
              <w:kern w:val="2"/>
              <w:sz w:val="24"/>
              <w:szCs w:val="24"/>
              <w14:ligatures w14:val="standardContextual"/>
            </w:rPr>
          </w:pPr>
          <w:hyperlink w:anchor="_Toc221185084" w:history="1">
            <w:r w:rsidRPr="009177A1">
              <w:rPr>
                <w:rStyle w:val="Hyperlink"/>
                <w:noProof/>
              </w:rPr>
              <w:t>3.2</w:t>
            </w:r>
            <w:r>
              <w:rPr>
                <w:rFonts w:cstheme="minorBidi"/>
                <w:noProof/>
                <w:kern w:val="2"/>
                <w:sz w:val="24"/>
                <w:szCs w:val="24"/>
                <w14:ligatures w14:val="standardContextual"/>
              </w:rPr>
              <w:tab/>
            </w:r>
            <w:r w:rsidRPr="009177A1">
              <w:rPr>
                <w:rStyle w:val="Hyperlink"/>
                <w:noProof/>
              </w:rPr>
              <w:t>Processtap 2: Bepalen scope voor komende Onderhoudsperiode</w:t>
            </w:r>
            <w:r>
              <w:rPr>
                <w:noProof/>
                <w:webHidden/>
              </w:rPr>
              <w:tab/>
            </w:r>
            <w:r>
              <w:rPr>
                <w:noProof/>
                <w:webHidden/>
              </w:rPr>
              <w:fldChar w:fldCharType="begin"/>
            </w:r>
            <w:r>
              <w:rPr>
                <w:noProof/>
                <w:webHidden/>
              </w:rPr>
              <w:instrText xml:space="preserve"> PAGEREF _Toc221185084 \h </w:instrText>
            </w:r>
            <w:r>
              <w:rPr>
                <w:noProof/>
                <w:webHidden/>
              </w:rPr>
            </w:r>
            <w:r>
              <w:rPr>
                <w:noProof/>
                <w:webHidden/>
              </w:rPr>
              <w:fldChar w:fldCharType="separate"/>
            </w:r>
            <w:r>
              <w:rPr>
                <w:noProof/>
                <w:webHidden/>
              </w:rPr>
              <w:t>11</w:t>
            </w:r>
            <w:r>
              <w:rPr>
                <w:noProof/>
                <w:webHidden/>
              </w:rPr>
              <w:fldChar w:fldCharType="end"/>
            </w:r>
          </w:hyperlink>
        </w:p>
        <w:p w14:paraId="794B92A3" w14:textId="338D880E" w:rsidR="005655B4" w:rsidRDefault="005655B4">
          <w:pPr>
            <w:pStyle w:val="Inhopg3"/>
            <w:tabs>
              <w:tab w:val="left" w:pos="1200"/>
              <w:tab w:val="right" w:leader="dot" w:pos="9062"/>
            </w:tabs>
            <w:rPr>
              <w:rFonts w:cstheme="minorBidi"/>
              <w:noProof/>
              <w:kern w:val="2"/>
              <w:sz w:val="24"/>
              <w:szCs w:val="24"/>
              <w14:ligatures w14:val="standardContextual"/>
            </w:rPr>
          </w:pPr>
          <w:hyperlink w:anchor="_Toc221185085" w:history="1">
            <w:r w:rsidRPr="009177A1">
              <w:rPr>
                <w:rStyle w:val="Hyperlink"/>
                <w:noProof/>
              </w:rPr>
              <w:t xml:space="preserve">3.3 </w:t>
            </w:r>
            <w:r>
              <w:rPr>
                <w:rFonts w:cstheme="minorBidi"/>
                <w:noProof/>
                <w:kern w:val="2"/>
                <w:sz w:val="24"/>
                <w:szCs w:val="24"/>
                <w14:ligatures w14:val="standardContextual"/>
              </w:rPr>
              <w:tab/>
            </w:r>
            <w:r w:rsidRPr="009177A1">
              <w:rPr>
                <w:rStyle w:val="Hyperlink"/>
                <w:noProof/>
              </w:rPr>
              <w:t>Processtap 3: Inventariseren exotische waterplanten</w:t>
            </w:r>
            <w:r>
              <w:rPr>
                <w:noProof/>
                <w:webHidden/>
              </w:rPr>
              <w:tab/>
            </w:r>
            <w:r>
              <w:rPr>
                <w:noProof/>
                <w:webHidden/>
              </w:rPr>
              <w:fldChar w:fldCharType="begin"/>
            </w:r>
            <w:r>
              <w:rPr>
                <w:noProof/>
                <w:webHidden/>
              </w:rPr>
              <w:instrText xml:space="preserve"> PAGEREF _Toc221185085 \h </w:instrText>
            </w:r>
            <w:r>
              <w:rPr>
                <w:noProof/>
                <w:webHidden/>
              </w:rPr>
            </w:r>
            <w:r>
              <w:rPr>
                <w:noProof/>
                <w:webHidden/>
              </w:rPr>
              <w:fldChar w:fldCharType="separate"/>
            </w:r>
            <w:r>
              <w:rPr>
                <w:noProof/>
                <w:webHidden/>
              </w:rPr>
              <w:t>12</w:t>
            </w:r>
            <w:r>
              <w:rPr>
                <w:noProof/>
                <w:webHidden/>
              </w:rPr>
              <w:fldChar w:fldCharType="end"/>
            </w:r>
          </w:hyperlink>
        </w:p>
        <w:p w14:paraId="63457671" w14:textId="13491CBC" w:rsidR="005655B4" w:rsidRDefault="005655B4">
          <w:pPr>
            <w:pStyle w:val="Inhopg3"/>
            <w:tabs>
              <w:tab w:val="left" w:pos="1200"/>
              <w:tab w:val="right" w:leader="dot" w:pos="9062"/>
            </w:tabs>
            <w:rPr>
              <w:rFonts w:cstheme="minorBidi"/>
              <w:noProof/>
              <w:kern w:val="2"/>
              <w:sz w:val="24"/>
              <w:szCs w:val="24"/>
              <w14:ligatures w14:val="standardContextual"/>
            </w:rPr>
          </w:pPr>
          <w:hyperlink w:anchor="_Toc221185086" w:history="1">
            <w:r w:rsidRPr="009177A1">
              <w:rPr>
                <w:rStyle w:val="Hyperlink"/>
                <w:noProof/>
              </w:rPr>
              <w:t>3.4</w:t>
            </w:r>
            <w:r>
              <w:rPr>
                <w:rFonts w:cstheme="minorBidi"/>
                <w:noProof/>
                <w:kern w:val="2"/>
                <w:sz w:val="24"/>
                <w:szCs w:val="24"/>
                <w14:ligatures w14:val="standardContextual"/>
              </w:rPr>
              <w:tab/>
            </w:r>
            <w:r w:rsidRPr="009177A1">
              <w:rPr>
                <w:rStyle w:val="Hyperlink"/>
                <w:noProof/>
              </w:rPr>
              <w:t>Processtap 4: Creëren concept Deelopdracht en planningen</w:t>
            </w:r>
            <w:r>
              <w:rPr>
                <w:noProof/>
                <w:webHidden/>
              </w:rPr>
              <w:tab/>
            </w:r>
            <w:r>
              <w:rPr>
                <w:noProof/>
                <w:webHidden/>
              </w:rPr>
              <w:fldChar w:fldCharType="begin"/>
            </w:r>
            <w:r>
              <w:rPr>
                <w:noProof/>
                <w:webHidden/>
              </w:rPr>
              <w:instrText xml:space="preserve"> PAGEREF _Toc221185086 \h </w:instrText>
            </w:r>
            <w:r>
              <w:rPr>
                <w:noProof/>
                <w:webHidden/>
              </w:rPr>
            </w:r>
            <w:r>
              <w:rPr>
                <w:noProof/>
                <w:webHidden/>
              </w:rPr>
              <w:fldChar w:fldCharType="separate"/>
            </w:r>
            <w:r>
              <w:rPr>
                <w:noProof/>
                <w:webHidden/>
              </w:rPr>
              <w:t>12</w:t>
            </w:r>
            <w:r>
              <w:rPr>
                <w:noProof/>
                <w:webHidden/>
              </w:rPr>
              <w:fldChar w:fldCharType="end"/>
            </w:r>
          </w:hyperlink>
        </w:p>
        <w:p w14:paraId="7ADDB75F" w14:textId="0AE30B9B" w:rsidR="005655B4" w:rsidRDefault="005655B4">
          <w:pPr>
            <w:pStyle w:val="Inhopg3"/>
            <w:tabs>
              <w:tab w:val="left" w:pos="1200"/>
              <w:tab w:val="right" w:leader="dot" w:pos="9062"/>
            </w:tabs>
            <w:rPr>
              <w:rFonts w:cstheme="minorBidi"/>
              <w:noProof/>
              <w:kern w:val="2"/>
              <w:sz w:val="24"/>
              <w:szCs w:val="24"/>
              <w14:ligatures w14:val="standardContextual"/>
            </w:rPr>
          </w:pPr>
          <w:hyperlink w:anchor="_Toc221185087" w:history="1">
            <w:r w:rsidRPr="009177A1">
              <w:rPr>
                <w:rStyle w:val="Hyperlink"/>
                <w:noProof/>
              </w:rPr>
              <w:t>3.5</w:t>
            </w:r>
            <w:r>
              <w:rPr>
                <w:rFonts w:cstheme="minorBidi"/>
                <w:noProof/>
                <w:kern w:val="2"/>
                <w:sz w:val="24"/>
                <w:szCs w:val="24"/>
                <w14:ligatures w14:val="standardContextual"/>
              </w:rPr>
              <w:tab/>
            </w:r>
            <w:r w:rsidRPr="009177A1">
              <w:rPr>
                <w:rStyle w:val="Hyperlink"/>
                <w:noProof/>
              </w:rPr>
              <w:t>Processtap 5: Accorderen Deelopdracht</w:t>
            </w:r>
            <w:r>
              <w:rPr>
                <w:noProof/>
                <w:webHidden/>
              </w:rPr>
              <w:tab/>
            </w:r>
            <w:r>
              <w:rPr>
                <w:noProof/>
                <w:webHidden/>
              </w:rPr>
              <w:fldChar w:fldCharType="begin"/>
            </w:r>
            <w:r>
              <w:rPr>
                <w:noProof/>
                <w:webHidden/>
              </w:rPr>
              <w:instrText xml:space="preserve"> PAGEREF _Toc221185087 \h </w:instrText>
            </w:r>
            <w:r>
              <w:rPr>
                <w:noProof/>
                <w:webHidden/>
              </w:rPr>
            </w:r>
            <w:r>
              <w:rPr>
                <w:noProof/>
                <w:webHidden/>
              </w:rPr>
              <w:fldChar w:fldCharType="separate"/>
            </w:r>
            <w:r>
              <w:rPr>
                <w:noProof/>
                <w:webHidden/>
              </w:rPr>
              <w:t>13</w:t>
            </w:r>
            <w:r>
              <w:rPr>
                <w:noProof/>
                <w:webHidden/>
              </w:rPr>
              <w:fldChar w:fldCharType="end"/>
            </w:r>
          </w:hyperlink>
        </w:p>
        <w:p w14:paraId="26D0AE0D" w14:textId="2F638EB0" w:rsidR="005655B4" w:rsidRDefault="005655B4">
          <w:pPr>
            <w:pStyle w:val="Inhopg1"/>
            <w:tabs>
              <w:tab w:val="left" w:pos="440"/>
              <w:tab w:val="right" w:leader="dot" w:pos="9062"/>
            </w:tabs>
            <w:rPr>
              <w:rFonts w:cstheme="minorBidi"/>
              <w:noProof/>
              <w:kern w:val="2"/>
              <w:sz w:val="24"/>
              <w:szCs w:val="24"/>
              <w14:ligatures w14:val="standardContextual"/>
            </w:rPr>
          </w:pPr>
          <w:hyperlink w:anchor="_Toc221185088" w:history="1">
            <w:r w:rsidRPr="009177A1">
              <w:rPr>
                <w:rStyle w:val="Hyperlink"/>
                <w:noProof/>
              </w:rPr>
              <w:t>4.</w:t>
            </w:r>
            <w:r>
              <w:rPr>
                <w:rFonts w:cstheme="minorBidi"/>
                <w:noProof/>
                <w:kern w:val="2"/>
                <w:sz w:val="24"/>
                <w:szCs w:val="24"/>
                <w14:ligatures w14:val="standardContextual"/>
              </w:rPr>
              <w:tab/>
            </w:r>
            <w:r w:rsidRPr="009177A1">
              <w:rPr>
                <w:rStyle w:val="Hyperlink"/>
                <w:noProof/>
              </w:rPr>
              <w:t>Proces 2 – uitvoeren Deelopdracht</w:t>
            </w:r>
            <w:r>
              <w:rPr>
                <w:noProof/>
                <w:webHidden/>
              </w:rPr>
              <w:tab/>
            </w:r>
            <w:r>
              <w:rPr>
                <w:noProof/>
                <w:webHidden/>
              </w:rPr>
              <w:fldChar w:fldCharType="begin"/>
            </w:r>
            <w:r>
              <w:rPr>
                <w:noProof/>
                <w:webHidden/>
              </w:rPr>
              <w:instrText xml:space="preserve"> PAGEREF _Toc221185088 \h </w:instrText>
            </w:r>
            <w:r>
              <w:rPr>
                <w:noProof/>
                <w:webHidden/>
              </w:rPr>
            </w:r>
            <w:r>
              <w:rPr>
                <w:noProof/>
                <w:webHidden/>
              </w:rPr>
              <w:fldChar w:fldCharType="separate"/>
            </w:r>
            <w:r>
              <w:rPr>
                <w:noProof/>
                <w:webHidden/>
              </w:rPr>
              <w:t>14</w:t>
            </w:r>
            <w:r>
              <w:rPr>
                <w:noProof/>
                <w:webHidden/>
              </w:rPr>
              <w:fldChar w:fldCharType="end"/>
            </w:r>
          </w:hyperlink>
        </w:p>
        <w:p w14:paraId="2EB1E9FD" w14:textId="72429291" w:rsidR="005655B4" w:rsidRDefault="005655B4">
          <w:pPr>
            <w:pStyle w:val="Inhopg3"/>
            <w:tabs>
              <w:tab w:val="left" w:pos="1200"/>
              <w:tab w:val="right" w:leader="dot" w:pos="9062"/>
            </w:tabs>
            <w:rPr>
              <w:rFonts w:cstheme="minorBidi"/>
              <w:noProof/>
              <w:kern w:val="2"/>
              <w:sz w:val="24"/>
              <w:szCs w:val="24"/>
              <w14:ligatures w14:val="standardContextual"/>
            </w:rPr>
          </w:pPr>
          <w:hyperlink w:anchor="_Toc221185089" w:history="1">
            <w:r w:rsidRPr="009177A1">
              <w:rPr>
                <w:rStyle w:val="Hyperlink"/>
                <w:noProof/>
              </w:rPr>
              <w:t>4.1</w:t>
            </w:r>
            <w:r>
              <w:rPr>
                <w:rFonts w:cstheme="minorBidi"/>
                <w:noProof/>
                <w:kern w:val="2"/>
                <w:sz w:val="24"/>
                <w:szCs w:val="24"/>
                <w14:ligatures w14:val="standardContextual"/>
              </w:rPr>
              <w:tab/>
            </w:r>
            <w:r w:rsidRPr="009177A1">
              <w:rPr>
                <w:rStyle w:val="Hyperlink"/>
                <w:noProof/>
              </w:rPr>
              <w:t>Processtap 1: Voorbereiden verwijderen exotische waterplanten</w:t>
            </w:r>
            <w:r>
              <w:rPr>
                <w:noProof/>
                <w:webHidden/>
              </w:rPr>
              <w:tab/>
            </w:r>
            <w:r>
              <w:rPr>
                <w:noProof/>
                <w:webHidden/>
              </w:rPr>
              <w:fldChar w:fldCharType="begin"/>
            </w:r>
            <w:r>
              <w:rPr>
                <w:noProof/>
                <w:webHidden/>
              </w:rPr>
              <w:instrText xml:space="preserve"> PAGEREF _Toc221185089 \h </w:instrText>
            </w:r>
            <w:r>
              <w:rPr>
                <w:noProof/>
                <w:webHidden/>
              </w:rPr>
            </w:r>
            <w:r>
              <w:rPr>
                <w:noProof/>
                <w:webHidden/>
              </w:rPr>
              <w:fldChar w:fldCharType="separate"/>
            </w:r>
            <w:r>
              <w:rPr>
                <w:noProof/>
                <w:webHidden/>
              </w:rPr>
              <w:t>14</w:t>
            </w:r>
            <w:r>
              <w:rPr>
                <w:noProof/>
                <w:webHidden/>
              </w:rPr>
              <w:fldChar w:fldCharType="end"/>
            </w:r>
          </w:hyperlink>
        </w:p>
        <w:p w14:paraId="7A6A4A66" w14:textId="64A56974" w:rsidR="005655B4" w:rsidRDefault="005655B4">
          <w:pPr>
            <w:pStyle w:val="Inhopg3"/>
            <w:tabs>
              <w:tab w:val="left" w:pos="1200"/>
              <w:tab w:val="right" w:leader="dot" w:pos="9062"/>
            </w:tabs>
            <w:rPr>
              <w:rFonts w:cstheme="minorBidi"/>
              <w:noProof/>
              <w:kern w:val="2"/>
              <w:sz w:val="24"/>
              <w:szCs w:val="24"/>
              <w14:ligatures w14:val="standardContextual"/>
            </w:rPr>
          </w:pPr>
          <w:hyperlink w:anchor="_Toc221185090" w:history="1">
            <w:r w:rsidRPr="009177A1">
              <w:rPr>
                <w:rStyle w:val="Hyperlink"/>
                <w:noProof/>
              </w:rPr>
              <w:t>4.2</w:t>
            </w:r>
            <w:r>
              <w:rPr>
                <w:rFonts w:cstheme="minorBidi"/>
                <w:noProof/>
                <w:kern w:val="2"/>
                <w:sz w:val="24"/>
                <w:szCs w:val="24"/>
                <w14:ligatures w14:val="standardContextual"/>
              </w:rPr>
              <w:tab/>
            </w:r>
            <w:r w:rsidRPr="009177A1">
              <w:rPr>
                <w:rStyle w:val="Hyperlink"/>
                <w:noProof/>
              </w:rPr>
              <w:t>Processtap 2: Verwijderen exotische waterplanten</w:t>
            </w:r>
            <w:r>
              <w:rPr>
                <w:noProof/>
                <w:webHidden/>
              </w:rPr>
              <w:tab/>
            </w:r>
            <w:r>
              <w:rPr>
                <w:noProof/>
                <w:webHidden/>
              </w:rPr>
              <w:fldChar w:fldCharType="begin"/>
            </w:r>
            <w:r>
              <w:rPr>
                <w:noProof/>
                <w:webHidden/>
              </w:rPr>
              <w:instrText xml:space="preserve"> PAGEREF _Toc221185090 \h </w:instrText>
            </w:r>
            <w:r>
              <w:rPr>
                <w:noProof/>
                <w:webHidden/>
              </w:rPr>
            </w:r>
            <w:r>
              <w:rPr>
                <w:noProof/>
                <w:webHidden/>
              </w:rPr>
              <w:fldChar w:fldCharType="separate"/>
            </w:r>
            <w:r>
              <w:rPr>
                <w:noProof/>
                <w:webHidden/>
              </w:rPr>
              <w:t>16</w:t>
            </w:r>
            <w:r>
              <w:rPr>
                <w:noProof/>
                <w:webHidden/>
              </w:rPr>
              <w:fldChar w:fldCharType="end"/>
            </w:r>
          </w:hyperlink>
        </w:p>
        <w:p w14:paraId="5AB533CC" w14:textId="7153A0D0" w:rsidR="005655B4" w:rsidRDefault="005655B4">
          <w:pPr>
            <w:pStyle w:val="Inhopg1"/>
            <w:tabs>
              <w:tab w:val="left" w:pos="440"/>
              <w:tab w:val="right" w:leader="dot" w:pos="9062"/>
            </w:tabs>
            <w:rPr>
              <w:rFonts w:cstheme="minorBidi"/>
              <w:noProof/>
              <w:kern w:val="2"/>
              <w:sz w:val="24"/>
              <w:szCs w:val="24"/>
              <w14:ligatures w14:val="standardContextual"/>
            </w:rPr>
          </w:pPr>
          <w:hyperlink w:anchor="_Toc221185091" w:history="1">
            <w:r w:rsidRPr="009177A1">
              <w:rPr>
                <w:rStyle w:val="Hyperlink"/>
                <w:noProof/>
              </w:rPr>
              <w:t>5.</w:t>
            </w:r>
            <w:r>
              <w:rPr>
                <w:rFonts w:cstheme="minorBidi"/>
                <w:noProof/>
                <w:kern w:val="2"/>
                <w:sz w:val="24"/>
                <w:szCs w:val="24"/>
                <w14:ligatures w14:val="standardContextual"/>
              </w:rPr>
              <w:tab/>
            </w:r>
            <w:r w:rsidRPr="009177A1">
              <w:rPr>
                <w:rStyle w:val="Hyperlink"/>
                <w:noProof/>
              </w:rPr>
              <w:t>Proces 3 – afronden Deelopdracht (na het verwijderen)</w:t>
            </w:r>
            <w:r>
              <w:rPr>
                <w:noProof/>
                <w:webHidden/>
              </w:rPr>
              <w:tab/>
            </w:r>
            <w:r>
              <w:rPr>
                <w:noProof/>
                <w:webHidden/>
              </w:rPr>
              <w:fldChar w:fldCharType="begin"/>
            </w:r>
            <w:r>
              <w:rPr>
                <w:noProof/>
                <w:webHidden/>
              </w:rPr>
              <w:instrText xml:space="preserve"> PAGEREF _Toc221185091 \h </w:instrText>
            </w:r>
            <w:r>
              <w:rPr>
                <w:noProof/>
                <w:webHidden/>
              </w:rPr>
            </w:r>
            <w:r>
              <w:rPr>
                <w:noProof/>
                <w:webHidden/>
              </w:rPr>
              <w:fldChar w:fldCharType="separate"/>
            </w:r>
            <w:r>
              <w:rPr>
                <w:noProof/>
                <w:webHidden/>
              </w:rPr>
              <w:t>20</w:t>
            </w:r>
            <w:r>
              <w:rPr>
                <w:noProof/>
                <w:webHidden/>
              </w:rPr>
              <w:fldChar w:fldCharType="end"/>
            </w:r>
          </w:hyperlink>
        </w:p>
        <w:p w14:paraId="749105FA" w14:textId="1EEAC0C4" w:rsidR="005655B4" w:rsidRDefault="005655B4">
          <w:pPr>
            <w:pStyle w:val="Inhopg3"/>
            <w:tabs>
              <w:tab w:val="left" w:pos="1200"/>
              <w:tab w:val="right" w:leader="dot" w:pos="9062"/>
            </w:tabs>
            <w:rPr>
              <w:rFonts w:cstheme="minorBidi"/>
              <w:noProof/>
              <w:kern w:val="2"/>
              <w:sz w:val="24"/>
              <w:szCs w:val="24"/>
              <w14:ligatures w14:val="standardContextual"/>
            </w:rPr>
          </w:pPr>
          <w:hyperlink w:anchor="_Toc221185092" w:history="1">
            <w:r w:rsidRPr="009177A1">
              <w:rPr>
                <w:rStyle w:val="Hyperlink"/>
                <w:noProof/>
              </w:rPr>
              <w:t>5.1</w:t>
            </w:r>
            <w:r>
              <w:rPr>
                <w:rFonts w:cstheme="minorBidi"/>
                <w:noProof/>
                <w:kern w:val="2"/>
                <w:sz w:val="24"/>
                <w:szCs w:val="24"/>
                <w14:ligatures w14:val="standardContextual"/>
              </w:rPr>
              <w:tab/>
            </w:r>
            <w:r w:rsidRPr="009177A1">
              <w:rPr>
                <w:rStyle w:val="Hyperlink"/>
                <w:noProof/>
              </w:rPr>
              <w:t>Processtap 1: Rapporteren verwijderen exotische waterplanten</w:t>
            </w:r>
            <w:r>
              <w:rPr>
                <w:noProof/>
                <w:webHidden/>
              </w:rPr>
              <w:tab/>
            </w:r>
            <w:r>
              <w:rPr>
                <w:noProof/>
                <w:webHidden/>
              </w:rPr>
              <w:fldChar w:fldCharType="begin"/>
            </w:r>
            <w:r>
              <w:rPr>
                <w:noProof/>
                <w:webHidden/>
              </w:rPr>
              <w:instrText xml:space="preserve"> PAGEREF _Toc221185092 \h </w:instrText>
            </w:r>
            <w:r>
              <w:rPr>
                <w:noProof/>
                <w:webHidden/>
              </w:rPr>
            </w:r>
            <w:r>
              <w:rPr>
                <w:noProof/>
                <w:webHidden/>
              </w:rPr>
              <w:fldChar w:fldCharType="separate"/>
            </w:r>
            <w:r>
              <w:rPr>
                <w:noProof/>
                <w:webHidden/>
              </w:rPr>
              <w:t>20</w:t>
            </w:r>
            <w:r>
              <w:rPr>
                <w:noProof/>
                <w:webHidden/>
              </w:rPr>
              <w:fldChar w:fldCharType="end"/>
            </w:r>
          </w:hyperlink>
        </w:p>
        <w:p w14:paraId="7A9F4519" w14:textId="0EF285F6" w:rsidR="005655B4" w:rsidRDefault="005655B4">
          <w:pPr>
            <w:pStyle w:val="Inhopg3"/>
            <w:tabs>
              <w:tab w:val="left" w:pos="1200"/>
              <w:tab w:val="right" w:leader="dot" w:pos="9062"/>
            </w:tabs>
            <w:rPr>
              <w:rFonts w:cstheme="minorBidi"/>
              <w:noProof/>
              <w:kern w:val="2"/>
              <w:sz w:val="24"/>
              <w:szCs w:val="24"/>
              <w14:ligatures w14:val="standardContextual"/>
            </w:rPr>
          </w:pPr>
          <w:hyperlink w:anchor="_Toc221185093" w:history="1">
            <w:r w:rsidRPr="009177A1">
              <w:rPr>
                <w:rStyle w:val="Hyperlink"/>
                <w:noProof/>
              </w:rPr>
              <w:t>5.2</w:t>
            </w:r>
            <w:r>
              <w:rPr>
                <w:rFonts w:cstheme="minorBidi"/>
                <w:noProof/>
                <w:kern w:val="2"/>
                <w:sz w:val="24"/>
                <w:szCs w:val="24"/>
                <w14:ligatures w14:val="standardContextual"/>
              </w:rPr>
              <w:tab/>
            </w:r>
            <w:r w:rsidRPr="009177A1">
              <w:rPr>
                <w:rStyle w:val="Hyperlink"/>
                <w:noProof/>
              </w:rPr>
              <w:t>Processtap 2: Controleren Deelopdracht</w:t>
            </w:r>
            <w:r>
              <w:rPr>
                <w:noProof/>
                <w:webHidden/>
              </w:rPr>
              <w:tab/>
            </w:r>
            <w:r>
              <w:rPr>
                <w:noProof/>
                <w:webHidden/>
              </w:rPr>
              <w:fldChar w:fldCharType="begin"/>
            </w:r>
            <w:r>
              <w:rPr>
                <w:noProof/>
                <w:webHidden/>
              </w:rPr>
              <w:instrText xml:space="preserve"> PAGEREF _Toc221185093 \h </w:instrText>
            </w:r>
            <w:r>
              <w:rPr>
                <w:noProof/>
                <w:webHidden/>
              </w:rPr>
            </w:r>
            <w:r>
              <w:rPr>
                <w:noProof/>
                <w:webHidden/>
              </w:rPr>
              <w:fldChar w:fldCharType="separate"/>
            </w:r>
            <w:r>
              <w:rPr>
                <w:noProof/>
                <w:webHidden/>
              </w:rPr>
              <w:t>21</w:t>
            </w:r>
            <w:r>
              <w:rPr>
                <w:noProof/>
                <w:webHidden/>
              </w:rPr>
              <w:fldChar w:fldCharType="end"/>
            </w:r>
          </w:hyperlink>
        </w:p>
        <w:p w14:paraId="4B2AC4E5" w14:textId="5E79E6FD" w:rsidR="005655B4" w:rsidRDefault="005655B4">
          <w:pPr>
            <w:pStyle w:val="Inhopg3"/>
            <w:tabs>
              <w:tab w:val="left" w:pos="1200"/>
              <w:tab w:val="right" w:leader="dot" w:pos="9062"/>
            </w:tabs>
            <w:rPr>
              <w:rFonts w:cstheme="minorBidi"/>
              <w:noProof/>
              <w:kern w:val="2"/>
              <w:sz w:val="24"/>
              <w:szCs w:val="24"/>
              <w14:ligatures w14:val="standardContextual"/>
            </w:rPr>
          </w:pPr>
          <w:hyperlink w:anchor="_Toc221185094" w:history="1">
            <w:r w:rsidRPr="009177A1">
              <w:rPr>
                <w:rStyle w:val="Hyperlink"/>
                <w:noProof/>
              </w:rPr>
              <w:t>5.3</w:t>
            </w:r>
            <w:r>
              <w:rPr>
                <w:rFonts w:cstheme="minorBidi"/>
                <w:noProof/>
                <w:kern w:val="2"/>
                <w:sz w:val="24"/>
                <w:szCs w:val="24"/>
                <w14:ligatures w14:val="standardContextual"/>
              </w:rPr>
              <w:tab/>
            </w:r>
            <w:r w:rsidRPr="009177A1">
              <w:rPr>
                <w:rStyle w:val="Hyperlink"/>
                <w:noProof/>
              </w:rPr>
              <w:t>Processtap 3: Facturen Deelopdracht</w:t>
            </w:r>
            <w:r>
              <w:rPr>
                <w:noProof/>
                <w:webHidden/>
              </w:rPr>
              <w:tab/>
            </w:r>
            <w:r>
              <w:rPr>
                <w:noProof/>
                <w:webHidden/>
              </w:rPr>
              <w:fldChar w:fldCharType="begin"/>
            </w:r>
            <w:r>
              <w:rPr>
                <w:noProof/>
                <w:webHidden/>
              </w:rPr>
              <w:instrText xml:space="preserve"> PAGEREF _Toc221185094 \h </w:instrText>
            </w:r>
            <w:r>
              <w:rPr>
                <w:noProof/>
                <w:webHidden/>
              </w:rPr>
            </w:r>
            <w:r>
              <w:rPr>
                <w:noProof/>
                <w:webHidden/>
              </w:rPr>
              <w:fldChar w:fldCharType="separate"/>
            </w:r>
            <w:r>
              <w:rPr>
                <w:noProof/>
                <w:webHidden/>
              </w:rPr>
              <w:t>21</w:t>
            </w:r>
            <w:r>
              <w:rPr>
                <w:noProof/>
                <w:webHidden/>
              </w:rPr>
              <w:fldChar w:fldCharType="end"/>
            </w:r>
          </w:hyperlink>
        </w:p>
        <w:p w14:paraId="42D065ED" w14:textId="4DC7D0A2" w:rsidR="005655B4" w:rsidRDefault="005655B4">
          <w:pPr>
            <w:pStyle w:val="Inhopg3"/>
            <w:tabs>
              <w:tab w:val="left" w:pos="1200"/>
              <w:tab w:val="right" w:leader="dot" w:pos="9062"/>
            </w:tabs>
            <w:rPr>
              <w:rFonts w:cstheme="minorBidi"/>
              <w:noProof/>
              <w:kern w:val="2"/>
              <w:sz w:val="24"/>
              <w:szCs w:val="24"/>
              <w14:ligatures w14:val="standardContextual"/>
            </w:rPr>
          </w:pPr>
          <w:hyperlink w:anchor="_Toc221185095" w:history="1">
            <w:r w:rsidRPr="009177A1">
              <w:rPr>
                <w:rStyle w:val="Hyperlink"/>
                <w:noProof/>
              </w:rPr>
              <w:t>5.4</w:t>
            </w:r>
            <w:r>
              <w:rPr>
                <w:rFonts w:cstheme="minorBidi"/>
                <w:noProof/>
                <w:kern w:val="2"/>
                <w:sz w:val="24"/>
                <w:szCs w:val="24"/>
                <w14:ligatures w14:val="standardContextual"/>
              </w:rPr>
              <w:tab/>
            </w:r>
            <w:r w:rsidRPr="009177A1">
              <w:rPr>
                <w:rStyle w:val="Hyperlink"/>
                <w:noProof/>
              </w:rPr>
              <w:t>Processtap 4: Betalen Deelopdracht</w:t>
            </w:r>
            <w:r>
              <w:rPr>
                <w:noProof/>
                <w:webHidden/>
              </w:rPr>
              <w:tab/>
            </w:r>
            <w:r>
              <w:rPr>
                <w:noProof/>
                <w:webHidden/>
              </w:rPr>
              <w:fldChar w:fldCharType="begin"/>
            </w:r>
            <w:r>
              <w:rPr>
                <w:noProof/>
                <w:webHidden/>
              </w:rPr>
              <w:instrText xml:space="preserve"> PAGEREF _Toc221185095 \h </w:instrText>
            </w:r>
            <w:r>
              <w:rPr>
                <w:noProof/>
                <w:webHidden/>
              </w:rPr>
            </w:r>
            <w:r>
              <w:rPr>
                <w:noProof/>
                <w:webHidden/>
              </w:rPr>
              <w:fldChar w:fldCharType="separate"/>
            </w:r>
            <w:r>
              <w:rPr>
                <w:noProof/>
                <w:webHidden/>
              </w:rPr>
              <w:t>22</w:t>
            </w:r>
            <w:r>
              <w:rPr>
                <w:noProof/>
                <w:webHidden/>
              </w:rPr>
              <w:fldChar w:fldCharType="end"/>
            </w:r>
          </w:hyperlink>
        </w:p>
        <w:p w14:paraId="4FE2FBAE" w14:textId="4403C360" w:rsidR="005655B4" w:rsidRDefault="005655B4">
          <w:pPr>
            <w:pStyle w:val="Inhopg1"/>
            <w:tabs>
              <w:tab w:val="left" w:pos="440"/>
              <w:tab w:val="right" w:leader="dot" w:pos="9062"/>
            </w:tabs>
            <w:rPr>
              <w:rFonts w:cstheme="minorBidi"/>
              <w:noProof/>
              <w:kern w:val="2"/>
              <w:sz w:val="24"/>
              <w:szCs w:val="24"/>
              <w14:ligatures w14:val="standardContextual"/>
            </w:rPr>
          </w:pPr>
          <w:hyperlink w:anchor="_Toc221185096" w:history="1">
            <w:r w:rsidRPr="009177A1">
              <w:rPr>
                <w:rStyle w:val="Hyperlink"/>
                <w:noProof/>
              </w:rPr>
              <w:t>6.</w:t>
            </w:r>
            <w:r>
              <w:rPr>
                <w:rFonts w:cstheme="minorBidi"/>
                <w:noProof/>
                <w:kern w:val="2"/>
                <w:sz w:val="24"/>
                <w:szCs w:val="24"/>
                <w14:ligatures w14:val="standardContextual"/>
              </w:rPr>
              <w:tab/>
            </w:r>
            <w:r w:rsidRPr="009177A1">
              <w:rPr>
                <w:rStyle w:val="Hyperlink"/>
                <w:noProof/>
              </w:rPr>
              <w:t>Eisen aan Personeel van Opdrachtnemer</w:t>
            </w:r>
            <w:r>
              <w:rPr>
                <w:noProof/>
                <w:webHidden/>
              </w:rPr>
              <w:tab/>
            </w:r>
            <w:r>
              <w:rPr>
                <w:noProof/>
                <w:webHidden/>
              </w:rPr>
              <w:fldChar w:fldCharType="begin"/>
            </w:r>
            <w:r>
              <w:rPr>
                <w:noProof/>
                <w:webHidden/>
              </w:rPr>
              <w:instrText xml:space="preserve"> PAGEREF _Toc221185096 \h </w:instrText>
            </w:r>
            <w:r>
              <w:rPr>
                <w:noProof/>
                <w:webHidden/>
              </w:rPr>
            </w:r>
            <w:r>
              <w:rPr>
                <w:noProof/>
                <w:webHidden/>
              </w:rPr>
              <w:fldChar w:fldCharType="separate"/>
            </w:r>
            <w:r>
              <w:rPr>
                <w:noProof/>
                <w:webHidden/>
              </w:rPr>
              <w:t>23</w:t>
            </w:r>
            <w:r>
              <w:rPr>
                <w:noProof/>
                <w:webHidden/>
              </w:rPr>
              <w:fldChar w:fldCharType="end"/>
            </w:r>
          </w:hyperlink>
        </w:p>
        <w:p w14:paraId="51DE2018" w14:textId="2781A071" w:rsidR="005655B4" w:rsidRDefault="005655B4">
          <w:pPr>
            <w:pStyle w:val="Inhopg1"/>
            <w:tabs>
              <w:tab w:val="left" w:pos="440"/>
              <w:tab w:val="right" w:leader="dot" w:pos="9062"/>
            </w:tabs>
            <w:rPr>
              <w:rFonts w:cstheme="minorBidi"/>
              <w:noProof/>
              <w:kern w:val="2"/>
              <w:sz w:val="24"/>
              <w:szCs w:val="24"/>
              <w14:ligatures w14:val="standardContextual"/>
            </w:rPr>
          </w:pPr>
          <w:hyperlink w:anchor="_Toc221185097" w:history="1">
            <w:r w:rsidRPr="009177A1">
              <w:rPr>
                <w:rStyle w:val="Hyperlink"/>
                <w:noProof/>
              </w:rPr>
              <w:t>7.</w:t>
            </w:r>
            <w:r>
              <w:rPr>
                <w:rFonts w:cstheme="minorBidi"/>
                <w:noProof/>
                <w:kern w:val="2"/>
                <w:sz w:val="24"/>
                <w:szCs w:val="24"/>
                <w14:ligatures w14:val="standardContextual"/>
              </w:rPr>
              <w:tab/>
            </w:r>
            <w:r w:rsidRPr="009177A1">
              <w:rPr>
                <w:rStyle w:val="Hyperlink"/>
                <w:noProof/>
              </w:rPr>
              <w:t>Eisen aan veiligheid</w:t>
            </w:r>
            <w:r>
              <w:rPr>
                <w:noProof/>
                <w:webHidden/>
              </w:rPr>
              <w:tab/>
            </w:r>
            <w:r>
              <w:rPr>
                <w:noProof/>
                <w:webHidden/>
              </w:rPr>
              <w:fldChar w:fldCharType="begin"/>
            </w:r>
            <w:r>
              <w:rPr>
                <w:noProof/>
                <w:webHidden/>
              </w:rPr>
              <w:instrText xml:space="preserve"> PAGEREF _Toc221185097 \h </w:instrText>
            </w:r>
            <w:r>
              <w:rPr>
                <w:noProof/>
                <w:webHidden/>
              </w:rPr>
            </w:r>
            <w:r>
              <w:rPr>
                <w:noProof/>
                <w:webHidden/>
              </w:rPr>
              <w:fldChar w:fldCharType="separate"/>
            </w:r>
            <w:r>
              <w:rPr>
                <w:noProof/>
                <w:webHidden/>
              </w:rPr>
              <w:t>24</w:t>
            </w:r>
            <w:r>
              <w:rPr>
                <w:noProof/>
                <w:webHidden/>
              </w:rPr>
              <w:fldChar w:fldCharType="end"/>
            </w:r>
          </w:hyperlink>
        </w:p>
        <w:p w14:paraId="51822969" w14:textId="769A7B63" w:rsidR="005655B4" w:rsidRDefault="005655B4">
          <w:pPr>
            <w:pStyle w:val="Inhopg1"/>
            <w:tabs>
              <w:tab w:val="left" w:pos="440"/>
              <w:tab w:val="right" w:leader="dot" w:pos="9062"/>
            </w:tabs>
            <w:rPr>
              <w:rFonts w:cstheme="minorBidi"/>
              <w:noProof/>
              <w:kern w:val="2"/>
              <w:sz w:val="24"/>
              <w:szCs w:val="24"/>
              <w14:ligatures w14:val="standardContextual"/>
            </w:rPr>
          </w:pPr>
          <w:hyperlink w:anchor="_Toc221185098" w:history="1">
            <w:r w:rsidRPr="009177A1">
              <w:rPr>
                <w:rStyle w:val="Hyperlink"/>
                <w:noProof/>
              </w:rPr>
              <w:t>8.</w:t>
            </w:r>
            <w:r>
              <w:rPr>
                <w:rFonts w:cstheme="minorBidi"/>
                <w:noProof/>
                <w:kern w:val="2"/>
                <w:sz w:val="24"/>
                <w:szCs w:val="24"/>
                <w14:ligatures w14:val="standardContextual"/>
              </w:rPr>
              <w:tab/>
            </w:r>
            <w:r w:rsidRPr="009177A1">
              <w:rPr>
                <w:rStyle w:val="Hyperlink"/>
                <w:noProof/>
              </w:rPr>
              <w:t>Andere activiteiten (niet direct aan       Deelopdracht)</w:t>
            </w:r>
            <w:r>
              <w:rPr>
                <w:noProof/>
                <w:webHidden/>
              </w:rPr>
              <w:tab/>
            </w:r>
            <w:r>
              <w:rPr>
                <w:noProof/>
                <w:webHidden/>
              </w:rPr>
              <w:fldChar w:fldCharType="begin"/>
            </w:r>
            <w:r>
              <w:rPr>
                <w:noProof/>
                <w:webHidden/>
              </w:rPr>
              <w:instrText xml:space="preserve"> PAGEREF _Toc221185098 \h </w:instrText>
            </w:r>
            <w:r>
              <w:rPr>
                <w:noProof/>
                <w:webHidden/>
              </w:rPr>
            </w:r>
            <w:r>
              <w:rPr>
                <w:noProof/>
                <w:webHidden/>
              </w:rPr>
              <w:fldChar w:fldCharType="separate"/>
            </w:r>
            <w:r>
              <w:rPr>
                <w:noProof/>
                <w:webHidden/>
              </w:rPr>
              <w:t>25</w:t>
            </w:r>
            <w:r>
              <w:rPr>
                <w:noProof/>
                <w:webHidden/>
              </w:rPr>
              <w:fldChar w:fldCharType="end"/>
            </w:r>
          </w:hyperlink>
        </w:p>
        <w:p w14:paraId="097B822E" w14:textId="0710742B" w:rsidR="005655B4" w:rsidRDefault="005655B4">
          <w:pPr>
            <w:pStyle w:val="Inhopg3"/>
            <w:tabs>
              <w:tab w:val="left" w:pos="1200"/>
              <w:tab w:val="right" w:leader="dot" w:pos="9062"/>
            </w:tabs>
            <w:rPr>
              <w:rFonts w:cstheme="minorBidi"/>
              <w:noProof/>
              <w:kern w:val="2"/>
              <w:sz w:val="24"/>
              <w:szCs w:val="24"/>
              <w14:ligatures w14:val="standardContextual"/>
            </w:rPr>
          </w:pPr>
          <w:hyperlink w:anchor="_Toc221185099" w:history="1">
            <w:r w:rsidRPr="009177A1">
              <w:rPr>
                <w:rStyle w:val="Hyperlink"/>
                <w:noProof/>
              </w:rPr>
              <w:t>8.1</w:t>
            </w:r>
            <w:r>
              <w:rPr>
                <w:rFonts w:cstheme="minorBidi"/>
                <w:noProof/>
                <w:kern w:val="2"/>
                <w:sz w:val="24"/>
                <w:szCs w:val="24"/>
                <w14:ligatures w14:val="standardContextual"/>
              </w:rPr>
              <w:tab/>
            </w:r>
            <w:r w:rsidRPr="009177A1">
              <w:rPr>
                <w:rStyle w:val="Hyperlink"/>
                <w:noProof/>
              </w:rPr>
              <w:t>Opdrachtnemer: Uitvoeringsplan</w:t>
            </w:r>
            <w:r>
              <w:rPr>
                <w:noProof/>
                <w:webHidden/>
              </w:rPr>
              <w:tab/>
            </w:r>
            <w:r>
              <w:rPr>
                <w:noProof/>
                <w:webHidden/>
              </w:rPr>
              <w:fldChar w:fldCharType="begin"/>
            </w:r>
            <w:r>
              <w:rPr>
                <w:noProof/>
                <w:webHidden/>
              </w:rPr>
              <w:instrText xml:space="preserve"> PAGEREF _Toc221185099 \h </w:instrText>
            </w:r>
            <w:r>
              <w:rPr>
                <w:noProof/>
                <w:webHidden/>
              </w:rPr>
            </w:r>
            <w:r>
              <w:rPr>
                <w:noProof/>
                <w:webHidden/>
              </w:rPr>
              <w:fldChar w:fldCharType="separate"/>
            </w:r>
            <w:r>
              <w:rPr>
                <w:noProof/>
                <w:webHidden/>
              </w:rPr>
              <w:t>25</w:t>
            </w:r>
            <w:r>
              <w:rPr>
                <w:noProof/>
                <w:webHidden/>
              </w:rPr>
              <w:fldChar w:fldCharType="end"/>
            </w:r>
          </w:hyperlink>
        </w:p>
        <w:p w14:paraId="623DDACD" w14:textId="0562BDA6" w:rsidR="005655B4" w:rsidRDefault="005655B4">
          <w:pPr>
            <w:pStyle w:val="Inhopg3"/>
            <w:tabs>
              <w:tab w:val="left" w:pos="1200"/>
              <w:tab w:val="right" w:leader="dot" w:pos="9062"/>
            </w:tabs>
            <w:rPr>
              <w:rFonts w:cstheme="minorBidi"/>
              <w:noProof/>
              <w:kern w:val="2"/>
              <w:sz w:val="24"/>
              <w:szCs w:val="24"/>
              <w14:ligatures w14:val="standardContextual"/>
            </w:rPr>
          </w:pPr>
          <w:hyperlink w:anchor="_Toc221185100" w:history="1">
            <w:r w:rsidRPr="009177A1">
              <w:rPr>
                <w:rStyle w:val="Hyperlink"/>
                <w:noProof/>
              </w:rPr>
              <w:t>8.2</w:t>
            </w:r>
            <w:r>
              <w:rPr>
                <w:rFonts w:cstheme="minorBidi"/>
                <w:noProof/>
                <w:kern w:val="2"/>
                <w:sz w:val="24"/>
                <w:szCs w:val="24"/>
                <w14:ligatures w14:val="standardContextual"/>
              </w:rPr>
              <w:tab/>
            </w:r>
            <w:r w:rsidRPr="009177A1">
              <w:rPr>
                <w:rStyle w:val="Hyperlink"/>
                <w:noProof/>
              </w:rPr>
              <w:t>Opdrachtnemer: V&amp;G plan</w:t>
            </w:r>
            <w:r>
              <w:rPr>
                <w:noProof/>
                <w:webHidden/>
              </w:rPr>
              <w:tab/>
            </w:r>
            <w:r>
              <w:rPr>
                <w:noProof/>
                <w:webHidden/>
              </w:rPr>
              <w:fldChar w:fldCharType="begin"/>
            </w:r>
            <w:r>
              <w:rPr>
                <w:noProof/>
                <w:webHidden/>
              </w:rPr>
              <w:instrText xml:space="preserve"> PAGEREF _Toc221185100 \h </w:instrText>
            </w:r>
            <w:r>
              <w:rPr>
                <w:noProof/>
                <w:webHidden/>
              </w:rPr>
            </w:r>
            <w:r>
              <w:rPr>
                <w:noProof/>
                <w:webHidden/>
              </w:rPr>
              <w:fldChar w:fldCharType="separate"/>
            </w:r>
            <w:r>
              <w:rPr>
                <w:noProof/>
                <w:webHidden/>
              </w:rPr>
              <w:t>25</w:t>
            </w:r>
            <w:r>
              <w:rPr>
                <w:noProof/>
                <w:webHidden/>
              </w:rPr>
              <w:fldChar w:fldCharType="end"/>
            </w:r>
          </w:hyperlink>
        </w:p>
        <w:p w14:paraId="79FFDE3C" w14:textId="2C0F14B9" w:rsidR="005655B4" w:rsidRDefault="005655B4">
          <w:pPr>
            <w:pStyle w:val="Inhopg1"/>
            <w:tabs>
              <w:tab w:val="left" w:pos="720"/>
              <w:tab w:val="right" w:leader="dot" w:pos="9062"/>
            </w:tabs>
            <w:rPr>
              <w:rFonts w:cstheme="minorBidi"/>
              <w:noProof/>
              <w:kern w:val="2"/>
              <w:sz w:val="24"/>
              <w:szCs w:val="24"/>
              <w14:ligatures w14:val="standardContextual"/>
            </w:rPr>
          </w:pPr>
          <w:hyperlink w:anchor="_Toc221185101" w:history="1">
            <w:r w:rsidRPr="009177A1">
              <w:rPr>
                <w:rStyle w:val="Hyperlink"/>
                <w:rFonts w:eastAsia="Times New Roman"/>
                <w:noProof/>
              </w:rPr>
              <w:t xml:space="preserve">9. </w:t>
            </w:r>
            <w:r>
              <w:rPr>
                <w:rFonts w:cstheme="minorBidi"/>
                <w:noProof/>
                <w:kern w:val="2"/>
                <w:sz w:val="24"/>
                <w:szCs w:val="24"/>
                <w14:ligatures w14:val="standardContextual"/>
              </w:rPr>
              <w:tab/>
            </w:r>
            <w:r w:rsidRPr="009177A1">
              <w:rPr>
                <w:rStyle w:val="Hyperlink"/>
                <w:noProof/>
              </w:rPr>
              <w:t>Boetes</w:t>
            </w:r>
            <w:r>
              <w:rPr>
                <w:noProof/>
                <w:webHidden/>
              </w:rPr>
              <w:tab/>
            </w:r>
            <w:r>
              <w:rPr>
                <w:noProof/>
                <w:webHidden/>
              </w:rPr>
              <w:fldChar w:fldCharType="begin"/>
            </w:r>
            <w:r>
              <w:rPr>
                <w:noProof/>
                <w:webHidden/>
              </w:rPr>
              <w:instrText xml:space="preserve"> PAGEREF _Toc221185101 \h </w:instrText>
            </w:r>
            <w:r>
              <w:rPr>
                <w:noProof/>
                <w:webHidden/>
              </w:rPr>
            </w:r>
            <w:r>
              <w:rPr>
                <w:noProof/>
                <w:webHidden/>
              </w:rPr>
              <w:fldChar w:fldCharType="separate"/>
            </w:r>
            <w:r>
              <w:rPr>
                <w:noProof/>
                <w:webHidden/>
              </w:rPr>
              <w:t>26</w:t>
            </w:r>
            <w:r>
              <w:rPr>
                <w:noProof/>
                <w:webHidden/>
              </w:rPr>
              <w:fldChar w:fldCharType="end"/>
            </w:r>
          </w:hyperlink>
        </w:p>
        <w:p w14:paraId="67FD95FC" w14:textId="1FCF0BDC" w:rsidR="005655B4" w:rsidRDefault="005655B4">
          <w:pPr>
            <w:pStyle w:val="Inhopg1"/>
            <w:tabs>
              <w:tab w:val="left" w:pos="720"/>
              <w:tab w:val="right" w:leader="dot" w:pos="9062"/>
            </w:tabs>
            <w:rPr>
              <w:rFonts w:cstheme="minorBidi"/>
              <w:noProof/>
              <w:kern w:val="2"/>
              <w:sz w:val="24"/>
              <w:szCs w:val="24"/>
              <w14:ligatures w14:val="standardContextual"/>
            </w:rPr>
          </w:pPr>
          <w:hyperlink w:anchor="_Toc221185102" w:history="1">
            <w:r w:rsidRPr="009177A1">
              <w:rPr>
                <w:rStyle w:val="Hyperlink"/>
                <w:noProof/>
              </w:rPr>
              <w:t>10.</w:t>
            </w:r>
            <w:r>
              <w:rPr>
                <w:rFonts w:cstheme="minorBidi"/>
                <w:noProof/>
                <w:kern w:val="2"/>
                <w:sz w:val="24"/>
                <w:szCs w:val="24"/>
                <w14:ligatures w14:val="standardContextual"/>
              </w:rPr>
              <w:tab/>
            </w:r>
            <w:r w:rsidRPr="009177A1">
              <w:rPr>
                <w:rStyle w:val="Hyperlink"/>
                <w:noProof/>
              </w:rPr>
              <w:t>Begrippenlijst</w:t>
            </w:r>
            <w:r>
              <w:rPr>
                <w:noProof/>
                <w:webHidden/>
              </w:rPr>
              <w:tab/>
            </w:r>
            <w:r>
              <w:rPr>
                <w:noProof/>
                <w:webHidden/>
              </w:rPr>
              <w:fldChar w:fldCharType="begin"/>
            </w:r>
            <w:r>
              <w:rPr>
                <w:noProof/>
                <w:webHidden/>
              </w:rPr>
              <w:instrText xml:space="preserve"> PAGEREF _Toc221185102 \h </w:instrText>
            </w:r>
            <w:r>
              <w:rPr>
                <w:noProof/>
                <w:webHidden/>
              </w:rPr>
            </w:r>
            <w:r>
              <w:rPr>
                <w:noProof/>
                <w:webHidden/>
              </w:rPr>
              <w:fldChar w:fldCharType="separate"/>
            </w:r>
            <w:r>
              <w:rPr>
                <w:noProof/>
                <w:webHidden/>
              </w:rPr>
              <w:t>27</w:t>
            </w:r>
            <w:r>
              <w:rPr>
                <w:noProof/>
                <w:webHidden/>
              </w:rPr>
              <w:fldChar w:fldCharType="end"/>
            </w:r>
          </w:hyperlink>
        </w:p>
        <w:p w14:paraId="066FDDDC" w14:textId="4CF1AF26" w:rsidR="005655B4" w:rsidRDefault="005655B4">
          <w:pPr>
            <w:pStyle w:val="Inhopg1"/>
            <w:tabs>
              <w:tab w:val="left" w:pos="720"/>
              <w:tab w:val="right" w:leader="dot" w:pos="9062"/>
            </w:tabs>
            <w:rPr>
              <w:rFonts w:cstheme="minorBidi"/>
              <w:noProof/>
              <w:kern w:val="2"/>
              <w:sz w:val="24"/>
              <w:szCs w:val="24"/>
              <w14:ligatures w14:val="standardContextual"/>
            </w:rPr>
          </w:pPr>
          <w:hyperlink w:anchor="_Toc221185103" w:history="1">
            <w:r w:rsidRPr="009177A1">
              <w:rPr>
                <w:rStyle w:val="Hyperlink"/>
                <w:noProof/>
              </w:rPr>
              <w:t>11.</w:t>
            </w:r>
            <w:r>
              <w:rPr>
                <w:rFonts w:cstheme="minorBidi"/>
                <w:noProof/>
                <w:kern w:val="2"/>
                <w:sz w:val="24"/>
                <w:szCs w:val="24"/>
                <w14:ligatures w14:val="standardContextual"/>
              </w:rPr>
              <w:tab/>
            </w:r>
            <w:r w:rsidRPr="009177A1">
              <w:rPr>
                <w:rStyle w:val="Hyperlink"/>
                <w:noProof/>
              </w:rPr>
              <w:t>Bijlagen</w:t>
            </w:r>
            <w:r>
              <w:rPr>
                <w:noProof/>
                <w:webHidden/>
              </w:rPr>
              <w:tab/>
            </w:r>
            <w:r>
              <w:rPr>
                <w:noProof/>
                <w:webHidden/>
              </w:rPr>
              <w:fldChar w:fldCharType="begin"/>
            </w:r>
            <w:r>
              <w:rPr>
                <w:noProof/>
                <w:webHidden/>
              </w:rPr>
              <w:instrText xml:space="preserve"> PAGEREF _Toc221185103 \h </w:instrText>
            </w:r>
            <w:r>
              <w:rPr>
                <w:noProof/>
                <w:webHidden/>
              </w:rPr>
            </w:r>
            <w:r>
              <w:rPr>
                <w:noProof/>
                <w:webHidden/>
              </w:rPr>
              <w:fldChar w:fldCharType="separate"/>
            </w:r>
            <w:r>
              <w:rPr>
                <w:noProof/>
                <w:webHidden/>
              </w:rPr>
              <w:t>28</w:t>
            </w:r>
            <w:r>
              <w:rPr>
                <w:noProof/>
                <w:webHidden/>
              </w:rPr>
              <w:fldChar w:fldCharType="end"/>
            </w:r>
          </w:hyperlink>
        </w:p>
        <w:p w14:paraId="73D7C599" w14:textId="0C9EF753" w:rsidR="00623046" w:rsidRDefault="009948CC" w:rsidP="00591A3A">
          <w:r>
            <w:rPr>
              <w:b/>
              <w:bCs/>
            </w:rPr>
            <w:fldChar w:fldCharType="end"/>
          </w:r>
        </w:p>
      </w:sdtContent>
    </w:sdt>
    <w:p w14:paraId="2BA03494" w14:textId="1407E025" w:rsidR="00B2359D" w:rsidRPr="00C34E4B" w:rsidRDefault="00B2359D" w:rsidP="00B2359D">
      <w:pPr>
        <w:pStyle w:val="Kop1"/>
      </w:pPr>
      <w:bookmarkStart w:id="0" w:name="_Toc221185065"/>
      <w:r>
        <w:t>1</w:t>
      </w:r>
      <w:r w:rsidRPr="00C34E4B">
        <w:t>.</w:t>
      </w:r>
      <w:r w:rsidRPr="00C34E4B">
        <w:tab/>
      </w:r>
      <w:r w:rsidR="002514DB">
        <w:t>Algemeen</w:t>
      </w:r>
      <w:bookmarkEnd w:id="0"/>
    </w:p>
    <w:p w14:paraId="3C0DCA56" w14:textId="77777777" w:rsidR="00B2359D" w:rsidRPr="00CC65C0" w:rsidRDefault="00B2359D" w:rsidP="00B2359D"/>
    <w:p w14:paraId="78182466" w14:textId="3E6BF524" w:rsidR="00B2359D" w:rsidRDefault="002514DB" w:rsidP="00E96B3B">
      <w:pPr>
        <w:pStyle w:val="Kop3"/>
      </w:pPr>
      <w:bookmarkStart w:id="1" w:name="_Toc221185066"/>
      <w:r>
        <w:t>1</w:t>
      </w:r>
      <w:r w:rsidR="00B2359D" w:rsidRPr="00C34E4B">
        <w:t>.</w:t>
      </w:r>
      <w:r w:rsidR="00B2359D">
        <w:t>1</w:t>
      </w:r>
      <w:r w:rsidR="00B2359D">
        <w:tab/>
      </w:r>
      <w:r>
        <w:t>Inleiding</w:t>
      </w:r>
      <w:bookmarkEnd w:id="1"/>
    </w:p>
    <w:p w14:paraId="0865FB7D" w14:textId="09213347" w:rsidR="005C634E" w:rsidRDefault="005C634E" w:rsidP="00AE7E97">
      <w:r w:rsidRPr="005C634E">
        <w:t xml:space="preserve">Dit document betreft de Technische Omschrijving behorende bij de Raamovereenkomst voor het verwijderen van exotische waterplanten. Deze Technische Omschrijving bevat bindende eisen waaraan de </w:t>
      </w:r>
      <w:r w:rsidR="002E742A">
        <w:t>Werkzaamheden</w:t>
      </w:r>
      <w:r w:rsidRPr="005C634E">
        <w:t xml:space="preserve"> dienen te voldoen. De Opdrachtnemer is juridisch gehouden aan een resultaatsverplichting: de </w:t>
      </w:r>
      <w:r w:rsidR="002E742A">
        <w:t>Werkzaamheden</w:t>
      </w:r>
      <w:r w:rsidRPr="005C634E">
        <w:t xml:space="preserve"> moeten zodanig worden uitgevoerd dat te allen tijde volledig wordt voldaan aan de in dit document gestelde eisen. Het niet naleven van deze eisen kan leiden tot contractuele gevolgen. De Technische Omschrijving geldt voor elk perceel </w:t>
      </w:r>
      <w:r w:rsidR="0035741E">
        <w:t>(</w:t>
      </w:r>
      <w:r w:rsidRPr="005C634E">
        <w:t>A, B en C</w:t>
      </w:r>
      <w:r w:rsidR="0035741E">
        <w:t>)</w:t>
      </w:r>
      <w:r w:rsidRPr="005C634E">
        <w:t>.</w:t>
      </w:r>
      <w:r w:rsidR="00D05DAE">
        <w:br/>
      </w:r>
      <w:r w:rsidR="00D05DAE">
        <w:br/>
      </w:r>
      <w:r w:rsidR="00AE7E97" w:rsidRPr="00081334">
        <w:rPr>
          <w:b/>
          <w:bCs/>
        </w:rPr>
        <w:t>Definities</w:t>
      </w:r>
      <w:r w:rsidR="00AE7E97">
        <w:br/>
        <w:t xml:space="preserve">Belangrijk is dat de definities zo veel als mogelijk zijn opgenomen in de Inschrijvingsleidraad. </w:t>
      </w:r>
      <w:r w:rsidR="00AE7E97" w:rsidRPr="00AE7E97">
        <w:t>Gedefinieerde begrippen kunnen zowel in</w:t>
      </w:r>
      <w:r w:rsidR="00AE7E97">
        <w:t xml:space="preserve"> </w:t>
      </w:r>
      <w:r w:rsidR="00AE7E97" w:rsidRPr="00AE7E97">
        <w:t>enkelvoud als in meervoud worden gehanteerd. Begrippen met een hoofdletter die niet in</w:t>
      </w:r>
      <w:r w:rsidR="00AE7E97">
        <w:t xml:space="preserve"> </w:t>
      </w:r>
      <w:r w:rsidR="00AE7E97" w:rsidRPr="00AE7E97">
        <w:t xml:space="preserve">de opsomming </w:t>
      </w:r>
      <w:r w:rsidR="00AE7E97">
        <w:t xml:space="preserve">uit de Inschrijvingsleidraad </w:t>
      </w:r>
      <w:r w:rsidR="00AE7E97" w:rsidRPr="00AE7E97">
        <w:t>zijn gedefinieerd, hebben de definitie uit de wet- en</w:t>
      </w:r>
      <w:r w:rsidR="00AE7E97">
        <w:t xml:space="preserve"> </w:t>
      </w:r>
      <w:r w:rsidR="00AE7E97" w:rsidRPr="00AE7E97">
        <w:t>regelgeving en/of een van de Bijlagen.</w:t>
      </w:r>
    </w:p>
    <w:p w14:paraId="239FD5E2" w14:textId="043ABADF" w:rsidR="005C634E" w:rsidRPr="00081334" w:rsidRDefault="005C634E" w:rsidP="005C634E">
      <w:pPr>
        <w:rPr>
          <w:b/>
          <w:bCs/>
        </w:rPr>
      </w:pPr>
      <w:r w:rsidRPr="00081334">
        <w:rPr>
          <w:b/>
          <w:bCs/>
        </w:rPr>
        <w:t xml:space="preserve">De </w:t>
      </w:r>
      <w:r w:rsidR="00AE7E97">
        <w:rPr>
          <w:b/>
          <w:bCs/>
        </w:rPr>
        <w:t>inhoudsopgave</w:t>
      </w:r>
      <w:r w:rsidRPr="00081334">
        <w:rPr>
          <w:b/>
          <w:bCs/>
        </w:rPr>
        <w:t xml:space="preserve"> van </w:t>
      </w:r>
      <w:r w:rsidR="00AE7E97" w:rsidRPr="00081334">
        <w:rPr>
          <w:b/>
          <w:bCs/>
        </w:rPr>
        <w:t>de Technische Omschrijving</w:t>
      </w:r>
      <w:r w:rsidRPr="00081334">
        <w:rPr>
          <w:b/>
          <w:bCs/>
        </w:rPr>
        <w:t xml:space="preserve"> is als volgt:</w:t>
      </w:r>
    </w:p>
    <w:p w14:paraId="5E65338C" w14:textId="77777777" w:rsidR="005C634E" w:rsidRDefault="005C634E" w:rsidP="005C634E">
      <w:pPr>
        <w:pStyle w:val="Lijstalinea"/>
        <w:numPr>
          <w:ilvl w:val="0"/>
          <w:numId w:val="88"/>
        </w:numPr>
      </w:pPr>
      <w:r w:rsidRPr="005C634E">
        <w:t>Hoofdstuk 1 bevat algemene informatie en bepalingen;</w:t>
      </w:r>
    </w:p>
    <w:p w14:paraId="41A43967" w14:textId="77777777" w:rsidR="005C634E" w:rsidRDefault="005C634E" w:rsidP="005C634E">
      <w:pPr>
        <w:pStyle w:val="Lijstalinea"/>
        <w:numPr>
          <w:ilvl w:val="0"/>
          <w:numId w:val="88"/>
        </w:numPr>
      </w:pPr>
      <w:r w:rsidRPr="005C634E">
        <w:t>Hoofdstuk 2 beschrijft hoe partijen met elkaar communiceren en welke overlegstructuur er is;</w:t>
      </w:r>
    </w:p>
    <w:p w14:paraId="63D6060E" w14:textId="71A153A5" w:rsidR="005C634E" w:rsidRDefault="005C634E" w:rsidP="005C634E">
      <w:pPr>
        <w:pStyle w:val="Lijstalinea"/>
        <w:numPr>
          <w:ilvl w:val="0"/>
          <w:numId w:val="88"/>
        </w:numPr>
      </w:pPr>
      <w:r w:rsidRPr="005C634E">
        <w:t xml:space="preserve">Hoofdstuk 3, 4 en 5 bevatten beschrijvingen van de processen binnen de </w:t>
      </w:r>
      <w:r w:rsidR="006B04ED">
        <w:t>Deelopdracht</w:t>
      </w:r>
      <w:r w:rsidRPr="005C634E">
        <w:t>en (het verwijderen van exotische waterplanten);</w:t>
      </w:r>
    </w:p>
    <w:p w14:paraId="52E614BD" w14:textId="77777777" w:rsidR="005C634E" w:rsidRDefault="005C634E" w:rsidP="005C634E">
      <w:pPr>
        <w:pStyle w:val="Lijstalinea"/>
        <w:numPr>
          <w:ilvl w:val="0"/>
          <w:numId w:val="88"/>
        </w:numPr>
      </w:pPr>
      <w:r w:rsidRPr="005C634E">
        <w:t>Hoofdstuk 6 en 7 stellen eisen aan respectievelijk personeel en veiligheid;</w:t>
      </w:r>
    </w:p>
    <w:p w14:paraId="2C8B0DC1" w14:textId="4E712FEA" w:rsidR="005C634E" w:rsidRDefault="005C634E" w:rsidP="005C634E">
      <w:pPr>
        <w:pStyle w:val="Lijstalinea"/>
        <w:numPr>
          <w:ilvl w:val="0"/>
          <w:numId w:val="88"/>
        </w:numPr>
      </w:pPr>
      <w:r w:rsidRPr="005C634E">
        <w:t xml:space="preserve">Hoofdstuk 8 beschrijft activiteiten die partijen dienen uit te voeren buiten de </w:t>
      </w:r>
      <w:r w:rsidR="006B04ED">
        <w:t>Deelopdracht</w:t>
      </w:r>
      <w:r w:rsidRPr="005C634E">
        <w:t>en om;</w:t>
      </w:r>
    </w:p>
    <w:p w14:paraId="31D27B06" w14:textId="77777777" w:rsidR="005C634E" w:rsidRDefault="005C634E" w:rsidP="005C634E">
      <w:pPr>
        <w:pStyle w:val="Lijstalinea"/>
        <w:numPr>
          <w:ilvl w:val="0"/>
          <w:numId w:val="88"/>
        </w:numPr>
      </w:pPr>
      <w:r w:rsidRPr="005C634E">
        <w:t xml:space="preserve">Hoofdstuk 9 bevat de regeling </w:t>
      </w:r>
      <w:proofErr w:type="gramStart"/>
      <w:r w:rsidRPr="005C634E">
        <w:t>omtrent</w:t>
      </w:r>
      <w:proofErr w:type="gramEnd"/>
      <w:r w:rsidRPr="005C634E">
        <w:t xml:space="preserve"> kortingen, boetes en bonussen;</w:t>
      </w:r>
    </w:p>
    <w:p w14:paraId="512CC7F9" w14:textId="77777777" w:rsidR="005C634E" w:rsidRDefault="005C634E" w:rsidP="005C634E">
      <w:pPr>
        <w:pStyle w:val="Lijstalinea"/>
        <w:numPr>
          <w:ilvl w:val="0"/>
          <w:numId w:val="88"/>
        </w:numPr>
      </w:pPr>
      <w:r w:rsidRPr="005C634E">
        <w:t>Hoofdstuk 10 geeft een begrippenlijst;</w:t>
      </w:r>
    </w:p>
    <w:p w14:paraId="73BC9484" w14:textId="5BAB2EBC" w:rsidR="009B1BFB" w:rsidRPr="00227730" w:rsidRDefault="005C634E" w:rsidP="00081334">
      <w:pPr>
        <w:pStyle w:val="Lijstalinea"/>
        <w:numPr>
          <w:ilvl w:val="0"/>
          <w:numId w:val="88"/>
        </w:numPr>
      </w:pPr>
      <w:r w:rsidRPr="005C634E">
        <w:t>Hoofdstuk 11 bevat een overzicht van de bijlagen die bij deze Technische Omschrijving horen.</w:t>
      </w:r>
    </w:p>
    <w:p w14:paraId="64453224" w14:textId="77777777" w:rsidR="00E00EE3" w:rsidRDefault="00E00EE3" w:rsidP="00A44C86">
      <w:pPr>
        <w:spacing w:after="0"/>
      </w:pPr>
    </w:p>
    <w:p w14:paraId="69FA9F76" w14:textId="77777777" w:rsidR="00991D06" w:rsidRDefault="00991D06" w:rsidP="00991D06"/>
    <w:p w14:paraId="17AEE537" w14:textId="77777777" w:rsidR="002E742A" w:rsidRDefault="002E742A" w:rsidP="00991D06"/>
    <w:p w14:paraId="1EC0613D" w14:textId="77777777" w:rsidR="002E742A" w:rsidRDefault="002E742A" w:rsidP="00991D06"/>
    <w:p w14:paraId="5972ADE1" w14:textId="77777777" w:rsidR="002E742A" w:rsidRDefault="002E742A" w:rsidP="00991D06"/>
    <w:p w14:paraId="0902AA82" w14:textId="77777777" w:rsidR="002E742A" w:rsidRPr="00CC65C0" w:rsidRDefault="002E742A" w:rsidP="00991D06"/>
    <w:p w14:paraId="4EC453CC" w14:textId="2E4924EF" w:rsidR="00991D06" w:rsidRDefault="00991D06" w:rsidP="00E96B3B">
      <w:pPr>
        <w:pStyle w:val="Kop3"/>
      </w:pPr>
      <w:bookmarkStart w:id="2" w:name="_Toc221185067"/>
      <w:r>
        <w:t>1</w:t>
      </w:r>
      <w:r w:rsidRPr="00C34E4B">
        <w:t>.</w:t>
      </w:r>
      <w:r>
        <w:t>2</w:t>
      </w:r>
      <w:r>
        <w:tab/>
        <w:t>Achtergrond en verwachtingen</w:t>
      </w:r>
      <w:bookmarkEnd w:id="2"/>
    </w:p>
    <w:p w14:paraId="79E3C538" w14:textId="308455BC" w:rsidR="00EE0B35" w:rsidRDefault="00EE0B35" w:rsidP="00EE0B35">
      <w:pPr>
        <w:pStyle w:val="Kop2"/>
      </w:pPr>
      <w:bookmarkStart w:id="3" w:name="_Toc221185068"/>
      <w:r>
        <w:t>Hotspots en Percelen</w:t>
      </w:r>
      <w:bookmarkEnd w:id="3"/>
    </w:p>
    <w:p w14:paraId="1393E8F6" w14:textId="3C777018" w:rsidR="00EE0B35" w:rsidRDefault="00EE0B35" w:rsidP="00EE0B35">
      <w:r w:rsidRPr="00EE0B35">
        <w:t xml:space="preserve">De </w:t>
      </w:r>
      <w:r w:rsidR="002E742A">
        <w:t>Werkzaamheden</w:t>
      </w:r>
      <w:r w:rsidRPr="00EE0B35">
        <w:t xml:space="preserve"> in dit contract worden uitgevoerd op plekken, zogenaamde hotspots, waar exotische waterplanten voorkomen. Elk perceel heeft een andere locatie en een verschillend aantal hotspots. Ook verschillen de </w:t>
      </w:r>
      <w:r w:rsidR="002E742A">
        <w:t>Werkzaamheden</w:t>
      </w:r>
      <w:r w:rsidRPr="00EE0B35">
        <w:t xml:space="preserve"> per perceel</w:t>
      </w:r>
      <w:r w:rsidR="007D552C">
        <w:t xml:space="preserve"> (Zie bijlage </w:t>
      </w:r>
      <w:r w:rsidR="00784F1B">
        <w:t xml:space="preserve">A </w:t>
      </w:r>
      <w:r w:rsidR="00D45A2E">
        <w:t>werk</w:t>
      </w:r>
      <w:r w:rsidR="00784F1B">
        <w:t>instructie verwijderen exoten).</w:t>
      </w:r>
    </w:p>
    <w:p w14:paraId="51AA5047" w14:textId="77777777" w:rsidR="00EE0B35" w:rsidRDefault="00EE0B35" w:rsidP="00EE0B35">
      <w:pPr>
        <w:pStyle w:val="Kop2"/>
      </w:pPr>
      <w:bookmarkStart w:id="4" w:name="_Toc221185069"/>
      <w:r>
        <w:t>Verwachtingen van de Opdrachtgever</w:t>
      </w:r>
      <w:bookmarkEnd w:id="4"/>
    </w:p>
    <w:p w14:paraId="1106EC2C" w14:textId="47D2C5EE" w:rsidR="00EE0B35" w:rsidRDefault="00E46AD3" w:rsidP="00E46AD3">
      <w:r w:rsidRPr="00E46AD3">
        <w:t>De Opdrachtnemer verplicht zich om gedurende de looptijd van het contract actief en vooruitdenkend te handelen. Dit houdt in dat de Opdrachtnemer zich aantoonbaar inspant</w:t>
      </w:r>
      <w:r w:rsidR="00EE0B35" w:rsidRPr="00EE0B35">
        <w:t xml:space="preserve"> om creatief mee te denken</w:t>
      </w:r>
      <w:r w:rsidRPr="00E46AD3">
        <w:t>,</w:t>
      </w:r>
      <w:r w:rsidR="00EE0B35" w:rsidRPr="00EE0B35">
        <w:t xml:space="preserve"> slimme oplossingen </w:t>
      </w:r>
      <w:r w:rsidRPr="00E46AD3">
        <w:t xml:space="preserve">aan </w:t>
      </w:r>
      <w:r w:rsidR="00EE0B35" w:rsidRPr="00EE0B35">
        <w:t xml:space="preserve">te </w:t>
      </w:r>
      <w:r w:rsidRPr="00E46AD3">
        <w:t>dragen en continu gericht te zijn</w:t>
      </w:r>
      <w:r w:rsidR="00EE0B35" w:rsidRPr="00EE0B35">
        <w:t xml:space="preserve"> op het verbeteren van het proces</w:t>
      </w:r>
      <w:r w:rsidRPr="00E46AD3">
        <w:t>. Daarbij dient de Opdrachtnemer zich te focussen op het aandragen van oplossingen en optimalisaties, en niet op het benoemen van belemmeringen.</w:t>
      </w:r>
    </w:p>
    <w:p w14:paraId="55053560" w14:textId="77777777" w:rsidR="00EE0B35" w:rsidRDefault="00EE0B35" w:rsidP="00EE0B35">
      <w:pPr>
        <w:pStyle w:val="Kop2"/>
      </w:pPr>
      <w:bookmarkStart w:id="5" w:name="_Toc221185070"/>
      <w:r>
        <w:t>Initiatief en Planning</w:t>
      </w:r>
      <w:bookmarkEnd w:id="5"/>
    </w:p>
    <w:p w14:paraId="5D851CA4" w14:textId="6DFF849A" w:rsidR="00EE0B35" w:rsidRDefault="00EE0B35" w:rsidP="00EE0B35">
      <w:r w:rsidRPr="00EE0B35">
        <w:t xml:space="preserve">De </w:t>
      </w:r>
      <w:r w:rsidR="003C1E59">
        <w:t>O</w:t>
      </w:r>
      <w:r w:rsidRPr="00EE0B35">
        <w:t xml:space="preserve">pdrachtnemer is verantwoordelijk voor het maken van een </w:t>
      </w:r>
      <w:r w:rsidR="00D45A2E">
        <w:t>werk</w:t>
      </w:r>
      <w:r w:rsidRPr="00EE0B35">
        <w:t xml:space="preserve">planning. De eisen aan de </w:t>
      </w:r>
      <w:r w:rsidR="00D45A2E">
        <w:t>werk</w:t>
      </w:r>
      <w:r w:rsidRPr="00EE0B35">
        <w:t xml:space="preserve">planning en </w:t>
      </w:r>
      <w:r w:rsidR="00D45A2E">
        <w:t>werk</w:t>
      </w:r>
      <w:r w:rsidRPr="00EE0B35">
        <w:t>wijze staan in Bijlage A “</w:t>
      </w:r>
      <w:r w:rsidR="00D45A2E">
        <w:t>werk</w:t>
      </w:r>
      <w:r w:rsidRPr="00EE0B35">
        <w:t xml:space="preserve">omschrijving verwijderen Exotische Waterplanten”, onder het kopje “Onderhoudsconcepten”. Per onderhoudsconcept—beheersen, bestrijden of elimineren—is een </w:t>
      </w:r>
      <w:r w:rsidR="00D45A2E">
        <w:t>werk</w:t>
      </w:r>
      <w:r w:rsidRPr="00EE0B35">
        <w:t>wijze beschreven.</w:t>
      </w:r>
    </w:p>
    <w:p w14:paraId="2166796F" w14:textId="06089D37" w:rsidR="00EE0B35" w:rsidRDefault="003E5986" w:rsidP="00EE0B35">
      <w:pPr>
        <w:pStyle w:val="Kop2"/>
      </w:pPr>
      <w:bookmarkStart w:id="6" w:name="_Toc221185071"/>
      <w:r>
        <w:t>Samenwerking</w:t>
      </w:r>
      <w:r w:rsidR="00EE0B35">
        <w:t xml:space="preserve"> en Communicatie</w:t>
      </w:r>
      <w:bookmarkEnd w:id="6"/>
    </w:p>
    <w:p w14:paraId="4203AF15" w14:textId="4E66C080" w:rsidR="004E1AB6" w:rsidRPr="00EE0B35" w:rsidRDefault="00EE0B35" w:rsidP="00081334">
      <w:r w:rsidRPr="00EE0B35">
        <w:t xml:space="preserve">De </w:t>
      </w:r>
      <w:r w:rsidR="00280489">
        <w:t>O</w:t>
      </w:r>
      <w:r w:rsidRPr="00EE0B35">
        <w:t>pdrachtgever geeft een globale planning en blijft sturend. Samen wordt deze planning verder uitge</w:t>
      </w:r>
      <w:r w:rsidR="00D45A2E">
        <w:t>werk</w:t>
      </w:r>
      <w:r w:rsidRPr="00EE0B35">
        <w:t xml:space="preserve">t tot een gedetailleerd plan. Goede communicatie tussen </w:t>
      </w:r>
      <w:r w:rsidR="00280489">
        <w:t>O</w:t>
      </w:r>
      <w:r w:rsidRPr="00EE0B35">
        <w:t xml:space="preserve">pdrachtgever en </w:t>
      </w:r>
      <w:r w:rsidR="00280489">
        <w:t>O</w:t>
      </w:r>
      <w:r w:rsidRPr="00EE0B35">
        <w:t xml:space="preserve">pdrachtnemer is hierbij essentieel. Tijdens het overleg brengt de </w:t>
      </w:r>
      <w:r w:rsidR="00280489">
        <w:t>O</w:t>
      </w:r>
      <w:r w:rsidRPr="00EE0B35">
        <w:t>pdrachtnemer zijn ervaring in om samen tot de beste aanpak te komen. Meer uitleg hierover staat in Hoofdstuk 2 “Communicatie- en overlegstructuur tussen Partijen”.</w:t>
      </w:r>
    </w:p>
    <w:p w14:paraId="042D5E1C" w14:textId="77777777" w:rsidR="00D17824" w:rsidRPr="00CC65C0" w:rsidRDefault="00D17824" w:rsidP="00D17824"/>
    <w:p w14:paraId="5B8004C1" w14:textId="64A69D41" w:rsidR="00D17824" w:rsidRDefault="00D17824" w:rsidP="00E96B3B">
      <w:pPr>
        <w:pStyle w:val="Kop3"/>
      </w:pPr>
      <w:bookmarkStart w:id="7" w:name="_Toc221185072"/>
      <w:r>
        <w:t>1</w:t>
      </w:r>
      <w:r w:rsidRPr="00C34E4B">
        <w:t>.</w:t>
      </w:r>
      <w:r>
        <w:t>3</w:t>
      </w:r>
      <w:r>
        <w:tab/>
        <w:t xml:space="preserve">Situering </w:t>
      </w:r>
      <w:r w:rsidR="00D45A2E">
        <w:t>werk</w:t>
      </w:r>
      <w:r>
        <w:t>gebied</w:t>
      </w:r>
      <w:bookmarkEnd w:id="7"/>
    </w:p>
    <w:p w14:paraId="6F232EE2" w14:textId="3E6F6AC5" w:rsidR="006920D3" w:rsidRDefault="006920D3" w:rsidP="006920D3">
      <w:r w:rsidRPr="006920D3">
        <w:t xml:space="preserve">Het </w:t>
      </w:r>
      <w:r w:rsidR="002E742A">
        <w:t>Werk</w:t>
      </w:r>
      <w:r w:rsidRPr="006920D3">
        <w:t xml:space="preserve"> dat uitgevoerd moet worden voor </w:t>
      </w:r>
      <w:r w:rsidR="006A3364">
        <w:t>Technische Omschrijving</w:t>
      </w:r>
      <w:r w:rsidRPr="006920D3">
        <w:t xml:space="preserve"> ‘verwijderen exotische waterplanten’ vindt plaats in het volledige beheergebied van het Hoogheemraadschap van Rijnland (zie Bijlage B: “Overzichtskaart Rijnland”), met uitzondering van de watergangen op het terrein van Schiphol Airport.</w:t>
      </w:r>
    </w:p>
    <w:p w14:paraId="17221C34" w14:textId="271C05FA" w:rsidR="006920D3" w:rsidRDefault="006920D3" w:rsidP="006920D3">
      <w:r w:rsidRPr="006920D3">
        <w:t>Om inschrijvers bij de aanbesteding inzicht te geven in de verschillende percelen en de actuele aantallen exotische waterplanten-hotspots, heeft de Opdrachtgever een dashboard gemaakt (Bijlage B: “Overzichtskaart Rijnland”).</w:t>
      </w:r>
      <w:r w:rsidR="00801414">
        <w:t xml:space="preserve"> Of v</w:t>
      </w:r>
      <w:r w:rsidR="003425F6">
        <w:t xml:space="preserve">ia de link </w:t>
      </w:r>
      <w:r w:rsidR="00EB284A">
        <w:t>“</w:t>
      </w:r>
      <w:r w:rsidR="005B55E0">
        <w:t xml:space="preserve"> </w:t>
      </w:r>
      <w:hyperlink r:id="rId12" w:history="1">
        <w:r w:rsidR="00DB7C96" w:rsidRPr="00DB7C96">
          <w:rPr>
            <w:rStyle w:val="Hyperlink"/>
          </w:rPr>
          <w:t>perceel indeling A, B en C verwijderen exotische waterplanten</w:t>
        </w:r>
      </w:hyperlink>
      <w:r w:rsidR="00F317A2">
        <w:t xml:space="preserve"> “</w:t>
      </w:r>
    </w:p>
    <w:p w14:paraId="6D9B54C2" w14:textId="5CE88922" w:rsidR="002D26A4" w:rsidRDefault="002D26A4" w:rsidP="006920D3">
      <w:r>
        <w:t xml:space="preserve">Link </w:t>
      </w:r>
      <w:r w:rsidR="00C907AD">
        <w:t xml:space="preserve">naar dashboard </w:t>
      </w:r>
      <w:r>
        <w:t xml:space="preserve">voluit: </w:t>
      </w:r>
      <w:r w:rsidRPr="002D26A4">
        <w:t>https://prommenzgroep.maps.arcgis.com/apps/dashboards/0e807145a7d14e79b531882edff5c411</w:t>
      </w:r>
    </w:p>
    <w:p w14:paraId="637F7D35" w14:textId="4BBF281E" w:rsidR="006920D3" w:rsidRDefault="006920D3" w:rsidP="006920D3">
      <w:r w:rsidRPr="006920D3">
        <w:t xml:space="preserve">Het </w:t>
      </w:r>
      <w:r w:rsidR="00D45A2E">
        <w:t>werk</w:t>
      </w:r>
      <w:r w:rsidRPr="006920D3">
        <w:t xml:space="preserve">gebied van Rijnland is verdeeld in drie percelen: A, B en C (zoals beschreven in Bijlage B: “Overzichtskaart Rijnland”). </w:t>
      </w:r>
      <w:r w:rsidRPr="00081334">
        <w:rPr>
          <w:b/>
          <w:bCs/>
        </w:rPr>
        <w:t>Let op:</w:t>
      </w:r>
      <w:r w:rsidRPr="006920D3">
        <w:t xml:space="preserve"> aan deze bijlage kunnen geen rechten worden ontleend, </w:t>
      </w:r>
      <w:r w:rsidRPr="006920D3">
        <w:lastRenderedPageBreak/>
        <w:t xml:space="preserve">want de locaties van de hotspots kunnen gedurende de looptijd van het </w:t>
      </w:r>
      <w:r w:rsidR="00D05DAE">
        <w:t>de Raamovereenkomst</w:t>
      </w:r>
      <w:r w:rsidRPr="006920D3">
        <w:t xml:space="preserve"> veranderen.</w:t>
      </w:r>
    </w:p>
    <w:p w14:paraId="0C5DE0AB" w14:textId="5FD32DF1" w:rsidR="006920D3" w:rsidRDefault="006920D3" w:rsidP="006920D3">
      <w:r w:rsidRPr="006920D3">
        <w:t>Vanaf de startdatum</w:t>
      </w:r>
      <w:r w:rsidR="00D05DAE">
        <w:t xml:space="preserve"> van een </w:t>
      </w:r>
      <w:r w:rsidR="006B04ED">
        <w:t>Deelopdracht</w:t>
      </w:r>
      <w:r w:rsidRPr="006920D3">
        <w:t xml:space="preserve"> is de Opdrachtnemer verantwoordelijk voor het bestrijden van verschillende exotische waterplanten – zowel in het water als op het land – binnen het toegewezen perceel. Hieronder vallen ook alle bijbehorende </w:t>
      </w:r>
      <w:r w:rsidR="002E742A">
        <w:t>Werkzaamheden</w:t>
      </w:r>
      <w:r w:rsidRPr="006920D3">
        <w:t xml:space="preserve">, zoals verder toegelicht in paragraaf 1.4 “Afbakening </w:t>
      </w:r>
      <w:r w:rsidR="002E742A">
        <w:t>Werkzaamheden</w:t>
      </w:r>
      <w:r w:rsidRPr="006920D3">
        <w:t xml:space="preserve">”. De </w:t>
      </w:r>
      <w:r w:rsidR="002E742A">
        <w:t>Werkzaamheden</w:t>
      </w:r>
      <w:r w:rsidRPr="006920D3">
        <w:t xml:space="preserve"> vinden plaats op terreinen die eigendom zijn van het Hoogheemraadschap van Rijnland, maar ook op of bij gronden van derden, zoals particuliere kades, steigers, woonboten en plezierjachten.</w:t>
      </w:r>
    </w:p>
    <w:p w14:paraId="38D52E98" w14:textId="3B8E373E" w:rsidR="006920D3" w:rsidRDefault="00D05DAE" w:rsidP="006920D3">
      <w:r>
        <w:t xml:space="preserve">De </w:t>
      </w:r>
      <w:r w:rsidR="002E742A">
        <w:t>Werkzaamheden</w:t>
      </w:r>
      <w:r w:rsidR="006920D3" w:rsidRPr="006920D3">
        <w:t xml:space="preserve"> wordt grotendeels vanaf de kant uitgevoerd en slechts beperkt vanaf het water. Houd er rekening mee dat er in bepaalde periodes sprake kan zijn van (water)toerisme en recreatie.</w:t>
      </w:r>
    </w:p>
    <w:p w14:paraId="2187A2A0" w14:textId="5E8F2ADA" w:rsidR="00E72F88" w:rsidRPr="00156570" w:rsidRDefault="006920D3" w:rsidP="00081334">
      <w:r w:rsidRPr="006920D3">
        <w:t>Het in te zetten materiaal en materieel moet passen bij de omvang van de opdracht en de omstandigheden buiten. Opdrachtnemer gebruikt daarbij de kostenposten uit Bijlage 3 “Tarievenblad/Inschrijvingsbiljet”. Meer</w:t>
      </w:r>
      <w:r w:rsidR="00D45A2E">
        <w:t>werk</w:t>
      </w:r>
      <w:r w:rsidRPr="006920D3">
        <w:t xml:space="preserve"> wordt alleen vergoed als dit vooraf is goedgekeurd en afgesproken door de Opdrachtgever.</w:t>
      </w:r>
    </w:p>
    <w:p w14:paraId="524E66D4" w14:textId="77777777" w:rsidR="001B013C" w:rsidRPr="00CC65C0" w:rsidRDefault="001B013C" w:rsidP="001B013C"/>
    <w:p w14:paraId="24CBBA7E" w14:textId="03CAFB18" w:rsidR="001B013C" w:rsidRDefault="001B013C" w:rsidP="00E96B3B">
      <w:pPr>
        <w:pStyle w:val="Kop3"/>
      </w:pPr>
      <w:bookmarkStart w:id="8" w:name="_Toc221185073"/>
      <w:r>
        <w:t>1</w:t>
      </w:r>
      <w:r w:rsidRPr="00C34E4B">
        <w:t>.</w:t>
      </w:r>
      <w:r>
        <w:t>4</w:t>
      </w:r>
      <w:r>
        <w:tab/>
        <w:t xml:space="preserve">Afbakening </w:t>
      </w:r>
      <w:r w:rsidR="002E742A">
        <w:t>Werkzaamheden</w:t>
      </w:r>
      <w:bookmarkEnd w:id="8"/>
    </w:p>
    <w:p w14:paraId="22800FCA" w14:textId="7A718D79" w:rsidR="008B29A6" w:rsidRPr="006B2F1F" w:rsidRDefault="00F67B37" w:rsidP="00E96B3B">
      <w:pPr>
        <w:spacing w:after="0"/>
        <w:rPr>
          <w:i/>
          <w:iCs/>
        </w:rPr>
      </w:pPr>
      <w:r w:rsidRPr="00C34E4B">
        <w:t xml:space="preserve">De opdracht betreft het uitvoeren van </w:t>
      </w:r>
      <w:r w:rsidR="002E742A">
        <w:t>Werkzaamheden</w:t>
      </w:r>
      <w:r w:rsidRPr="00C34E4B">
        <w:t xml:space="preserve"> binnen het </w:t>
      </w:r>
      <w:r w:rsidR="00D45A2E">
        <w:t>werk</w:t>
      </w:r>
      <w:r w:rsidRPr="00C34E4B">
        <w:t xml:space="preserve">gebied van de Opdrachtgever, op locaties in eigendom en/of in beheer van </w:t>
      </w:r>
      <w:r w:rsidR="001F64B4">
        <w:t xml:space="preserve">zowel </w:t>
      </w:r>
      <w:r w:rsidRPr="00C34E4B">
        <w:t xml:space="preserve">Opdrachtgever </w:t>
      </w:r>
      <w:r w:rsidR="001F64B4">
        <w:t>als</w:t>
      </w:r>
      <w:r w:rsidR="006A4819">
        <w:t xml:space="preserve"> </w:t>
      </w:r>
      <w:r w:rsidRPr="00C34E4B">
        <w:t xml:space="preserve">derden. De </w:t>
      </w:r>
      <w:r w:rsidR="002E742A">
        <w:t>Werkzaamheden</w:t>
      </w:r>
      <w:r w:rsidRPr="00C34E4B">
        <w:t xml:space="preserve"> zijn verder toegelicht </w:t>
      </w:r>
      <w:r w:rsidRPr="008B29A6">
        <w:t xml:space="preserve">in </w:t>
      </w:r>
      <w:r w:rsidR="00190EDC">
        <w:t xml:space="preserve">hoofdstuk </w:t>
      </w:r>
      <w:r w:rsidR="00F95DCA">
        <w:t>3, 4 en 5</w:t>
      </w:r>
      <w:r w:rsidRPr="006B2F1F">
        <w:rPr>
          <w:i/>
          <w:iCs/>
        </w:rPr>
        <w:t xml:space="preserve">. </w:t>
      </w:r>
    </w:p>
    <w:p w14:paraId="6667C2E5" w14:textId="77777777" w:rsidR="008B29A6" w:rsidRPr="006B2F1F" w:rsidRDefault="008B29A6" w:rsidP="00B73160">
      <w:pPr>
        <w:spacing w:after="0"/>
        <w:ind w:left="708"/>
        <w:rPr>
          <w:i/>
          <w:iCs/>
        </w:rPr>
      </w:pPr>
    </w:p>
    <w:p w14:paraId="6DC2268F" w14:textId="3D9B3DA4" w:rsidR="00F67B37" w:rsidRPr="00C34E4B" w:rsidRDefault="00420290" w:rsidP="00E96B3B">
      <w:pPr>
        <w:spacing w:after="0"/>
      </w:pPr>
      <w:r>
        <w:t>Samenvattend</w:t>
      </w:r>
      <w:r w:rsidRPr="006B2F1F">
        <w:t xml:space="preserve"> </w:t>
      </w:r>
      <w:r w:rsidR="00F67B37" w:rsidRPr="006B2F1F">
        <w:t xml:space="preserve">bestaan de </w:t>
      </w:r>
      <w:r w:rsidR="002E742A">
        <w:t>Werkzaamheden</w:t>
      </w:r>
      <w:r w:rsidR="00F67B37" w:rsidRPr="006B2F1F">
        <w:t xml:space="preserve"> uit:</w:t>
      </w:r>
    </w:p>
    <w:p w14:paraId="4C4E3EA0" w14:textId="48277D83" w:rsidR="00F67B37" w:rsidRPr="00C34E4B" w:rsidRDefault="00F67B37" w:rsidP="00227730">
      <w:pPr>
        <w:pStyle w:val="Lijstalinea"/>
        <w:numPr>
          <w:ilvl w:val="0"/>
          <w:numId w:val="32"/>
        </w:numPr>
        <w:spacing w:after="0"/>
      </w:pPr>
      <w:r w:rsidRPr="006D1AD5">
        <w:t>Het</w:t>
      </w:r>
      <w:r w:rsidR="00D1258F" w:rsidRPr="006D1AD5">
        <w:t xml:space="preserve"> inventariseren en</w:t>
      </w:r>
      <w:r w:rsidRPr="006D1AD5">
        <w:t xml:space="preserve"> verwijderen</w:t>
      </w:r>
      <w:r w:rsidRPr="00C34E4B">
        <w:t xml:space="preserve"> van diverse </w:t>
      </w:r>
      <w:r w:rsidR="006C4CC0" w:rsidRPr="00C34E4B">
        <w:t>exotische waterplanten</w:t>
      </w:r>
      <w:r w:rsidRPr="00C34E4B">
        <w:t>. Deze zijn opgenomen in</w:t>
      </w:r>
      <w:r w:rsidR="00D1258F">
        <w:t xml:space="preserve"> </w:t>
      </w:r>
      <w:r w:rsidR="00E057E6" w:rsidRPr="00C34E4B">
        <w:t>o</w:t>
      </w:r>
      <w:r w:rsidRPr="00C34E4B">
        <w:t>nderstaande lijst.</w:t>
      </w:r>
      <w:r w:rsidR="00A25ED5" w:rsidRPr="00C34E4B">
        <w:t xml:space="preserve"> Deze lijst is niet uitputtend en</w:t>
      </w:r>
      <w:r w:rsidR="000A6836">
        <w:t xml:space="preserve"> Opdrachtgever behoudt zich het recht voor deze lijst te wijzigen</w:t>
      </w:r>
      <w:r w:rsidR="00A25ED5" w:rsidRPr="00C34E4B">
        <w:t>, bijvoorbeeld indien</w:t>
      </w:r>
      <w:r w:rsidR="00E057E6" w:rsidRPr="00C34E4B">
        <w:t xml:space="preserve"> </w:t>
      </w:r>
      <w:r w:rsidR="00A25ED5" w:rsidRPr="00C34E4B">
        <w:t xml:space="preserve">nieuwe </w:t>
      </w:r>
      <w:r w:rsidR="00DA5A3A">
        <w:t>exotische waterplanten</w:t>
      </w:r>
      <w:r w:rsidR="00A25ED5" w:rsidRPr="00C34E4B">
        <w:t xml:space="preserve"> in het perceel worden gevonden en door Opdrachtgever worden</w:t>
      </w:r>
      <w:r w:rsidR="00E057E6" w:rsidRPr="00C34E4B">
        <w:t xml:space="preserve"> </w:t>
      </w:r>
      <w:r w:rsidR="00A25ED5" w:rsidRPr="00C34E4B">
        <w:t>aangewezen voor beheersing dan wel bestrijding.</w:t>
      </w:r>
    </w:p>
    <w:p w14:paraId="5CD738E3" w14:textId="16F13FCE" w:rsidR="00F67B37" w:rsidRPr="00C34E4B" w:rsidRDefault="00F67B37" w:rsidP="00CB18B3">
      <w:pPr>
        <w:pStyle w:val="Lijstalinea"/>
        <w:numPr>
          <w:ilvl w:val="1"/>
          <w:numId w:val="32"/>
        </w:numPr>
        <w:spacing w:after="0"/>
      </w:pPr>
      <w:r w:rsidRPr="00C34E4B">
        <w:t xml:space="preserve">Grote waternavel </w:t>
      </w:r>
      <w:r w:rsidRPr="00C34E4B">
        <w:rPr>
          <w:i/>
          <w:iCs/>
        </w:rPr>
        <w:t>(</w:t>
      </w:r>
      <w:proofErr w:type="spellStart"/>
      <w:r w:rsidRPr="00C34E4B">
        <w:rPr>
          <w:i/>
          <w:iCs/>
        </w:rPr>
        <w:t>Hydrocotyle</w:t>
      </w:r>
      <w:proofErr w:type="spellEnd"/>
      <w:r w:rsidRPr="00C34E4B">
        <w:rPr>
          <w:i/>
          <w:iCs/>
        </w:rPr>
        <w:t xml:space="preserve"> </w:t>
      </w:r>
      <w:proofErr w:type="spellStart"/>
      <w:r w:rsidRPr="00C34E4B">
        <w:rPr>
          <w:i/>
          <w:iCs/>
        </w:rPr>
        <w:t>ranuncoloides</w:t>
      </w:r>
      <w:proofErr w:type="spellEnd"/>
      <w:r w:rsidRPr="00C34E4B">
        <w:rPr>
          <w:i/>
          <w:iCs/>
        </w:rPr>
        <w:t>)</w:t>
      </w:r>
    </w:p>
    <w:p w14:paraId="768B22ED" w14:textId="2E446B78" w:rsidR="00F67B37" w:rsidRPr="00C34E4B" w:rsidRDefault="00F67B37" w:rsidP="00CB18B3">
      <w:pPr>
        <w:pStyle w:val="Lijstalinea"/>
        <w:numPr>
          <w:ilvl w:val="1"/>
          <w:numId w:val="32"/>
        </w:numPr>
        <w:spacing w:after="0"/>
      </w:pPr>
      <w:r w:rsidRPr="00C34E4B">
        <w:t>Waterteunisbloem (</w:t>
      </w:r>
      <w:proofErr w:type="spellStart"/>
      <w:r w:rsidRPr="00C34E4B">
        <w:rPr>
          <w:i/>
          <w:iCs/>
        </w:rPr>
        <w:t>Ludwigia</w:t>
      </w:r>
      <w:proofErr w:type="spellEnd"/>
      <w:r w:rsidRPr="00C34E4B">
        <w:rPr>
          <w:i/>
          <w:iCs/>
        </w:rPr>
        <w:t xml:space="preserve"> </w:t>
      </w:r>
      <w:proofErr w:type="spellStart"/>
      <w:r w:rsidRPr="00C34E4B">
        <w:rPr>
          <w:i/>
          <w:iCs/>
        </w:rPr>
        <w:t>grandiflora</w:t>
      </w:r>
      <w:proofErr w:type="spellEnd"/>
      <w:r w:rsidRPr="00C34E4B">
        <w:t>)</w:t>
      </w:r>
    </w:p>
    <w:p w14:paraId="01889E76" w14:textId="7DCA5CE4" w:rsidR="00F67B37" w:rsidRPr="00C34E4B" w:rsidRDefault="00F67B37" w:rsidP="00CB18B3">
      <w:pPr>
        <w:pStyle w:val="Lijstalinea"/>
        <w:numPr>
          <w:ilvl w:val="1"/>
          <w:numId w:val="32"/>
        </w:numPr>
        <w:spacing w:after="0"/>
      </w:pPr>
      <w:r w:rsidRPr="00C34E4B">
        <w:t xml:space="preserve">Parelvederkruid </w:t>
      </w:r>
      <w:r w:rsidRPr="00C34E4B">
        <w:rPr>
          <w:i/>
          <w:iCs/>
        </w:rPr>
        <w:t>(</w:t>
      </w:r>
      <w:proofErr w:type="spellStart"/>
      <w:r w:rsidRPr="00C34E4B">
        <w:rPr>
          <w:i/>
          <w:iCs/>
        </w:rPr>
        <w:t>Myriophyllum</w:t>
      </w:r>
      <w:proofErr w:type="spellEnd"/>
      <w:r w:rsidRPr="00C34E4B">
        <w:rPr>
          <w:i/>
          <w:iCs/>
        </w:rPr>
        <w:t xml:space="preserve"> </w:t>
      </w:r>
      <w:proofErr w:type="spellStart"/>
      <w:r w:rsidRPr="00C34E4B">
        <w:rPr>
          <w:i/>
          <w:iCs/>
        </w:rPr>
        <w:t>aquaticum</w:t>
      </w:r>
      <w:proofErr w:type="spellEnd"/>
      <w:r w:rsidRPr="00C34E4B">
        <w:rPr>
          <w:i/>
          <w:iCs/>
        </w:rPr>
        <w:t>)</w:t>
      </w:r>
    </w:p>
    <w:p w14:paraId="31D06AE1" w14:textId="4F1D39D0" w:rsidR="00F67B37" w:rsidRPr="00C34E4B" w:rsidRDefault="00F67B37" w:rsidP="00CB18B3">
      <w:pPr>
        <w:pStyle w:val="Lijstalinea"/>
        <w:numPr>
          <w:ilvl w:val="0"/>
          <w:numId w:val="32"/>
        </w:numPr>
        <w:spacing w:after="0"/>
      </w:pPr>
      <w:r w:rsidRPr="00C34E4B">
        <w:t xml:space="preserve">Afvoeren van vrijkomende </w:t>
      </w:r>
      <w:r w:rsidR="00113286">
        <w:t>(plant)</w:t>
      </w:r>
      <w:r w:rsidRPr="00C34E4B">
        <w:t>materialen.</w:t>
      </w:r>
    </w:p>
    <w:p w14:paraId="52EA7940" w14:textId="7CB703D6" w:rsidR="00F67B37" w:rsidRPr="006D1AD5" w:rsidRDefault="00F67B37" w:rsidP="00CB18B3">
      <w:pPr>
        <w:pStyle w:val="Lijstalinea"/>
        <w:numPr>
          <w:ilvl w:val="0"/>
          <w:numId w:val="32"/>
        </w:numPr>
        <w:spacing w:after="0"/>
      </w:pPr>
      <w:r w:rsidRPr="00C34E4B">
        <w:t xml:space="preserve">Het maken van detailafspraken </w:t>
      </w:r>
      <w:r w:rsidRPr="006D1AD5">
        <w:t>met relevante derden</w:t>
      </w:r>
      <w:r w:rsidR="00F33DAE" w:rsidRPr="006D1AD5">
        <w:t>, bijvoorbeeld als Opdrachtnemer percelen van burgers moet betreden</w:t>
      </w:r>
      <w:r w:rsidRPr="006D1AD5">
        <w:t>.</w:t>
      </w:r>
    </w:p>
    <w:p w14:paraId="6CCBAFB1" w14:textId="76900F58" w:rsidR="00A073B6" w:rsidRPr="00C34E4B" w:rsidRDefault="00A073B6" w:rsidP="00CB18B3">
      <w:pPr>
        <w:pStyle w:val="Lijstalinea"/>
        <w:numPr>
          <w:ilvl w:val="0"/>
          <w:numId w:val="32"/>
        </w:numPr>
        <w:spacing w:after="0" w:line="240" w:lineRule="auto"/>
      </w:pPr>
      <w:r w:rsidRPr="00C34E4B">
        <w:t>Opnemen en inventariseren van nieuwe groeiplaatsen.</w:t>
      </w:r>
    </w:p>
    <w:p w14:paraId="3B507D42" w14:textId="77777777" w:rsidR="00252556" w:rsidRDefault="00252556" w:rsidP="00356A86">
      <w:pPr>
        <w:spacing w:after="0"/>
      </w:pPr>
    </w:p>
    <w:p w14:paraId="783684CA" w14:textId="666A3537" w:rsidR="00252556" w:rsidRPr="00C34E4B" w:rsidRDefault="00252556" w:rsidP="00252556">
      <w:r w:rsidRPr="00C34E4B">
        <w:t>Een watergang ziet er schematisch als volgt uit.</w:t>
      </w:r>
    </w:p>
    <w:p w14:paraId="7205B99F" w14:textId="3CF5CD0E" w:rsidR="00F176A7" w:rsidRPr="00C34E4B" w:rsidRDefault="00976A03" w:rsidP="00F176A7">
      <w:pPr>
        <w:spacing w:after="0" w:line="240" w:lineRule="auto"/>
      </w:pPr>
      <w:r w:rsidRPr="00C34E4B">
        <w:rPr>
          <w:noProof/>
        </w:rPr>
        <w:lastRenderedPageBreak/>
        <w:drawing>
          <wp:inline distT="0" distB="0" distL="0" distR="0" wp14:anchorId="02B8EE5C" wp14:editId="48780ADB">
            <wp:extent cx="5760720" cy="1727200"/>
            <wp:effectExtent l="0" t="0" r="0" b="6350"/>
            <wp:docPr id="316237386" name="Afbeelding 1" descr="Afbeelding met tekst, lijn, diagram, Perceel&#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237386" name="Afbeelding 1" descr="Afbeelding met tekst, lijn, diagram, Perceel&#10;&#10;Door AI gegenereerde inhoud is mogelijk onjuist."/>
                    <pic:cNvPicPr/>
                  </pic:nvPicPr>
                  <pic:blipFill>
                    <a:blip r:embed="rId13"/>
                    <a:stretch>
                      <a:fillRect/>
                    </a:stretch>
                  </pic:blipFill>
                  <pic:spPr>
                    <a:xfrm>
                      <a:off x="0" y="0"/>
                      <a:ext cx="5760720" cy="1727200"/>
                    </a:xfrm>
                    <a:prstGeom prst="rect">
                      <a:avLst/>
                    </a:prstGeom>
                  </pic:spPr>
                </pic:pic>
              </a:graphicData>
            </a:graphic>
          </wp:inline>
        </w:drawing>
      </w:r>
    </w:p>
    <w:p w14:paraId="7D51CA8C" w14:textId="7E38D9DC" w:rsidR="00812CF8" w:rsidRDefault="00812CF8" w:rsidP="00F67B37">
      <w:pPr>
        <w:spacing w:after="0"/>
      </w:pPr>
    </w:p>
    <w:p w14:paraId="4DD038E9" w14:textId="77777777" w:rsidR="00AB009D" w:rsidRPr="00CC65C0" w:rsidRDefault="00AB009D" w:rsidP="00AB009D"/>
    <w:p w14:paraId="48241451" w14:textId="52B3C538" w:rsidR="00AB009D" w:rsidRDefault="00AB009D" w:rsidP="00E96B3B">
      <w:pPr>
        <w:pStyle w:val="Kop3"/>
      </w:pPr>
      <w:bookmarkStart w:id="9" w:name="_Toc221185074"/>
      <w:r>
        <w:t>1</w:t>
      </w:r>
      <w:r w:rsidRPr="00C34E4B">
        <w:t>.</w:t>
      </w:r>
      <w:r>
        <w:t>5</w:t>
      </w:r>
      <w:r>
        <w:tab/>
      </w:r>
      <w:r w:rsidR="008E65AD">
        <w:t>Onderhoudsperiode</w:t>
      </w:r>
      <w:bookmarkEnd w:id="9"/>
    </w:p>
    <w:p w14:paraId="136A116F" w14:textId="051CC98C" w:rsidR="00132E8D" w:rsidRPr="00C34E4B" w:rsidRDefault="00F67B37" w:rsidP="00E96B3B">
      <w:pPr>
        <w:spacing w:after="0"/>
      </w:pPr>
      <w:r w:rsidRPr="00C34E4B">
        <w:t xml:space="preserve">De </w:t>
      </w:r>
      <w:r w:rsidR="002E742A">
        <w:t>Werkzaamheden</w:t>
      </w:r>
      <w:r w:rsidRPr="00C34E4B">
        <w:t xml:space="preserve"> vinden </w:t>
      </w:r>
      <w:r w:rsidR="00ED01FB" w:rsidRPr="00ED01FB">
        <w:t>gedurende het gehele jaar</w:t>
      </w:r>
      <w:r w:rsidRPr="00C34E4B">
        <w:t xml:space="preserve"> plaats </w:t>
      </w:r>
      <w:r w:rsidR="005F7FA6">
        <w:t xml:space="preserve">verdeeld over </w:t>
      </w:r>
      <w:r w:rsidR="0060540E">
        <w:t>13 (</w:t>
      </w:r>
      <w:r w:rsidRPr="00C34E4B">
        <w:t>dertien</w:t>
      </w:r>
      <w:r w:rsidR="0060540E">
        <w:t>)</w:t>
      </w:r>
      <w:r w:rsidRPr="00C34E4B">
        <w:t xml:space="preserve"> </w:t>
      </w:r>
      <w:r w:rsidR="008E65AD">
        <w:t>Onderhoudsperiode</w:t>
      </w:r>
      <w:r w:rsidR="0064589B">
        <w:t>s</w:t>
      </w:r>
      <w:r w:rsidR="007715AE">
        <w:t xml:space="preserve"> per jaar</w:t>
      </w:r>
      <w:r w:rsidRPr="00C34E4B">
        <w:t xml:space="preserve">. </w:t>
      </w:r>
    </w:p>
    <w:p w14:paraId="0E78FF4A" w14:textId="3746BA56" w:rsidR="00132E8D" w:rsidRPr="00C34E4B" w:rsidRDefault="00132E8D" w:rsidP="00E96B3B">
      <w:pPr>
        <w:spacing w:after="0"/>
      </w:pPr>
      <w:r w:rsidRPr="00C34E4B">
        <w:t xml:space="preserve">Een </w:t>
      </w:r>
      <w:r w:rsidR="008E65AD">
        <w:t>Onderhoudsperiode</w:t>
      </w:r>
      <w:r w:rsidR="00D86408" w:rsidRPr="00C34E4B">
        <w:t xml:space="preserve"> </w:t>
      </w:r>
      <w:r w:rsidRPr="00C34E4B">
        <w:t xml:space="preserve">bestrijkt 4 </w:t>
      </w:r>
      <w:r w:rsidR="0060540E">
        <w:t xml:space="preserve">(vier) </w:t>
      </w:r>
      <w:r w:rsidRPr="00C34E4B">
        <w:t>weken</w:t>
      </w:r>
      <w:r w:rsidR="006C6F38">
        <w:t xml:space="preserve">; in elke </w:t>
      </w:r>
      <w:r w:rsidR="008E65AD">
        <w:t>Onderhoudsperiode</w:t>
      </w:r>
      <w:r w:rsidR="006C6F38">
        <w:t xml:space="preserve">n worden </w:t>
      </w:r>
      <w:r w:rsidR="006B04ED">
        <w:t>Deelopdracht</w:t>
      </w:r>
      <w:r w:rsidR="006C6F38">
        <w:t>en uitgevoerd</w:t>
      </w:r>
      <w:r w:rsidRPr="00C34E4B">
        <w:t xml:space="preserve">, waarvan </w:t>
      </w:r>
      <w:r w:rsidR="008E65AD">
        <w:t>Onderhoudsperiode</w:t>
      </w:r>
      <w:r w:rsidRPr="00C34E4B">
        <w:t xml:space="preserve"> 1 start op de eerste maandag van week 1 van de jaarkalender</w:t>
      </w:r>
      <w:r w:rsidR="0051387D">
        <w:t>.</w:t>
      </w:r>
    </w:p>
    <w:p w14:paraId="4C260B7A" w14:textId="2E711B36" w:rsidR="00F67B37" w:rsidRPr="00C34E4B" w:rsidRDefault="00F67B37" w:rsidP="00E96B3B">
      <w:pPr>
        <w:spacing w:after="0"/>
      </w:pPr>
      <w:r w:rsidRPr="00C34E4B">
        <w:t xml:space="preserve">De piekperiode zal jaarlijks liggen tussen </w:t>
      </w:r>
      <w:r w:rsidR="00386D3E" w:rsidRPr="00C34E4B">
        <w:t>april</w:t>
      </w:r>
      <w:r w:rsidRPr="00C34E4B">
        <w:t xml:space="preserve"> en </w:t>
      </w:r>
      <w:r w:rsidR="00386D3E" w:rsidRPr="00C34E4B">
        <w:t>oktober</w:t>
      </w:r>
      <w:r w:rsidRPr="00C34E4B">
        <w:t xml:space="preserve">. Het proces rondom de </w:t>
      </w:r>
      <w:r w:rsidR="006B04ED">
        <w:t>Deelopdracht</w:t>
      </w:r>
      <w:r w:rsidRPr="00C34E4B">
        <w:t xml:space="preserve">en is </w:t>
      </w:r>
      <w:r w:rsidRPr="00EB7BB1">
        <w:t xml:space="preserve">verder toegelicht in </w:t>
      </w:r>
      <w:r w:rsidR="00EB7BB1" w:rsidRPr="00EB7BB1">
        <w:t xml:space="preserve">de hoofdstukken 3, 4 en 5. </w:t>
      </w:r>
      <w:r w:rsidRPr="00EB7BB1">
        <w:t>De</w:t>
      </w:r>
      <w:r w:rsidRPr="00C34E4B">
        <w:t xml:space="preserve"> Opdrachtnemer voert de </w:t>
      </w:r>
      <w:r w:rsidR="002E742A">
        <w:t>Werkzaamheden</w:t>
      </w:r>
      <w:r w:rsidRPr="00C34E4B">
        <w:t xml:space="preserve"> altijd in overleg met de Opdrachtgever uit.</w:t>
      </w:r>
    </w:p>
    <w:p w14:paraId="1636A33F" w14:textId="77777777" w:rsidR="00D33075" w:rsidRPr="00CC65C0" w:rsidRDefault="00D33075" w:rsidP="00D33075"/>
    <w:p w14:paraId="49215B4A" w14:textId="2A261B36" w:rsidR="00D33075" w:rsidRDefault="00D33075" w:rsidP="00E96B3B">
      <w:pPr>
        <w:pStyle w:val="Kop3"/>
      </w:pPr>
      <w:bookmarkStart w:id="10" w:name="_Toc221185075"/>
      <w:r>
        <w:t>1</w:t>
      </w:r>
      <w:r w:rsidRPr="00C34E4B">
        <w:t>.</w:t>
      </w:r>
      <w:r>
        <w:t>6</w:t>
      </w:r>
      <w:r>
        <w:tab/>
        <w:t xml:space="preserve">Algemene informatie over de </w:t>
      </w:r>
      <w:r w:rsidR="002E742A">
        <w:t>Werkzaamheden</w:t>
      </w:r>
      <w:bookmarkEnd w:id="10"/>
    </w:p>
    <w:p w14:paraId="4A49836F" w14:textId="6B79E443" w:rsidR="00C71AA7" w:rsidRPr="00E96B3B" w:rsidRDefault="00C71AA7" w:rsidP="002D51B2">
      <w:pPr>
        <w:pStyle w:val="Lijstalinea"/>
        <w:numPr>
          <w:ilvl w:val="0"/>
          <w:numId w:val="1"/>
        </w:numPr>
        <w:spacing w:after="0"/>
      </w:pPr>
      <w:r w:rsidRPr="002C4DA1">
        <w:t xml:space="preserve">De </w:t>
      </w:r>
      <w:r w:rsidR="002E742A">
        <w:t>Werkzaamheden</w:t>
      </w:r>
      <w:r w:rsidRPr="002C4DA1">
        <w:t xml:space="preserve"> worden uitgevoerd </w:t>
      </w:r>
      <w:proofErr w:type="gramStart"/>
      <w:r w:rsidRPr="002C4DA1">
        <w:t>middels</w:t>
      </w:r>
      <w:proofErr w:type="gramEnd"/>
      <w:r w:rsidRPr="002C4DA1">
        <w:t xml:space="preserve"> </w:t>
      </w:r>
      <w:r w:rsidR="006B04ED">
        <w:t>Deelopdracht</w:t>
      </w:r>
      <w:r w:rsidRPr="002C4DA1">
        <w:t>en</w:t>
      </w:r>
      <w:r w:rsidR="002C4DA1" w:rsidRPr="00E96B3B">
        <w:t xml:space="preserve">, die voor elke </w:t>
      </w:r>
      <w:r w:rsidR="008E65AD">
        <w:t>Onderhoudsperiode</w:t>
      </w:r>
      <w:r w:rsidR="002C4DA1" w:rsidRPr="00E96B3B">
        <w:t xml:space="preserve"> worden bepaald</w:t>
      </w:r>
      <w:r w:rsidRPr="002C4DA1">
        <w:t>.</w:t>
      </w:r>
    </w:p>
    <w:p w14:paraId="1E7309B8" w14:textId="4EBBED16" w:rsidR="005D728C" w:rsidRPr="002C4DA1" w:rsidRDefault="005D728C" w:rsidP="005D728C">
      <w:pPr>
        <w:pStyle w:val="Lijstalinea"/>
        <w:numPr>
          <w:ilvl w:val="0"/>
          <w:numId w:val="1"/>
        </w:numPr>
        <w:spacing w:after="0"/>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 xml:space="preserve">Het </w:t>
      </w:r>
      <w:r w:rsidR="00D45A2E">
        <w:rPr>
          <w:rFonts w:eastAsia="Times New Roman" w:cs="Calibri"/>
          <w:color w:val="000000"/>
          <w:kern w:val="0"/>
          <w:lang w:eastAsia="nl-NL"/>
          <w14:ligatures w14:val="none"/>
        </w:rPr>
        <w:t>werk</w:t>
      </w:r>
      <w:r w:rsidRPr="002C4DA1">
        <w:rPr>
          <w:rFonts w:eastAsia="Times New Roman" w:cs="Calibri"/>
          <w:color w:val="000000"/>
          <w:kern w:val="0"/>
          <w:lang w:eastAsia="nl-NL"/>
          <w14:ligatures w14:val="none"/>
        </w:rPr>
        <w:t xml:space="preserve">en buiten 07:00 tot 19:00 uur, het </w:t>
      </w:r>
      <w:r w:rsidR="00D45A2E">
        <w:rPr>
          <w:rFonts w:eastAsia="Times New Roman" w:cs="Calibri"/>
          <w:color w:val="000000"/>
          <w:kern w:val="0"/>
          <w:lang w:eastAsia="nl-NL"/>
          <w14:ligatures w14:val="none"/>
        </w:rPr>
        <w:t>werk</w:t>
      </w:r>
      <w:r w:rsidRPr="002C4DA1">
        <w:rPr>
          <w:rFonts w:eastAsia="Times New Roman" w:cs="Calibri"/>
          <w:color w:val="000000"/>
          <w:kern w:val="0"/>
          <w:lang w:eastAsia="nl-NL"/>
          <w14:ligatures w14:val="none"/>
        </w:rPr>
        <w:t xml:space="preserve">en vóór zonsopkomst of ná zonsondergang, het </w:t>
      </w:r>
      <w:r w:rsidR="00D45A2E">
        <w:rPr>
          <w:rFonts w:eastAsia="Times New Roman" w:cs="Calibri"/>
          <w:color w:val="000000"/>
          <w:kern w:val="0"/>
          <w:lang w:eastAsia="nl-NL"/>
          <w14:ligatures w14:val="none"/>
        </w:rPr>
        <w:t>werk</w:t>
      </w:r>
      <w:r w:rsidRPr="002C4DA1">
        <w:rPr>
          <w:rFonts w:eastAsia="Times New Roman" w:cs="Calibri"/>
          <w:color w:val="000000"/>
          <w:kern w:val="0"/>
          <w:lang w:eastAsia="nl-NL"/>
          <w14:ligatures w14:val="none"/>
        </w:rPr>
        <w:t xml:space="preserve">en op zaterdagen vereist de goedkeuring van de Opdrachtgever. De termijn voor de aanvraag van goedkeuring is minimaal 2 </w:t>
      </w:r>
      <w:r w:rsidR="00D45A2E">
        <w:rPr>
          <w:rFonts w:eastAsia="Times New Roman" w:cs="Calibri"/>
          <w:color w:val="000000"/>
          <w:kern w:val="0"/>
          <w:lang w:eastAsia="nl-NL"/>
          <w14:ligatures w14:val="none"/>
        </w:rPr>
        <w:t>werk</w:t>
      </w:r>
      <w:r w:rsidR="00121180">
        <w:rPr>
          <w:rFonts w:eastAsia="Times New Roman" w:cs="Calibri"/>
          <w:color w:val="000000"/>
          <w:kern w:val="0"/>
          <w:lang w:eastAsia="nl-NL"/>
          <w14:ligatures w14:val="none"/>
        </w:rPr>
        <w:t>dag</w:t>
      </w:r>
      <w:r w:rsidRPr="002C4DA1">
        <w:rPr>
          <w:rFonts w:eastAsia="Times New Roman" w:cs="Calibri"/>
          <w:color w:val="000000"/>
          <w:kern w:val="0"/>
          <w:lang w:eastAsia="nl-NL"/>
          <w14:ligatures w14:val="none"/>
        </w:rPr>
        <w:t>en.</w:t>
      </w:r>
    </w:p>
    <w:p w14:paraId="4C5DBFE1" w14:textId="3AF9A16D" w:rsidR="005D728C" w:rsidRPr="00E96B3B" w:rsidRDefault="005D728C" w:rsidP="005D728C">
      <w:pPr>
        <w:pStyle w:val="Lijstalinea"/>
        <w:numPr>
          <w:ilvl w:val="0"/>
          <w:numId w:val="1"/>
        </w:numPr>
        <w:spacing w:after="0"/>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 xml:space="preserve">Het </w:t>
      </w:r>
      <w:r w:rsidR="00D45A2E">
        <w:rPr>
          <w:rFonts w:eastAsia="Times New Roman" w:cs="Calibri"/>
          <w:color w:val="000000"/>
          <w:kern w:val="0"/>
          <w:lang w:eastAsia="nl-NL"/>
          <w14:ligatures w14:val="none"/>
        </w:rPr>
        <w:t>werk</w:t>
      </w:r>
      <w:r w:rsidRPr="002C4DA1">
        <w:rPr>
          <w:rFonts w:eastAsia="Times New Roman" w:cs="Calibri"/>
          <w:color w:val="000000"/>
          <w:kern w:val="0"/>
          <w:lang w:eastAsia="nl-NL"/>
          <w14:ligatures w14:val="none"/>
        </w:rPr>
        <w:t>en op zondagen, (nationale) feestdagen is niet toegestaan</w:t>
      </w:r>
    </w:p>
    <w:p w14:paraId="77A2B6D7" w14:textId="1D5E1483" w:rsidR="00A41A84" w:rsidRPr="002C4DA1" w:rsidRDefault="00A41A84" w:rsidP="002D51B2">
      <w:pPr>
        <w:pStyle w:val="Lijstalinea"/>
        <w:numPr>
          <w:ilvl w:val="0"/>
          <w:numId w:val="1"/>
        </w:numPr>
        <w:spacing w:after="0"/>
      </w:pPr>
      <w:r w:rsidRPr="002C4DA1">
        <w:t xml:space="preserve">Tijdens </w:t>
      </w:r>
      <w:r w:rsidR="002E742A">
        <w:t>Werkzaamheden</w:t>
      </w:r>
      <w:r w:rsidRPr="002C4DA1">
        <w:t xml:space="preserve"> voortvloeiend uit dit contract mogen geen andere </w:t>
      </w:r>
      <w:r w:rsidR="002E742A">
        <w:t>Werkzaamheden</w:t>
      </w:r>
      <w:r w:rsidRPr="002C4DA1">
        <w:t xml:space="preserve"> door derden of andere Opdrachtnemers van HHR worden </w:t>
      </w:r>
      <w:proofErr w:type="gramStart"/>
      <w:r w:rsidRPr="002C4DA1">
        <w:t>uitgevoerd.</w:t>
      </w:r>
      <w:r w:rsidR="007577BC" w:rsidRPr="00E96B3B">
        <w:t>.</w:t>
      </w:r>
      <w:proofErr w:type="gramEnd"/>
      <w:r w:rsidR="007577BC" w:rsidRPr="00E96B3B">
        <w:t xml:space="preserve"> </w:t>
      </w:r>
      <w:r w:rsidR="006D4C93" w:rsidRPr="002C4DA1">
        <w:t>Uitzondering hierop zijn de arbeidsparticipanten in dienst van Opdrachtgever. Zij zullen het gehele jaar de Opdrachtgever ondersteunen op flexibele locaties, deze locaties worden lopende het contract bepaald door Opdrachtgever.</w:t>
      </w:r>
    </w:p>
    <w:p w14:paraId="3B17D0AF" w14:textId="77777777" w:rsidR="009C24B2" w:rsidRDefault="002D51B2" w:rsidP="009C24B2">
      <w:pPr>
        <w:pStyle w:val="Lijstalinea"/>
        <w:numPr>
          <w:ilvl w:val="0"/>
          <w:numId w:val="1"/>
        </w:numPr>
        <w:spacing w:after="0"/>
      </w:pPr>
      <w:r w:rsidRPr="002C4DA1">
        <w:t>De Opdrachtnemer dient één persoon (hoofduitvoerder/projectleider) aan te wijzen in de Raamovereenkomst als centraal aanspreekpunt voor de Opdrachtgever. Deze persoon heeft een volmacht vanuit Opdrachtnemer voor deze Raamovereenkomst en is verantwoordelijk voor bewaking van de planning, kwaliteit en financiën en communiceert met Opdrachtgever.</w:t>
      </w:r>
      <w:r w:rsidR="00C05ACF" w:rsidRPr="002C4DA1">
        <w:t xml:space="preserve"> </w:t>
      </w:r>
      <w:r w:rsidR="004952BA">
        <w:t>(</w:t>
      </w:r>
      <w:r w:rsidR="007C55FA">
        <w:t xml:space="preserve">Zie </w:t>
      </w:r>
      <w:r w:rsidR="004952BA">
        <w:t>AWVODI 2018 artikel 5).</w:t>
      </w:r>
    </w:p>
    <w:p w14:paraId="72ED6D0B" w14:textId="2719B3C2" w:rsidR="00802AFA" w:rsidRPr="002E742A" w:rsidRDefault="00BD2CB4" w:rsidP="00364C82">
      <w:pPr>
        <w:pStyle w:val="Lijstalinea"/>
        <w:numPr>
          <w:ilvl w:val="0"/>
          <w:numId w:val="1"/>
        </w:numPr>
      </w:pPr>
      <w:r w:rsidRPr="00364C82">
        <w:rPr>
          <w:rFonts w:eastAsia="Times New Roman"/>
        </w:rPr>
        <w:t xml:space="preserve">Tijdens de duur van het contract kunnen bij de Opdrachtgever </w:t>
      </w:r>
      <w:proofErr w:type="gramStart"/>
      <w:r w:rsidRPr="00364C82">
        <w:rPr>
          <w:rFonts w:eastAsia="Times New Roman"/>
        </w:rPr>
        <w:t>diverse  innovatieprojecten</w:t>
      </w:r>
      <w:proofErr w:type="gramEnd"/>
      <w:r w:rsidRPr="00364C82">
        <w:rPr>
          <w:rFonts w:eastAsia="Times New Roman"/>
        </w:rPr>
        <w:t xml:space="preserve"> lopen, bijvoorbeeld innovaties in de manier van spotten en verwijderen van </w:t>
      </w:r>
      <w:r w:rsidR="00DA5A3A" w:rsidRPr="00364C82">
        <w:rPr>
          <w:rFonts w:eastAsia="Times New Roman"/>
        </w:rPr>
        <w:t>exotische waterplanten</w:t>
      </w:r>
      <w:r w:rsidRPr="00364C82">
        <w:rPr>
          <w:rFonts w:eastAsia="Times New Roman"/>
        </w:rPr>
        <w:t xml:space="preserve">, waaronder inventariseren met drones van grote waternavel. Ook andere innovaties zoals biologische bestrijding kunnen op kleine schaal worden gestart. Opdrachtgever en Opdrachtnemer kunnen hier gedurende het contract baat bij hebben. Data van deze vluchten kunnen worden gedeeld met de opdrachtnemer als indicatie voor inventarisatie en/of verwijderen van de exotische waterplant. De exacte </w:t>
      </w:r>
      <w:r w:rsidRPr="00364C82">
        <w:rPr>
          <w:rFonts w:eastAsia="Times New Roman"/>
        </w:rPr>
        <w:lastRenderedPageBreak/>
        <w:t>locaties van deze innovatie zullen gedurende het contract worden bepaald. De frequentie van deze dronevluchten worden geschat door Opdrachtgever op 6 – 10 keer per kalenderjaar uit te voeren. Er kunnen geen rechten worden ontleend aan de resultaten van dit innovatieproject.</w:t>
      </w:r>
    </w:p>
    <w:p w14:paraId="43D8FB74" w14:textId="77777777" w:rsidR="002E742A" w:rsidRPr="002C4DA1" w:rsidRDefault="002E742A" w:rsidP="002E742A">
      <w:pPr>
        <w:pStyle w:val="Lijstalinea"/>
      </w:pPr>
    </w:p>
    <w:p w14:paraId="197D3529" w14:textId="4B1ABBD4" w:rsidR="00802AFA" w:rsidRDefault="00461509" w:rsidP="00802AFA">
      <w:pPr>
        <w:pStyle w:val="Kop3"/>
        <w:ind w:firstLine="360"/>
      </w:pPr>
      <w:bookmarkStart w:id="11" w:name="_Toc221185076"/>
      <w:r>
        <w:t>1.7</w:t>
      </w:r>
      <w:r w:rsidR="00802AFA" w:rsidRPr="002C4DA1">
        <w:tab/>
      </w:r>
      <w:proofErr w:type="spellStart"/>
      <w:r w:rsidR="007C363A">
        <w:t>Onderaa</w:t>
      </w:r>
      <w:r w:rsidR="00802AFA" w:rsidRPr="002C4DA1">
        <w:t>nneming</w:t>
      </w:r>
      <w:bookmarkEnd w:id="11"/>
      <w:proofErr w:type="spellEnd"/>
    </w:p>
    <w:p w14:paraId="65CC9E23" w14:textId="3444395F" w:rsidR="005D728C" w:rsidRPr="000936A7" w:rsidRDefault="000936A7" w:rsidP="00081334">
      <w:pPr>
        <w:spacing w:line="240" w:lineRule="auto"/>
        <w:ind w:left="709"/>
      </w:pPr>
      <w:r w:rsidRPr="005303E0">
        <w:t>N</w:t>
      </w:r>
      <w:r w:rsidR="002162CD" w:rsidRPr="005303E0">
        <w:t xml:space="preserve">a gunning treedt de hoofdaannemer, zijnde de opdrachtnemer, volledig aansprakelijk op voor het nakomen van alle verplichtingen uit de overeenkomst, inclusief verplichtingen die aan onderaannemers worden uitbesteed. De hoofdaannemer kan een combinatie zijn. </w:t>
      </w:r>
      <w:proofErr w:type="gramStart"/>
      <w:r w:rsidR="002162CD" w:rsidRPr="005303E0">
        <w:t>Indien</w:t>
      </w:r>
      <w:proofErr w:type="gramEnd"/>
      <w:r w:rsidR="002162CD" w:rsidRPr="005303E0">
        <w:t xml:space="preserve"> een inschrijver zelfstandig aan de gestelde eisen voldoet, maar voor de uitvoering een onderaannemer wil inschakelen, hoeft deze onderaannemer niet tijdens de aanbestedingsprocedure te worden opgegeven. De opdrachtgever dient voorafgaand aan de inzet schriftelijk goedkeuring te verlenen voor de in te schakelen onderaannemer(s). Deze goedkeuring omvat een toetsing op toepasselijke uitsluitingsgronden, waarbij de opdrachtnemer op verzoek bewijsstukken dient aan te leveren. </w:t>
      </w:r>
      <w:r w:rsidR="002E742A">
        <w:t>Werkzaamheden</w:t>
      </w:r>
      <w:r w:rsidR="002162CD" w:rsidRPr="005303E0">
        <w:t xml:space="preserve"> door een onderaannemer </w:t>
      </w:r>
      <w:r w:rsidR="002162CD" w:rsidRPr="000936A7">
        <w:t>mogen pas worden uitgevoerd na schriftelijke goedkeuring door de opdrachtgever; de verantwoordelijkheid voor correcte uitvoering blijft te allen tijde bij de hoofdaannemer.</w:t>
      </w:r>
    </w:p>
    <w:p w14:paraId="78F59BFF" w14:textId="77777777" w:rsidR="00311F9A" w:rsidRPr="00CC65C0" w:rsidRDefault="00311F9A" w:rsidP="00311F9A"/>
    <w:p w14:paraId="016E7D4D" w14:textId="7696E39B" w:rsidR="00311F9A" w:rsidRDefault="00461509" w:rsidP="00311F9A">
      <w:pPr>
        <w:pStyle w:val="Kop3"/>
        <w:ind w:firstLine="360"/>
      </w:pPr>
      <w:bookmarkStart w:id="12" w:name="_Toc221185077"/>
      <w:r>
        <w:t>1.8</w:t>
      </w:r>
      <w:r w:rsidR="00311F9A">
        <w:tab/>
      </w:r>
      <w:r w:rsidR="00311F9A" w:rsidRPr="00C34E4B">
        <w:t>A</w:t>
      </w:r>
      <w:r w:rsidR="00311F9A">
        <w:t>ctiviteiten door derden</w:t>
      </w:r>
      <w:bookmarkEnd w:id="12"/>
    </w:p>
    <w:p w14:paraId="5E2B29DD" w14:textId="5F7223A7" w:rsidR="00B16C2D" w:rsidRDefault="005D728C" w:rsidP="00B16C2D">
      <w:pPr>
        <w:pStyle w:val="Lijstalinea"/>
        <w:numPr>
          <w:ilvl w:val="0"/>
          <w:numId w:val="90"/>
        </w:numPr>
        <w:spacing w:after="0"/>
        <w:rPr>
          <w:rFonts w:eastAsia="Times New Roman" w:cs="Calibri"/>
          <w:color w:val="000000"/>
          <w:kern w:val="0"/>
          <w:lang w:eastAsia="nl-NL"/>
          <w14:ligatures w14:val="none"/>
        </w:rPr>
      </w:pPr>
      <w:r w:rsidRPr="00B16C2D">
        <w:rPr>
          <w:rFonts w:eastAsia="Times New Roman" w:cs="Calibri"/>
          <w:color w:val="000000"/>
          <w:kern w:val="0"/>
          <w:lang w:eastAsia="nl-NL"/>
          <w14:ligatures w14:val="none"/>
        </w:rPr>
        <w:t xml:space="preserve">Tijdens de uitvoering van de </w:t>
      </w:r>
      <w:r w:rsidR="002E742A">
        <w:rPr>
          <w:rFonts w:eastAsia="Times New Roman" w:cs="Calibri"/>
          <w:color w:val="000000"/>
          <w:kern w:val="0"/>
          <w:lang w:eastAsia="nl-NL"/>
          <w14:ligatures w14:val="none"/>
        </w:rPr>
        <w:t>Werkzaamheden</w:t>
      </w:r>
      <w:r w:rsidRPr="00B16C2D">
        <w:rPr>
          <w:rFonts w:eastAsia="Times New Roman" w:cs="Calibri"/>
          <w:color w:val="000000"/>
          <w:kern w:val="0"/>
          <w:lang w:eastAsia="nl-NL"/>
          <w14:ligatures w14:val="none"/>
        </w:rPr>
        <w:t xml:space="preserve"> kunnen door Opdrachtgever en/of derden andere activiteiten (bijvoorbeeld baggeren of dagelijks onderhoud) worden uitgevoerd in het </w:t>
      </w:r>
      <w:r w:rsidR="00D45A2E">
        <w:rPr>
          <w:rFonts w:eastAsia="Times New Roman" w:cs="Calibri"/>
          <w:color w:val="000000"/>
          <w:kern w:val="0"/>
          <w:lang w:eastAsia="nl-NL"/>
          <w14:ligatures w14:val="none"/>
        </w:rPr>
        <w:t>werk</w:t>
      </w:r>
      <w:r w:rsidRPr="00B16C2D">
        <w:rPr>
          <w:rFonts w:eastAsia="Times New Roman" w:cs="Calibri"/>
          <w:color w:val="000000"/>
          <w:kern w:val="0"/>
          <w:lang w:eastAsia="nl-NL"/>
          <w14:ligatures w14:val="none"/>
        </w:rPr>
        <w:t xml:space="preserve">gebied, die de </w:t>
      </w:r>
      <w:r w:rsidR="002E742A">
        <w:rPr>
          <w:rFonts w:eastAsia="Times New Roman" w:cs="Calibri"/>
          <w:color w:val="000000"/>
          <w:kern w:val="0"/>
          <w:lang w:eastAsia="nl-NL"/>
          <w14:ligatures w14:val="none"/>
        </w:rPr>
        <w:t>Werkzaamheden</w:t>
      </w:r>
      <w:r w:rsidRPr="00B16C2D">
        <w:rPr>
          <w:rFonts w:eastAsia="Times New Roman" w:cs="Calibri"/>
          <w:color w:val="000000"/>
          <w:kern w:val="0"/>
          <w:lang w:eastAsia="nl-NL"/>
          <w14:ligatures w14:val="none"/>
        </w:rPr>
        <w:t xml:space="preserve"> van Opdrachtnemer kunnen verhinderen. </w:t>
      </w:r>
      <w:r w:rsidR="00EB3340" w:rsidRPr="00B16C2D">
        <w:rPr>
          <w:rFonts w:eastAsia="Times New Roman" w:cs="Calibri"/>
          <w:color w:val="000000"/>
          <w:kern w:val="0"/>
          <w:lang w:eastAsia="nl-NL"/>
          <w14:ligatures w14:val="none"/>
        </w:rPr>
        <w:t>Opdrachtgev</w:t>
      </w:r>
      <w:r w:rsidR="003010B0" w:rsidRPr="00B16C2D">
        <w:rPr>
          <w:rFonts w:eastAsia="Times New Roman" w:cs="Calibri"/>
          <w:color w:val="000000"/>
          <w:kern w:val="0"/>
          <w:lang w:eastAsia="nl-NL"/>
          <w14:ligatures w14:val="none"/>
        </w:rPr>
        <w:t xml:space="preserve">er heeft geen invloed op de planning van </w:t>
      </w:r>
      <w:r w:rsidR="00D02456" w:rsidRPr="00B16C2D">
        <w:rPr>
          <w:rFonts w:eastAsia="Times New Roman" w:cs="Calibri"/>
          <w:color w:val="000000"/>
          <w:kern w:val="0"/>
          <w:lang w:eastAsia="nl-NL"/>
          <w14:ligatures w14:val="none"/>
        </w:rPr>
        <w:t xml:space="preserve">deze </w:t>
      </w:r>
      <w:r w:rsidR="002E742A">
        <w:rPr>
          <w:rFonts w:eastAsia="Times New Roman" w:cs="Calibri"/>
          <w:color w:val="000000"/>
          <w:kern w:val="0"/>
          <w:lang w:eastAsia="nl-NL"/>
          <w14:ligatures w14:val="none"/>
        </w:rPr>
        <w:t>Werkzaamheden</w:t>
      </w:r>
      <w:r w:rsidR="003010B0" w:rsidRPr="00B16C2D">
        <w:rPr>
          <w:rFonts w:eastAsia="Times New Roman" w:cs="Calibri"/>
          <w:color w:val="000000"/>
          <w:kern w:val="0"/>
          <w:lang w:eastAsia="nl-NL"/>
          <w14:ligatures w14:val="none"/>
        </w:rPr>
        <w:t xml:space="preserve"> en kan Opdrachtnemer hiero</w:t>
      </w:r>
      <w:r w:rsidR="00D02456" w:rsidRPr="00B16C2D">
        <w:rPr>
          <w:rFonts w:eastAsia="Times New Roman" w:cs="Calibri"/>
          <w:color w:val="000000"/>
          <w:kern w:val="0"/>
          <w:lang w:eastAsia="nl-NL"/>
          <w14:ligatures w14:val="none"/>
        </w:rPr>
        <w:t>v</w:t>
      </w:r>
      <w:r w:rsidR="003010B0" w:rsidRPr="00B16C2D">
        <w:rPr>
          <w:rFonts w:eastAsia="Times New Roman" w:cs="Calibri"/>
          <w:color w:val="000000"/>
          <w:kern w:val="0"/>
          <w:lang w:eastAsia="nl-NL"/>
          <w14:ligatures w14:val="none"/>
        </w:rPr>
        <w:t>er</w:t>
      </w:r>
      <w:r w:rsidR="00D02456" w:rsidRPr="00B16C2D">
        <w:rPr>
          <w:rFonts w:eastAsia="Times New Roman" w:cs="Calibri"/>
          <w:color w:val="000000"/>
          <w:kern w:val="0"/>
          <w:lang w:eastAsia="nl-NL"/>
          <w14:ligatures w14:val="none"/>
        </w:rPr>
        <w:t xml:space="preserve"> niet nader</w:t>
      </w:r>
      <w:r w:rsidR="003010B0" w:rsidRPr="00B16C2D">
        <w:rPr>
          <w:rFonts w:eastAsia="Times New Roman" w:cs="Calibri"/>
          <w:color w:val="000000"/>
          <w:kern w:val="0"/>
          <w:lang w:eastAsia="nl-NL"/>
          <w14:ligatures w14:val="none"/>
        </w:rPr>
        <w:t xml:space="preserve"> informeren. </w:t>
      </w:r>
      <w:proofErr w:type="gramStart"/>
      <w:r w:rsidRPr="00B16C2D">
        <w:rPr>
          <w:rFonts w:eastAsia="Times New Roman" w:cs="Calibri"/>
          <w:color w:val="000000"/>
          <w:kern w:val="0"/>
          <w:lang w:eastAsia="nl-NL"/>
          <w14:ligatures w14:val="none"/>
        </w:rPr>
        <w:t>Indien</w:t>
      </w:r>
      <w:proofErr w:type="gramEnd"/>
      <w:r w:rsidRPr="00B16C2D">
        <w:rPr>
          <w:rFonts w:eastAsia="Times New Roman" w:cs="Calibri"/>
          <w:color w:val="000000"/>
          <w:kern w:val="0"/>
          <w:lang w:eastAsia="nl-NL"/>
          <w14:ligatures w14:val="none"/>
        </w:rPr>
        <w:t xml:space="preserve"> </w:t>
      </w:r>
      <w:r w:rsidR="00D02456" w:rsidRPr="00B16C2D">
        <w:rPr>
          <w:rFonts w:eastAsia="Times New Roman" w:cs="Calibri"/>
          <w:color w:val="000000"/>
          <w:kern w:val="0"/>
          <w:lang w:eastAsia="nl-NL"/>
          <w14:ligatures w14:val="none"/>
        </w:rPr>
        <w:t xml:space="preserve">deze situatie </w:t>
      </w:r>
      <w:r w:rsidRPr="00B16C2D">
        <w:rPr>
          <w:rFonts w:eastAsia="Times New Roman" w:cs="Calibri"/>
          <w:color w:val="000000"/>
          <w:kern w:val="0"/>
          <w:lang w:eastAsia="nl-NL"/>
          <w14:ligatures w14:val="none"/>
        </w:rPr>
        <w:t xml:space="preserve">geconstateerd wordt zal Opdrachtnemer Opdrachtgever </w:t>
      </w:r>
      <w:r w:rsidR="00D02456" w:rsidRPr="00B16C2D">
        <w:rPr>
          <w:rFonts w:eastAsia="Times New Roman" w:cs="Calibri"/>
          <w:color w:val="000000"/>
          <w:kern w:val="0"/>
          <w:lang w:eastAsia="nl-NL"/>
          <w14:ligatures w14:val="none"/>
        </w:rPr>
        <w:t xml:space="preserve">hierover </w:t>
      </w:r>
      <w:r w:rsidRPr="00B16C2D">
        <w:rPr>
          <w:rFonts w:eastAsia="Times New Roman" w:cs="Calibri"/>
          <w:color w:val="000000"/>
          <w:kern w:val="0"/>
          <w:lang w:eastAsia="nl-NL"/>
          <w14:ligatures w14:val="none"/>
        </w:rPr>
        <w:t xml:space="preserve">direct informeren.  De Opdrachtnemer </w:t>
      </w:r>
      <w:r w:rsidR="00B24EFB" w:rsidRPr="00B16C2D">
        <w:rPr>
          <w:rFonts w:eastAsia="Times New Roman" w:cs="Calibri"/>
          <w:color w:val="000000"/>
          <w:kern w:val="0"/>
          <w:lang w:eastAsia="nl-NL"/>
          <w14:ligatures w14:val="none"/>
        </w:rPr>
        <w:t>wordt geacht activiteiten door derden te gedogen en voorrang te verlenen</w:t>
      </w:r>
      <w:r w:rsidR="00486C43" w:rsidRPr="00B16C2D">
        <w:rPr>
          <w:rFonts w:eastAsia="Times New Roman" w:cs="Calibri"/>
          <w:color w:val="000000"/>
          <w:kern w:val="0"/>
          <w:lang w:eastAsia="nl-NL"/>
          <w14:ligatures w14:val="none"/>
        </w:rPr>
        <w:t>.</w:t>
      </w:r>
      <w:r w:rsidR="00BD6B7E" w:rsidRPr="00B16C2D">
        <w:rPr>
          <w:rFonts w:eastAsia="Times New Roman" w:cs="Calibri"/>
          <w:color w:val="000000"/>
          <w:kern w:val="0"/>
          <w:lang w:eastAsia="nl-NL"/>
          <w14:ligatures w14:val="none"/>
        </w:rPr>
        <w:t xml:space="preserve"> </w:t>
      </w:r>
    </w:p>
    <w:p w14:paraId="0555C2F4" w14:textId="13BDEEC0" w:rsidR="00B16C2D" w:rsidRDefault="005D728C" w:rsidP="00B16C2D">
      <w:pPr>
        <w:pStyle w:val="Lijstalinea"/>
        <w:numPr>
          <w:ilvl w:val="0"/>
          <w:numId w:val="90"/>
        </w:numPr>
        <w:spacing w:after="0"/>
        <w:rPr>
          <w:rFonts w:eastAsia="Times New Roman" w:cs="Calibri"/>
          <w:color w:val="000000"/>
          <w:kern w:val="0"/>
          <w:lang w:eastAsia="nl-NL"/>
          <w14:ligatures w14:val="none"/>
        </w:rPr>
      </w:pPr>
      <w:r w:rsidRPr="00B16C2D">
        <w:rPr>
          <w:rFonts w:eastAsia="Times New Roman" w:cs="Calibri"/>
          <w:color w:val="000000"/>
          <w:kern w:val="0"/>
          <w:lang w:eastAsia="nl-NL"/>
          <w14:ligatures w14:val="none"/>
        </w:rPr>
        <w:t>De gelijktijdige uitvoering van deze activiteiten door derden zal nimmer aanleiding kunnen zijn tot enige schadeloosstelling. Ook hierdoor ontstane vertraging blijft buiten iedere verrekening.</w:t>
      </w:r>
    </w:p>
    <w:p w14:paraId="52D3AC6E" w14:textId="488A3FAA" w:rsidR="00B16C2D" w:rsidRDefault="005D728C" w:rsidP="00B16C2D">
      <w:pPr>
        <w:pStyle w:val="Lijstalinea"/>
        <w:numPr>
          <w:ilvl w:val="0"/>
          <w:numId w:val="90"/>
        </w:numPr>
        <w:spacing w:after="0"/>
        <w:rPr>
          <w:rFonts w:eastAsia="Times New Roman" w:cs="Calibri"/>
          <w:color w:val="000000"/>
          <w:kern w:val="0"/>
          <w:lang w:eastAsia="nl-NL"/>
          <w14:ligatures w14:val="none"/>
        </w:rPr>
      </w:pPr>
      <w:r w:rsidRPr="00B16C2D">
        <w:rPr>
          <w:rFonts w:eastAsia="Times New Roman" w:cs="Calibri"/>
          <w:color w:val="000000"/>
          <w:kern w:val="0"/>
          <w:lang w:eastAsia="nl-NL"/>
          <w14:ligatures w14:val="none"/>
        </w:rPr>
        <w:t xml:space="preserve">Voorbeelden van bedoelde activiteiten zoals genoemd in lid 1 en 2 zijn alle voorkomende </w:t>
      </w:r>
      <w:r w:rsidR="002E742A">
        <w:rPr>
          <w:rFonts w:eastAsia="Times New Roman" w:cs="Calibri"/>
          <w:color w:val="000000"/>
          <w:kern w:val="0"/>
          <w:lang w:eastAsia="nl-NL"/>
          <w14:ligatures w14:val="none"/>
        </w:rPr>
        <w:t>Werkzaamheden</w:t>
      </w:r>
      <w:r w:rsidRPr="00B16C2D">
        <w:rPr>
          <w:rFonts w:eastAsia="Times New Roman" w:cs="Calibri"/>
          <w:color w:val="000000"/>
          <w:kern w:val="0"/>
          <w:lang w:eastAsia="nl-NL"/>
          <w14:ligatures w14:val="none"/>
        </w:rPr>
        <w:t xml:space="preserve"> die invloed op de </w:t>
      </w:r>
      <w:r w:rsidR="002E742A">
        <w:rPr>
          <w:rFonts w:eastAsia="Times New Roman" w:cs="Calibri"/>
          <w:color w:val="000000"/>
          <w:kern w:val="0"/>
          <w:lang w:eastAsia="nl-NL"/>
          <w14:ligatures w14:val="none"/>
        </w:rPr>
        <w:t>Werkzaamheden</w:t>
      </w:r>
      <w:r w:rsidRPr="00B16C2D">
        <w:rPr>
          <w:rFonts w:eastAsia="Times New Roman" w:cs="Calibri"/>
          <w:color w:val="000000"/>
          <w:kern w:val="0"/>
          <w:lang w:eastAsia="nl-NL"/>
          <w14:ligatures w14:val="none"/>
        </w:rPr>
        <w:t xml:space="preserve"> kunnen hebben, zoals (niet uitputtend):</w:t>
      </w:r>
    </w:p>
    <w:p w14:paraId="7BEBAED7" w14:textId="77777777" w:rsidR="00B16C2D" w:rsidRDefault="005D728C" w:rsidP="00B16C2D">
      <w:pPr>
        <w:pStyle w:val="Lijstalinea"/>
        <w:numPr>
          <w:ilvl w:val="1"/>
          <w:numId w:val="90"/>
        </w:numPr>
        <w:spacing w:after="0"/>
        <w:rPr>
          <w:rFonts w:eastAsia="Times New Roman" w:cs="Calibri"/>
          <w:color w:val="000000"/>
          <w:kern w:val="0"/>
          <w:lang w:eastAsia="nl-NL"/>
          <w14:ligatures w14:val="none"/>
        </w:rPr>
      </w:pPr>
      <w:r w:rsidRPr="00B16C2D">
        <w:rPr>
          <w:rFonts w:eastAsia="Times New Roman" w:cs="Calibri"/>
          <w:color w:val="000000"/>
          <w:kern w:val="0"/>
          <w:lang w:eastAsia="nl-NL"/>
          <w14:ligatures w14:val="none"/>
        </w:rPr>
        <w:t>Bestrijding onvoorziene omstandigheden;</w:t>
      </w:r>
    </w:p>
    <w:p w14:paraId="37A249C9" w14:textId="77777777" w:rsidR="00B16C2D" w:rsidRDefault="005D728C" w:rsidP="00B16C2D">
      <w:pPr>
        <w:pStyle w:val="Lijstalinea"/>
        <w:numPr>
          <w:ilvl w:val="1"/>
          <w:numId w:val="90"/>
        </w:numPr>
        <w:spacing w:after="0"/>
        <w:rPr>
          <w:rFonts w:eastAsia="Times New Roman" w:cs="Calibri"/>
          <w:color w:val="000000"/>
          <w:kern w:val="0"/>
          <w:lang w:eastAsia="nl-NL"/>
          <w14:ligatures w14:val="none"/>
        </w:rPr>
      </w:pPr>
      <w:r w:rsidRPr="00B16C2D">
        <w:rPr>
          <w:rFonts w:eastAsia="Times New Roman" w:cs="Calibri"/>
          <w:color w:val="000000"/>
          <w:kern w:val="0"/>
          <w:lang w:eastAsia="nl-NL"/>
          <w14:ligatures w14:val="none"/>
        </w:rPr>
        <w:t>Verzorgend onderhoud aan (vaar)wegen</w:t>
      </w:r>
    </w:p>
    <w:p w14:paraId="6D2393B6" w14:textId="77777777" w:rsidR="00B16C2D" w:rsidRDefault="005D728C" w:rsidP="00B16C2D">
      <w:pPr>
        <w:pStyle w:val="Lijstalinea"/>
        <w:numPr>
          <w:ilvl w:val="1"/>
          <w:numId w:val="90"/>
        </w:numPr>
        <w:spacing w:after="0"/>
        <w:rPr>
          <w:rFonts w:eastAsia="Times New Roman" w:cs="Calibri"/>
          <w:color w:val="000000"/>
          <w:kern w:val="0"/>
          <w:lang w:eastAsia="nl-NL"/>
          <w14:ligatures w14:val="none"/>
        </w:rPr>
      </w:pPr>
      <w:r w:rsidRPr="00B16C2D">
        <w:rPr>
          <w:rFonts w:eastAsia="Times New Roman" w:cs="Calibri"/>
          <w:color w:val="000000"/>
          <w:kern w:val="0"/>
          <w:lang w:eastAsia="nl-NL"/>
          <w14:ligatures w14:val="none"/>
        </w:rPr>
        <w:t>Klein of Groot (technisch) onderhoud aan (vaar)wegen;</w:t>
      </w:r>
    </w:p>
    <w:p w14:paraId="5D4D7FAF" w14:textId="318C996F" w:rsidR="00B16C2D" w:rsidRDefault="005D728C" w:rsidP="00B16C2D">
      <w:pPr>
        <w:pStyle w:val="Lijstalinea"/>
        <w:numPr>
          <w:ilvl w:val="1"/>
          <w:numId w:val="90"/>
        </w:numPr>
        <w:spacing w:after="0"/>
        <w:rPr>
          <w:rFonts w:eastAsia="Times New Roman" w:cs="Calibri"/>
          <w:color w:val="000000"/>
          <w:kern w:val="0"/>
          <w:lang w:eastAsia="nl-NL"/>
          <w14:ligatures w14:val="none"/>
        </w:rPr>
      </w:pPr>
      <w:r w:rsidRPr="00B16C2D">
        <w:rPr>
          <w:rFonts w:eastAsia="Times New Roman" w:cs="Calibri"/>
          <w:color w:val="000000"/>
          <w:kern w:val="0"/>
          <w:lang w:eastAsia="nl-NL"/>
          <w14:ligatures w14:val="none"/>
        </w:rPr>
        <w:t xml:space="preserve">Andere infrastructurele </w:t>
      </w:r>
      <w:r w:rsidR="002E742A">
        <w:rPr>
          <w:rFonts w:eastAsia="Times New Roman" w:cs="Calibri"/>
          <w:color w:val="000000"/>
          <w:kern w:val="0"/>
          <w:lang w:eastAsia="nl-NL"/>
          <w14:ligatures w14:val="none"/>
        </w:rPr>
        <w:t>Werkzaamheden</w:t>
      </w:r>
      <w:r w:rsidRPr="00B16C2D">
        <w:rPr>
          <w:rFonts w:eastAsia="Times New Roman" w:cs="Calibri"/>
          <w:color w:val="000000"/>
          <w:kern w:val="0"/>
          <w:lang w:eastAsia="nl-NL"/>
          <w14:ligatures w14:val="none"/>
        </w:rPr>
        <w:t>;</w:t>
      </w:r>
    </w:p>
    <w:p w14:paraId="44369C34" w14:textId="77777777" w:rsidR="00B16C2D" w:rsidRDefault="005D728C" w:rsidP="00B16C2D">
      <w:pPr>
        <w:pStyle w:val="Lijstalinea"/>
        <w:numPr>
          <w:ilvl w:val="1"/>
          <w:numId w:val="90"/>
        </w:numPr>
        <w:spacing w:after="0"/>
        <w:rPr>
          <w:rFonts w:eastAsia="Times New Roman" w:cs="Calibri"/>
          <w:color w:val="000000"/>
          <w:kern w:val="0"/>
          <w:lang w:eastAsia="nl-NL"/>
          <w14:ligatures w14:val="none"/>
        </w:rPr>
      </w:pPr>
      <w:r w:rsidRPr="00B16C2D">
        <w:rPr>
          <w:rFonts w:eastAsia="Times New Roman" w:cs="Calibri"/>
          <w:color w:val="000000"/>
          <w:kern w:val="0"/>
          <w:lang w:eastAsia="nl-NL"/>
          <w14:ligatures w14:val="none"/>
        </w:rPr>
        <w:t>Vervangen oeverbescherming;</w:t>
      </w:r>
    </w:p>
    <w:p w14:paraId="5C6196A5" w14:textId="34F4F2B6" w:rsidR="00B16C2D" w:rsidRDefault="005D728C" w:rsidP="00B16C2D">
      <w:pPr>
        <w:pStyle w:val="Lijstalinea"/>
        <w:numPr>
          <w:ilvl w:val="1"/>
          <w:numId w:val="90"/>
        </w:numPr>
        <w:spacing w:after="0"/>
        <w:rPr>
          <w:rFonts w:eastAsia="Times New Roman" w:cs="Calibri"/>
          <w:color w:val="000000"/>
          <w:kern w:val="0"/>
          <w:lang w:eastAsia="nl-NL"/>
          <w14:ligatures w14:val="none"/>
        </w:rPr>
      </w:pPr>
      <w:r w:rsidRPr="00B16C2D">
        <w:rPr>
          <w:rFonts w:eastAsia="Times New Roman" w:cs="Calibri"/>
          <w:color w:val="000000"/>
          <w:kern w:val="0"/>
          <w:lang w:eastAsia="nl-NL"/>
          <w14:ligatures w14:val="none"/>
        </w:rPr>
        <w:t>Reconstructie watergangen en -partijen;</w:t>
      </w:r>
    </w:p>
    <w:p w14:paraId="551B883E" w14:textId="77777777" w:rsidR="00B16C2D" w:rsidRDefault="005D728C" w:rsidP="00B16C2D">
      <w:pPr>
        <w:pStyle w:val="Lijstalinea"/>
        <w:numPr>
          <w:ilvl w:val="1"/>
          <w:numId w:val="90"/>
        </w:numPr>
        <w:spacing w:after="0"/>
        <w:rPr>
          <w:rFonts w:eastAsia="Times New Roman" w:cs="Calibri"/>
          <w:color w:val="000000"/>
          <w:kern w:val="0"/>
          <w:lang w:eastAsia="nl-NL"/>
          <w14:ligatures w14:val="none"/>
        </w:rPr>
      </w:pPr>
      <w:r w:rsidRPr="00B16C2D">
        <w:rPr>
          <w:rFonts w:eastAsia="Times New Roman" w:cs="Calibri"/>
          <w:color w:val="000000"/>
          <w:kern w:val="0"/>
          <w:lang w:eastAsia="nl-NL"/>
          <w14:ligatures w14:val="none"/>
        </w:rPr>
        <w:t>Baggeren watergangen en -partijen;</w:t>
      </w:r>
    </w:p>
    <w:p w14:paraId="1F4F0A90" w14:textId="77777777" w:rsidR="00B16C2D" w:rsidRDefault="005D728C" w:rsidP="00B16C2D">
      <w:pPr>
        <w:pStyle w:val="Lijstalinea"/>
        <w:numPr>
          <w:ilvl w:val="1"/>
          <w:numId w:val="90"/>
        </w:numPr>
        <w:spacing w:after="0"/>
        <w:rPr>
          <w:rFonts w:eastAsia="Times New Roman" w:cs="Calibri"/>
          <w:color w:val="000000"/>
          <w:kern w:val="0"/>
          <w:lang w:eastAsia="nl-NL"/>
          <w14:ligatures w14:val="none"/>
        </w:rPr>
      </w:pPr>
      <w:r w:rsidRPr="00B16C2D">
        <w:rPr>
          <w:rFonts w:eastAsia="Times New Roman" w:cs="Calibri"/>
          <w:color w:val="000000"/>
          <w:kern w:val="0"/>
          <w:lang w:eastAsia="nl-NL"/>
          <w14:ligatures w14:val="none"/>
        </w:rPr>
        <w:t>Evenementen;</w:t>
      </w:r>
    </w:p>
    <w:p w14:paraId="7E3B1779" w14:textId="22D6A39A" w:rsidR="00A20936" w:rsidRPr="00B16C2D" w:rsidRDefault="005D728C" w:rsidP="00B16C2D">
      <w:pPr>
        <w:pStyle w:val="Lijstalinea"/>
        <w:numPr>
          <w:ilvl w:val="1"/>
          <w:numId w:val="90"/>
        </w:numPr>
        <w:spacing w:after="0"/>
        <w:rPr>
          <w:rFonts w:eastAsia="Times New Roman" w:cs="Calibri"/>
          <w:color w:val="000000"/>
          <w:kern w:val="0"/>
          <w:lang w:eastAsia="nl-NL"/>
          <w14:ligatures w14:val="none"/>
        </w:rPr>
      </w:pPr>
      <w:r w:rsidRPr="00B16C2D">
        <w:rPr>
          <w:rFonts w:eastAsia="Times New Roman" w:cs="Calibri"/>
          <w:color w:val="000000"/>
          <w:kern w:val="0"/>
          <w:lang w:eastAsia="nl-NL"/>
          <w14:ligatures w14:val="none"/>
        </w:rPr>
        <w:t xml:space="preserve">Handmatig verwijderen van </w:t>
      </w:r>
      <w:r w:rsidR="00DA5A3A" w:rsidRPr="00B16C2D">
        <w:rPr>
          <w:rFonts w:eastAsia="Times New Roman" w:cs="Calibri"/>
          <w:color w:val="000000"/>
          <w:kern w:val="0"/>
          <w:lang w:eastAsia="nl-NL"/>
          <w14:ligatures w14:val="none"/>
        </w:rPr>
        <w:t>exotische waterplanten</w:t>
      </w:r>
      <w:r w:rsidRPr="00B16C2D">
        <w:rPr>
          <w:rFonts w:eastAsia="Times New Roman" w:cs="Calibri"/>
          <w:color w:val="000000"/>
          <w:kern w:val="0"/>
          <w:lang w:eastAsia="nl-NL"/>
          <w14:ligatures w14:val="none"/>
        </w:rPr>
        <w:t xml:space="preserve"> door Opdrachtgever</w:t>
      </w:r>
    </w:p>
    <w:p w14:paraId="70AAD78F" w14:textId="77777777" w:rsidR="00311F9A" w:rsidRPr="002C4DA1" w:rsidRDefault="00311F9A" w:rsidP="00311F9A">
      <w:commentRangeStart w:id="13"/>
    </w:p>
    <w:p w14:paraId="651C6A5B" w14:textId="76D56631" w:rsidR="00311F9A" w:rsidRPr="002C4DA1" w:rsidRDefault="00461509" w:rsidP="004D7A33">
      <w:pPr>
        <w:pStyle w:val="Kop3"/>
        <w:ind w:firstLine="426"/>
      </w:pPr>
      <w:bookmarkStart w:id="14" w:name="_Toc221185078"/>
      <w:r>
        <w:lastRenderedPageBreak/>
        <w:t>1.9</w:t>
      </w:r>
      <w:r w:rsidR="00311F9A" w:rsidRPr="002C4DA1">
        <w:tab/>
        <w:t>Documenten van toepassing</w:t>
      </w:r>
      <w:bookmarkEnd w:id="14"/>
      <w:commentRangeEnd w:id="13"/>
      <w:r w:rsidR="005E38C9" w:rsidRPr="002C4DA1">
        <w:rPr>
          <w:rStyle w:val="Verwijzingopmerking"/>
          <w:sz w:val="28"/>
          <w:szCs w:val="28"/>
        </w:rPr>
        <w:commentReference w:id="13"/>
      </w:r>
    </w:p>
    <w:p w14:paraId="1AE9AE03" w14:textId="2C237CA0" w:rsidR="005D728C" w:rsidRPr="002C4DA1" w:rsidRDefault="005D728C" w:rsidP="004D7A33">
      <w:pPr>
        <w:spacing w:after="0"/>
        <w:ind w:left="426"/>
      </w:pPr>
      <w:r w:rsidRPr="002C4DA1">
        <w:t xml:space="preserve">Naast deze Technische omschrijving </w:t>
      </w:r>
      <w:r w:rsidR="00461509">
        <w:t xml:space="preserve">en de Bijlagen (weergegeven in </w:t>
      </w:r>
      <w:r w:rsidR="00C20254">
        <w:t>hoofdstuk 11</w:t>
      </w:r>
      <w:r w:rsidR="00D1258F">
        <w:t>”</w:t>
      </w:r>
      <w:r w:rsidR="00461509">
        <w:t>Bijlagen</w:t>
      </w:r>
      <w:r w:rsidR="00D1258F">
        <w:t>”</w:t>
      </w:r>
      <w:r w:rsidR="00C20254">
        <w:t>)</w:t>
      </w:r>
      <w:r w:rsidR="00461509">
        <w:t xml:space="preserve"> </w:t>
      </w:r>
      <w:r w:rsidRPr="002C4DA1">
        <w:t xml:space="preserve">zijn de volgende documenten op de </w:t>
      </w:r>
      <w:r w:rsidR="002E742A">
        <w:t>Werkzaamheden</w:t>
      </w:r>
      <w:r w:rsidRPr="002C4DA1">
        <w:t xml:space="preserve"> van toepassing:</w:t>
      </w:r>
    </w:p>
    <w:p w14:paraId="11C572E6" w14:textId="1F6EF656" w:rsidR="005D728C" w:rsidRPr="002C4DA1" w:rsidRDefault="005D728C" w:rsidP="005D728C">
      <w:pPr>
        <w:pStyle w:val="Lijstalinea"/>
        <w:numPr>
          <w:ilvl w:val="0"/>
          <w:numId w:val="17"/>
        </w:numPr>
        <w:spacing w:after="0" w:line="240" w:lineRule="auto"/>
        <w:ind w:left="993" w:hanging="284"/>
      </w:pPr>
      <w:r w:rsidRPr="002C4DA1">
        <w:t xml:space="preserve">De Algemene </w:t>
      </w:r>
      <w:proofErr w:type="spellStart"/>
      <w:r w:rsidRPr="002C4DA1">
        <w:t>Waterschapsinkoopvoorwaarden</w:t>
      </w:r>
      <w:proofErr w:type="spellEnd"/>
      <w:r w:rsidRPr="002C4DA1">
        <w:t xml:space="preserve"> voor het verstrekken van opdrachten tot het verrichten van diensten 2018 (afgekort AWVODI-2018)</w:t>
      </w:r>
      <w:r w:rsidR="004E4C9A">
        <w:t xml:space="preserve"> (Let op: voorwaarden van Opdrachtnemer worden van de hand gewezen</w:t>
      </w:r>
      <w:r w:rsidRPr="002C4DA1">
        <w:t>);</w:t>
      </w:r>
    </w:p>
    <w:p w14:paraId="5ED591CF" w14:textId="77777777" w:rsidR="005D728C" w:rsidRPr="002C4DA1" w:rsidRDefault="005D728C" w:rsidP="005D728C">
      <w:pPr>
        <w:pStyle w:val="Lijstalinea"/>
        <w:numPr>
          <w:ilvl w:val="0"/>
          <w:numId w:val="17"/>
        </w:numPr>
        <w:spacing w:after="0" w:line="240" w:lineRule="auto"/>
        <w:ind w:left="993" w:hanging="284"/>
      </w:pPr>
      <w:r w:rsidRPr="002C4DA1">
        <w:t>De voorschriften en verordeningen van Hoogheemraadschap van Rijnland</w:t>
      </w:r>
    </w:p>
    <w:p w14:paraId="42478B24" w14:textId="77777777" w:rsidR="005D728C" w:rsidRPr="002C4DA1" w:rsidRDefault="005D728C" w:rsidP="005D728C">
      <w:pPr>
        <w:pStyle w:val="Lijstalinea"/>
        <w:numPr>
          <w:ilvl w:val="0"/>
          <w:numId w:val="17"/>
        </w:numPr>
        <w:spacing w:after="0" w:line="240" w:lineRule="auto"/>
        <w:ind w:left="993" w:hanging="284"/>
      </w:pPr>
      <w:r w:rsidRPr="002C4DA1">
        <w:t xml:space="preserve">De </w:t>
      </w:r>
      <w:r w:rsidRPr="002C4DA1">
        <w:rPr>
          <w:rFonts w:cs="Calibri"/>
        </w:rPr>
        <w:t xml:space="preserve">‘Gedragscode Wet natuurbescherming voor waterschappen, onderdeel soortbescherming’ van de Unie van Waterschappen uit 2025 (Bijlage K “Gedragscode van de Unie van Waterschappen”). </w:t>
      </w:r>
    </w:p>
    <w:p w14:paraId="4DB1AEDB" w14:textId="77777777" w:rsidR="005D728C" w:rsidRPr="002C4DA1" w:rsidRDefault="005D728C" w:rsidP="005D728C">
      <w:pPr>
        <w:pStyle w:val="Lijstalinea"/>
        <w:numPr>
          <w:ilvl w:val="0"/>
          <w:numId w:val="17"/>
        </w:numPr>
        <w:spacing w:after="0" w:line="240" w:lineRule="auto"/>
        <w:ind w:left="993" w:hanging="284"/>
      </w:pPr>
      <w:r w:rsidRPr="002C4DA1">
        <w:t xml:space="preserve">De Provinciale Omgevingsverordening van provincies </w:t>
      </w:r>
      <w:proofErr w:type="gramStart"/>
      <w:r w:rsidRPr="002C4DA1">
        <w:t>Noord Holland</w:t>
      </w:r>
      <w:proofErr w:type="gramEnd"/>
      <w:r w:rsidRPr="002C4DA1">
        <w:t xml:space="preserve"> en </w:t>
      </w:r>
      <w:proofErr w:type="gramStart"/>
      <w:r w:rsidRPr="002C4DA1">
        <w:t>Zuid Holland</w:t>
      </w:r>
      <w:proofErr w:type="gramEnd"/>
    </w:p>
    <w:p w14:paraId="6D7D62D2" w14:textId="77777777" w:rsidR="00461509" w:rsidRDefault="005D728C" w:rsidP="00461509">
      <w:pPr>
        <w:pStyle w:val="Lijstalinea"/>
        <w:numPr>
          <w:ilvl w:val="0"/>
          <w:numId w:val="17"/>
        </w:numPr>
        <w:spacing w:after="0" w:line="240" w:lineRule="auto"/>
        <w:ind w:left="993" w:hanging="284"/>
      </w:pPr>
      <w:r w:rsidRPr="002C4DA1">
        <w:t>De EU Exotenverordening 1143/2014 en de ‘Onderbouwing strategie Unielijstsoorten’ (met bijbehorende updates) van de Nederlandse Voedsel- en Warenautoriteit;</w:t>
      </w:r>
    </w:p>
    <w:p w14:paraId="5519F1CB" w14:textId="6156C40C" w:rsidR="003A4CCC" w:rsidRDefault="00897EF8" w:rsidP="00461509">
      <w:pPr>
        <w:pStyle w:val="Lijstalinea"/>
        <w:numPr>
          <w:ilvl w:val="0"/>
          <w:numId w:val="17"/>
        </w:numPr>
        <w:spacing w:after="0" w:line="240" w:lineRule="auto"/>
        <w:ind w:left="993" w:hanging="284"/>
      </w:pPr>
      <w:r>
        <w:t xml:space="preserve">Bijlage M </w:t>
      </w:r>
      <w:r w:rsidR="005D728C" w:rsidRPr="002C4DA1">
        <w:t>veldgids 'Invasieve waterplanten in Nederland' versie april 2024 uitgegeven door de Nederlandse Voedsel- en Warenautoriteit;</w:t>
      </w:r>
      <w:r w:rsidR="003A4CCC">
        <w:t xml:space="preserve"> </w:t>
      </w:r>
    </w:p>
    <w:p w14:paraId="518F8939" w14:textId="447B9BEF" w:rsidR="00D2746E" w:rsidRPr="00E96B3B" w:rsidRDefault="005D728C" w:rsidP="00E96B3B">
      <w:pPr>
        <w:pStyle w:val="Lijstalinea"/>
        <w:numPr>
          <w:ilvl w:val="0"/>
          <w:numId w:val="17"/>
        </w:numPr>
        <w:spacing w:after="0" w:line="240" w:lineRule="auto"/>
        <w:ind w:left="993" w:hanging="284"/>
      </w:pPr>
      <w:r w:rsidRPr="00E96B3B">
        <w:t>Arbocatalogus vierwielige trekkers, sector hoveniers en groenvoorziening.</w:t>
      </w:r>
      <w:r w:rsidR="00D2746E" w:rsidRPr="00E96B3B">
        <w:t xml:space="preserve"> </w:t>
      </w:r>
    </w:p>
    <w:p w14:paraId="56251478" w14:textId="4DE251AD" w:rsidR="000E7287" w:rsidRPr="002C4DA1" w:rsidRDefault="005D728C" w:rsidP="000E7287">
      <w:pPr>
        <w:spacing w:after="0"/>
        <w:ind w:left="1276" w:hanging="285"/>
        <w:rPr>
          <w:rFonts w:eastAsia="Times New Roman" w:cs="Calibri"/>
          <w:color w:val="000000"/>
          <w:kern w:val="0"/>
          <w:lang w:eastAsia="nl-NL"/>
          <w14:ligatures w14:val="none"/>
        </w:rPr>
      </w:pPr>
      <w:proofErr w:type="gramStart"/>
      <w:r w:rsidRPr="00E96B3B">
        <w:t>Indien</w:t>
      </w:r>
      <w:proofErr w:type="gramEnd"/>
      <w:r w:rsidRPr="00E96B3B">
        <w:t xml:space="preserve"> in de van toepassing zijnde voorschriften keuzemogelijkheden worden opengelaten, waarin ook de</w:t>
      </w:r>
      <w:r w:rsidR="00D2746E" w:rsidRPr="00E96B3B">
        <w:t>ze</w:t>
      </w:r>
      <w:r w:rsidRPr="00E96B3B">
        <w:t xml:space="preserve"> </w:t>
      </w:r>
      <w:r w:rsidR="00D2746E" w:rsidRPr="00E96B3B">
        <w:t>T</w:t>
      </w:r>
      <w:r w:rsidRPr="00E96B3B">
        <w:t xml:space="preserve">echnische </w:t>
      </w:r>
      <w:r w:rsidR="00D2746E" w:rsidRPr="00E96B3B">
        <w:t>O</w:t>
      </w:r>
      <w:r w:rsidRPr="00E96B3B">
        <w:t>mschrijving niet voorziet, is de Opdrachtnemer verplicht met Opdrachtgever te overleggen over de toepassing van deze voorschriften.</w:t>
      </w:r>
      <w:r w:rsidR="003933BF" w:rsidRPr="002C4DA1">
        <w:t xml:space="preserve"> Onduidelijkheden of verschillen met </w:t>
      </w:r>
      <w:proofErr w:type="gramStart"/>
      <w:r w:rsidR="003933BF" w:rsidRPr="002C4DA1">
        <w:t xml:space="preserve">het </w:t>
      </w:r>
      <w:r w:rsidR="00D45A2E">
        <w:t>werk</w:t>
      </w:r>
      <w:r w:rsidR="003933BF" w:rsidRPr="002C4DA1">
        <w:t>instructie</w:t>
      </w:r>
      <w:proofErr w:type="gramEnd"/>
      <w:r w:rsidR="003933BF" w:rsidRPr="002C4DA1">
        <w:t xml:space="preserve"> van Opdrachtgever en/of andere belangrijke richtlijnen worden voorafgaand aan de uitvoering van de </w:t>
      </w:r>
      <w:r w:rsidR="002E742A">
        <w:t>Werkzaamheden</w:t>
      </w:r>
      <w:r w:rsidR="003933BF" w:rsidRPr="002C4DA1">
        <w:t xml:space="preserve"> door de Opdrachtnemer voorgelegd aan de Opdrachtgever.</w:t>
      </w:r>
    </w:p>
    <w:p w14:paraId="636FB7BE" w14:textId="6A05748A" w:rsidR="000E7287" w:rsidRPr="002C4DA1" w:rsidRDefault="005E38C9" w:rsidP="004E277F">
      <w:r>
        <w:t xml:space="preserve">Opdrachtgever behoudt zich het recht voor om de documenten die van toepassing zijn uit te breiden </w:t>
      </w:r>
      <w:proofErr w:type="gramStart"/>
      <w:r>
        <w:t>indien</w:t>
      </w:r>
      <w:proofErr w:type="gramEnd"/>
      <w:r>
        <w:t xml:space="preserve"> daartoe aanleiding is.</w:t>
      </w:r>
    </w:p>
    <w:p w14:paraId="26381FB2" w14:textId="33B2CE11" w:rsidR="004E277F" w:rsidRPr="002C4DA1" w:rsidRDefault="00D73D6D" w:rsidP="004E277F">
      <w:pPr>
        <w:pStyle w:val="Kop3"/>
        <w:ind w:firstLine="360"/>
      </w:pPr>
      <w:bookmarkStart w:id="15" w:name="_Toc221185079"/>
      <w:r>
        <w:t>1.</w:t>
      </w:r>
      <w:r w:rsidR="00E50B10">
        <w:t>10</w:t>
      </w:r>
      <w:r w:rsidR="004E277F" w:rsidRPr="002C4DA1">
        <w:tab/>
      </w:r>
      <w:proofErr w:type="spellStart"/>
      <w:r w:rsidR="003D25E3">
        <w:t>ExotenApp</w:t>
      </w:r>
      <w:bookmarkEnd w:id="15"/>
      <w:proofErr w:type="spellEnd"/>
    </w:p>
    <w:p w14:paraId="53E18A69" w14:textId="28E123DE" w:rsidR="006A6112" w:rsidRPr="002C4DA1" w:rsidRDefault="000264CE" w:rsidP="00E96B3B">
      <w:pPr>
        <w:pStyle w:val="Lijstalinea"/>
        <w:numPr>
          <w:ilvl w:val="0"/>
          <w:numId w:val="61"/>
        </w:numPr>
        <w:spacing w:after="0"/>
      </w:pPr>
      <w:r w:rsidRPr="002C4DA1">
        <w:t xml:space="preserve">Opdrachtgever en opdrachtnemer zullen gebruik maken van een gezamenlijke applicatie, de </w:t>
      </w:r>
      <w:proofErr w:type="spellStart"/>
      <w:r w:rsidR="003D25E3">
        <w:t>ExotenApp</w:t>
      </w:r>
      <w:proofErr w:type="spellEnd"/>
      <w:r w:rsidRPr="002C4DA1">
        <w:t xml:space="preserve">. De </w:t>
      </w:r>
      <w:proofErr w:type="spellStart"/>
      <w:r w:rsidR="003D25E3">
        <w:t>ExotenApp</w:t>
      </w:r>
      <w:proofErr w:type="spellEnd"/>
      <w:r w:rsidRPr="002C4DA1">
        <w:t xml:space="preserve"> bevat informatie over de locatie van de meest recente vindplaatsen van de exotische waterplanten (verschillende partijen kunnen input geven voor de app, dit kunnen zowel</w:t>
      </w:r>
      <w:r w:rsidR="00052CC2" w:rsidRPr="002C4DA1">
        <w:t xml:space="preserve"> Opdrachtnemer, Opdrachtgever </w:t>
      </w:r>
      <w:r w:rsidRPr="002C4DA1">
        <w:t xml:space="preserve">als derden zijn; een handleiding over deze app is te vinden als </w:t>
      </w:r>
      <w:r w:rsidRPr="00E96B3B">
        <w:t xml:space="preserve">Bijlage </w:t>
      </w:r>
      <w:r w:rsidRPr="002C4DA1">
        <w:t>I “Handleiding groen</w:t>
      </w:r>
      <w:r w:rsidR="00D45A2E">
        <w:t>werk</w:t>
      </w:r>
      <w:r w:rsidRPr="002C4DA1">
        <w:t xml:space="preserve"> app (Nieuwland). Deze app wordt geleverd en technisch onderhouden door een derde partij, in opdracht van Opdrachtgever. Bij storingen zal Opdrachtgever in overleg treden met de derde partij. Bij langdurige storingen zullen Opdrachtgever en Opdrachtnemer </w:t>
      </w:r>
      <w:r w:rsidR="00D87CD1">
        <w:t>met spoed</w:t>
      </w:r>
      <w:r w:rsidRPr="002C4DA1">
        <w:t xml:space="preserve"> in overleg treden hoe de informatie over de meeste recente vindplaatsen met elkaar gedeeld kan worden.</w:t>
      </w:r>
      <w:r w:rsidR="00D87CD1">
        <w:t xml:space="preserve"> </w:t>
      </w:r>
    </w:p>
    <w:p w14:paraId="615B5F9C" w14:textId="1F7BB746" w:rsidR="00DE6FBF" w:rsidRPr="0006663F" w:rsidRDefault="00B367F3" w:rsidP="00E96B3B">
      <w:pPr>
        <w:pStyle w:val="Lijstalinea"/>
        <w:numPr>
          <w:ilvl w:val="0"/>
          <w:numId w:val="61"/>
        </w:numPr>
        <w:rPr>
          <w:highlight w:val="yellow"/>
        </w:rPr>
      </w:pPr>
      <w:r w:rsidRPr="000E5FBB">
        <w:t>D</w:t>
      </w:r>
      <w:r w:rsidRPr="00911F53">
        <w:t>e areaa</w:t>
      </w:r>
      <w:r w:rsidRPr="004D7A33">
        <w:t>l</w:t>
      </w:r>
      <w:r w:rsidRPr="002C4DA1">
        <w:t>kaarten zijn via een app op een mobiel apparaat te benaderen; bij voorkeur een tablet</w:t>
      </w:r>
      <w:r w:rsidR="006A6112" w:rsidRPr="002C4DA1">
        <w:t>.</w:t>
      </w:r>
      <w:r w:rsidRPr="00E96B3B">
        <w:t xml:space="preserve"> </w:t>
      </w:r>
      <w:r w:rsidR="006A6112" w:rsidRPr="002C4DA1">
        <w:t xml:space="preserve">Dit kan zijn met iOS of Android besturing. De Opdrachtnemer is zelf verantwoordelijk voor het beschikbaar stellen van recente tablets of smartphone aan zijn eigen en ingehuurde </w:t>
      </w:r>
      <w:r w:rsidR="00600ADE">
        <w:t>medewerkers</w:t>
      </w:r>
      <w:r w:rsidR="006A6112" w:rsidRPr="002C4DA1">
        <w:t xml:space="preserve"> in het veld. Bij gebruik van verouderde tablets of smartphone, kan Opdrachtgever de </w:t>
      </w:r>
      <w:r w:rsidR="00D45A2E">
        <w:t>werk</w:t>
      </w:r>
      <w:r w:rsidR="006A6112" w:rsidRPr="002C4DA1">
        <w:t>ing van de app niet garanderen.</w:t>
      </w:r>
      <w:r w:rsidRPr="002C4DA1">
        <w:t xml:space="preserve"> </w:t>
      </w:r>
      <w:r w:rsidR="006A6112" w:rsidRPr="002C4DA1">
        <w:t>Opdrachtnemer dient zich hierbij te conformeren aan de doorontwikkeling van de Opdrachtgever op het gebied van ICT en informatievoorziening.</w:t>
      </w:r>
      <w:r w:rsidR="00534593">
        <w:t xml:space="preserve"> </w:t>
      </w:r>
      <w:r w:rsidR="007C6C0F" w:rsidRPr="00193EFB">
        <w:t xml:space="preserve">Leverancier van </w:t>
      </w:r>
      <w:r w:rsidR="0006663F" w:rsidRPr="00193EFB">
        <w:t xml:space="preserve">de exoten app schrijft minimaal </w:t>
      </w:r>
      <w:r w:rsidR="00534593" w:rsidRPr="00193EFB">
        <w:t xml:space="preserve">Android </w:t>
      </w:r>
      <w:r w:rsidR="007C6C0F" w:rsidRPr="00193EFB">
        <w:t>&amp; Apple IOS versie</w:t>
      </w:r>
      <w:r w:rsidR="00603F60" w:rsidRPr="00193EFB">
        <w:t>s vanaf 202</w:t>
      </w:r>
      <w:r w:rsidR="00193EFB" w:rsidRPr="00193EFB">
        <w:t>3</w:t>
      </w:r>
      <w:r w:rsidR="0006663F" w:rsidRPr="00193EFB">
        <w:t xml:space="preserve"> voor.</w:t>
      </w:r>
    </w:p>
    <w:p w14:paraId="744C6734" w14:textId="1E9DE4B9" w:rsidR="004C17F1" w:rsidRPr="002C4DA1" w:rsidRDefault="004C17F1" w:rsidP="00E96B3B">
      <w:pPr>
        <w:pStyle w:val="Lijstalinea"/>
        <w:numPr>
          <w:ilvl w:val="0"/>
          <w:numId w:val="61"/>
        </w:numPr>
      </w:pPr>
      <w:r>
        <w:t xml:space="preserve">Opdrachtgever zal indien gewenst direct na gunning een demonstratie geven van de </w:t>
      </w:r>
      <w:proofErr w:type="spellStart"/>
      <w:r w:rsidR="003D25E3">
        <w:t>ExotenApp</w:t>
      </w:r>
      <w:proofErr w:type="spellEnd"/>
      <w:r w:rsidR="00C3480A">
        <w:t xml:space="preserve"> en daarbij uitleg geven over het gebruik daarvan</w:t>
      </w:r>
    </w:p>
    <w:p w14:paraId="210BF532" w14:textId="77777777" w:rsidR="00B367F3" w:rsidRPr="002C4DA1" w:rsidRDefault="00B367F3" w:rsidP="002D51B2">
      <w:pPr>
        <w:spacing w:after="0"/>
        <w:ind w:left="705" w:hanging="345"/>
      </w:pPr>
    </w:p>
    <w:p w14:paraId="40F7AF39" w14:textId="0EBC142A" w:rsidR="00C70617" w:rsidRPr="002C4DA1" w:rsidRDefault="00872950" w:rsidP="00911F53">
      <w:pPr>
        <w:pStyle w:val="Kop3"/>
        <w:ind w:left="426"/>
        <w:rPr>
          <w:rFonts w:eastAsia="Times New Roman"/>
          <w:lang w:eastAsia="nl-NL"/>
        </w:rPr>
      </w:pPr>
      <w:bookmarkStart w:id="16" w:name="_Toc221185080"/>
      <w:r>
        <w:rPr>
          <w:rFonts w:eastAsia="Times New Roman"/>
          <w:lang w:eastAsia="nl-NL"/>
        </w:rPr>
        <w:lastRenderedPageBreak/>
        <w:t>1.</w:t>
      </w:r>
      <w:r w:rsidR="00E50B10">
        <w:rPr>
          <w:rFonts w:eastAsia="Times New Roman"/>
          <w:lang w:eastAsia="nl-NL"/>
        </w:rPr>
        <w:t>11</w:t>
      </w:r>
      <w:r w:rsidR="00C70617" w:rsidRPr="002C4DA1">
        <w:rPr>
          <w:rFonts w:eastAsia="Times New Roman"/>
          <w:lang w:eastAsia="nl-NL"/>
        </w:rPr>
        <w:tab/>
        <w:t>Aantoonbaarheid eisen</w:t>
      </w:r>
      <w:bookmarkEnd w:id="16"/>
    </w:p>
    <w:p w14:paraId="102AF35C" w14:textId="77777777" w:rsidR="00C70617" w:rsidRPr="00E96B3B" w:rsidRDefault="00C70617" w:rsidP="00C70617">
      <w:pPr>
        <w:pStyle w:val="Lijstalinea"/>
        <w:numPr>
          <w:ilvl w:val="0"/>
          <w:numId w:val="23"/>
        </w:numPr>
        <w:spacing w:after="0" w:line="240" w:lineRule="auto"/>
        <w:ind w:left="993" w:hanging="284"/>
      </w:pPr>
      <w:r w:rsidRPr="00E96B3B">
        <w:t>De verantwoordelijkheid om aantoonbaar aan de verplichtingen van de Overeenkomst te voldoen ligt volledig bij de Opdrachtnemer.</w:t>
      </w:r>
    </w:p>
    <w:p w14:paraId="5AC6CCE3" w14:textId="6B1E17E2" w:rsidR="00C70617" w:rsidRPr="00E96B3B" w:rsidRDefault="00C70617" w:rsidP="00C70617">
      <w:pPr>
        <w:pStyle w:val="Lijstalinea"/>
        <w:numPr>
          <w:ilvl w:val="0"/>
          <w:numId w:val="23"/>
        </w:numPr>
        <w:spacing w:after="0" w:line="240" w:lineRule="auto"/>
        <w:ind w:left="993" w:hanging="284"/>
      </w:pPr>
      <w:r w:rsidRPr="00E96B3B">
        <w:t xml:space="preserve">Opdrachtgever heeft het recht de </w:t>
      </w:r>
      <w:r w:rsidRPr="004A2978">
        <w:t xml:space="preserve">uitvoering van de </w:t>
      </w:r>
      <w:r w:rsidR="002E742A">
        <w:t>Werkzaamheden</w:t>
      </w:r>
      <w:r w:rsidRPr="004A2978">
        <w:t xml:space="preserve"> </w:t>
      </w:r>
      <w:r w:rsidRPr="00E50B10">
        <w:t xml:space="preserve">en de naleving van de eisen </w:t>
      </w:r>
      <w:r w:rsidRPr="004A2978">
        <w:t>te controleren en heeft het voo</w:t>
      </w:r>
      <w:r w:rsidRPr="00E96B3B">
        <w:t>rnemen om van dit recht gebruik te maken.</w:t>
      </w:r>
      <w:r w:rsidR="00C81CF3">
        <w:t xml:space="preserve"> </w:t>
      </w:r>
    </w:p>
    <w:p w14:paraId="14F909A8" w14:textId="77777777" w:rsidR="004E277F" w:rsidRDefault="004E277F" w:rsidP="00C1555D">
      <w:pPr>
        <w:rPr>
          <w:highlight w:val="yellow"/>
        </w:rPr>
      </w:pPr>
    </w:p>
    <w:p w14:paraId="58DBFEC3" w14:textId="77777777" w:rsidR="00D466EA" w:rsidRDefault="00D466EA" w:rsidP="00D466EA">
      <w:pPr>
        <w:spacing w:after="0"/>
        <w:rPr>
          <w:rFonts w:ascii="Calibri" w:eastAsia="Times New Roman" w:hAnsi="Calibri" w:cs="Calibri"/>
          <w:color w:val="000000"/>
          <w:kern w:val="0"/>
          <w:lang w:eastAsia="nl-NL"/>
          <w14:ligatures w14:val="none"/>
        </w:rPr>
      </w:pPr>
    </w:p>
    <w:p w14:paraId="05CEE9BC" w14:textId="77777777" w:rsidR="002B53E7" w:rsidRDefault="002B53E7">
      <w:pPr>
        <w:rPr>
          <w:rFonts w:asciiTheme="majorHAnsi" w:eastAsiaTheme="majorEastAsia" w:hAnsiTheme="majorHAnsi" w:cstheme="majorBidi"/>
          <w:color w:val="0F4761" w:themeColor="accent1" w:themeShade="BF"/>
          <w:sz w:val="40"/>
          <w:szCs w:val="40"/>
        </w:rPr>
      </w:pPr>
      <w:r>
        <w:br w:type="page"/>
      </w:r>
    </w:p>
    <w:p w14:paraId="143A91AE" w14:textId="3320A10B" w:rsidR="002B53E7" w:rsidRPr="00884649" w:rsidRDefault="002B53E7" w:rsidP="002B53E7">
      <w:pPr>
        <w:pStyle w:val="Kop1"/>
      </w:pPr>
      <w:bookmarkStart w:id="17" w:name="_Toc221185081"/>
      <w:r w:rsidRPr="00884649">
        <w:lastRenderedPageBreak/>
        <w:t>2.</w:t>
      </w:r>
      <w:r w:rsidRPr="00884649">
        <w:tab/>
      </w:r>
      <w:r>
        <w:t>Communicatie- en overlegstructuur tussen Partijen</w:t>
      </w:r>
      <w:bookmarkEnd w:id="17"/>
    </w:p>
    <w:p w14:paraId="5376B115" w14:textId="12639116" w:rsidR="002B53E7" w:rsidRPr="00E50B10" w:rsidRDefault="002B53E7" w:rsidP="00D466EA">
      <w:pPr>
        <w:spacing w:after="0"/>
        <w:rPr>
          <w:rFonts w:eastAsia="Times New Roman" w:cs="Calibri"/>
          <w:color w:val="000000"/>
          <w:kern w:val="0"/>
          <w:lang w:eastAsia="nl-NL"/>
          <w14:ligatures w14:val="none"/>
        </w:rPr>
      </w:pPr>
      <w:r w:rsidRPr="00E50B10">
        <w:rPr>
          <w:rFonts w:eastAsia="Times New Roman" w:cs="Calibri"/>
          <w:color w:val="000000"/>
          <w:kern w:val="0"/>
          <w:lang w:eastAsia="nl-NL"/>
          <w14:ligatures w14:val="none"/>
        </w:rPr>
        <w:t>Dit hoofdstuk beschrijft hoe Partijen met elkaar communiceren tijdens de looptijd van de Raamovereenkomst</w:t>
      </w:r>
      <w:r w:rsidR="00D1258F" w:rsidRPr="00E50B10">
        <w:rPr>
          <w:rFonts w:eastAsia="Times New Roman" w:cs="Calibri"/>
          <w:color w:val="000000"/>
          <w:kern w:val="0"/>
          <w:lang w:eastAsia="nl-NL"/>
          <w14:ligatures w14:val="none"/>
        </w:rPr>
        <w:t>, welke overlegstructuur er is</w:t>
      </w:r>
      <w:r w:rsidRPr="00E50B10">
        <w:rPr>
          <w:rFonts w:eastAsia="Times New Roman" w:cs="Calibri"/>
          <w:color w:val="000000"/>
          <w:kern w:val="0"/>
          <w:lang w:eastAsia="nl-NL"/>
          <w14:ligatures w14:val="none"/>
        </w:rPr>
        <w:t xml:space="preserve"> en welke activiteiten verricht dienen te worden</w:t>
      </w:r>
      <w:r w:rsidR="00957C0F" w:rsidRPr="00E50B10">
        <w:rPr>
          <w:rFonts w:eastAsia="Times New Roman" w:cs="Calibri"/>
          <w:color w:val="000000"/>
          <w:kern w:val="0"/>
          <w:lang w:eastAsia="nl-NL"/>
          <w14:ligatures w14:val="none"/>
        </w:rPr>
        <w:t xml:space="preserve"> ten aanzien van de communicatie en overlegstructuur</w:t>
      </w:r>
      <w:r w:rsidRPr="00E50B10">
        <w:rPr>
          <w:rFonts w:eastAsia="Times New Roman" w:cs="Calibri"/>
          <w:color w:val="000000"/>
          <w:kern w:val="0"/>
          <w:lang w:eastAsia="nl-NL"/>
          <w14:ligatures w14:val="none"/>
        </w:rPr>
        <w:t>.</w:t>
      </w:r>
    </w:p>
    <w:p w14:paraId="2D380020" w14:textId="77777777" w:rsidR="00D466EA" w:rsidRPr="002C4DA1" w:rsidRDefault="00D466EA" w:rsidP="00D466EA">
      <w:pPr>
        <w:spacing w:after="0"/>
        <w:ind w:left="993" w:hanging="284"/>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 xml:space="preserve">1. </w:t>
      </w:r>
      <w:r w:rsidRPr="002C4DA1">
        <w:rPr>
          <w:rFonts w:eastAsia="Times New Roman" w:cs="Calibri"/>
          <w:color w:val="000000"/>
          <w:kern w:val="0"/>
          <w:lang w:eastAsia="nl-NL"/>
          <w14:ligatures w14:val="none"/>
        </w:rPr>
        <w:tab/>
        <w:t>Contacten, correspondentie en besprekingen tussen Opdrachtgever en Opdrachtnemer dienen plaats te vinden in de Nederlandse taal.</w:t>
      </w:r>
    </w:p>
    <w:p w14:paraId="5869925B" w14:textId="77777777" w:rsidR="00D466EA" w:rsidRPr="002C4DA1" w:rsidRDefault="00D466EA" w:rsidP="00D466EA">
      <w:pPr>
        <w:spacing w:after="0"/>
        <w:ind w:left="993" w:hanging="284"/>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 xml:space="preserve">2. </w:t>
      </w:r>
      <w:r w:rsidRPr="002C4DA1">
        <w:rPr>
          <w:rFonts w:eastAsia="Times New Roman" w:cs="Calibri"/>
          <w:color w:val="000000"/>
          <w:kern w:val="0"/>
          <w:lang w:eastAsia="nl-NL"/>
          <w14:ligatures w14:val="none"/>
        </w:rPr>
        <w:tab/>
        <w:t>Communicatie en verslaglegging wordt gedurende de looptijd van het contract digitaal vastgelegd en door Opdrachtnemer met Opdrachtgever gedeeld. Schriftelijke communicatie gaat via email, tenzij voor specifieke aspecten anders wordt afgesproken.</w:t>
      </w:r>
    </w:p>
    <w:p w14:paraId="652098E1" w14:textId="2C4CF07B" w:rsidR="00D466EA" w:rsidRPr="002C4DA1" w:rsidRDefault="00D466EA" w:rsidP="00D466EA">
      <w:pPr>
        <w:spacing w:after="0"/>
        <w:ind w:left="993" w:hanging="284"/>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 xml:space="preserve">3. </w:t>
      </w:r>
      <w:r w:rsidRPr="002C4DA1">
        <w:rPr>
          <w:rFonts w:eastAsia="Times New Roman" w:cs="Calibri"/>
          <w:color w:val="000000"/>
          <w:kern w:val="0"/>
          <w:lang w:eastAsia="nl-NL"/>
          <w14:ligatures w14:val="none"/>
        </w:rPr>
        <w:tab/>
        <w:t xml:space="preserve">Opdrachtnemer is op </w:t>
      </w:r>
      <w:r w:rsidR="00D45A2E">
        <w:rPr>
          <w:rFonts w:eastAsia="Times New Roman" w:cs="Calibri"/>
          <w:color w:val="000000"/>
          <w:kern w:val="0"/>
          <w:lang w:eastAsia="nl-NL"/>
          <w14:ligatures w14:val="none"/>
        </w:rPr>
        <w:t>werk</w:t>
      </w:r>
      <w:r w:rsidR="00121180">
        <w:rPr>
          <w:rFonts w:eastAsia="Times New Roman" w:cs="Calibri"/>
          <w:color w:val="000000"/>
          <w:kern w:val="0"/>
          <w:lang w:eastAsia="nl-NL"/>
          <w14:ligatures w14:val="none"/>
        </w:rPr>
        <w:t>dag</w:t>
      </w:r>
      <w:r w:rsidRPr="002C4DA1">
        <w:rPr>
          <w:rFonts w:eastAsia="Times New Roman" w:cs="Calibri"/>
          <w:color w:val="000000"/>
          <w:kern w:val="0"/>
          <w:lang w:eastAsia="nl-NL"/>
          <w14:ligatures w14:val="none"/>
        </w:rPr>
        <w:t xml:space="preserve">en van 07:00 tot 19:00 uur telefonisch bereikbaar voor Opdrachtgever. Dit geldt ook </w:t>
      </w:r>
      <w:proofErr w:type="spellStart"/>
      <w:r w:rsidRPr="002C4DA1">
        <w:rPr>
          <w:rFonts w:eastAsia="Times New Roman" w:cs="Calibri"/>
          <w:color w:val="000000"/>
          <w:kern w:val="0"/>
          <w:lang w:eastAsia="nl-NL"/>
          <w14:ligatures w14:val="none"/>
        </w:rPr>
        <w:t>vice</w:t>
      </w:r>
      <w:proofErr w:type="spellEnd"/>
      <w:r w:rsidRPr="002C4DA1">
        <w:rPr>
          <w:rFonts w:eastAsia="Times New Roman" w:cs="Calibri"/>
          <w:color w:val="000000"/>
          <w:kern w:val="0"/>
          <w:lang w:eastAsia="nl-NL"/>
          <w14:ligatures w14:val="none"/>
        </w:rPr>
        <w:t xml:space="preserve"> versa.</w:t>
      </w:r>
    </w:p>
    <w:p w14:paraId="2E95D831" w14:textId="77777777" w:rsidR="00D466EA" w:rsidRPr="002C4DA1" w:rsidRDefault="00D466EA" w:rsidP="00D466EA">
      <w:pPr>
        <w:spacing w:after="0"/>
        <w:ind w:left="993" w:hanging="284"/>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 xml:space="preserve">4. </w:t>
      </w:r>
      <w:r w:rsidRPr="002C4DA1">
        <w:rPr>
          <w:rFonts w:eastAsia="Times New Roman" w:cs="Calibri"/>
          <w:color w:val="000000"/>
          <w:kern w:val="0"/>
          <w:lang w:eastAsia="nl-NL"/>
          <w14:ligatures w14:val="none"/>
        </w:rPr>
        <w:tab/>
        <w:t>Gedurende de looptijd van het contract, vindt op een aantal momenten standaard overleg tussen Opdrachtgever en Opdrachtnemer plaats:</w:t>
      </w:r>
    </w:p>
    <w:p w14:paraId="45938B38" w14:textId="77777777" w:rsidR="00D466EA" w:rsidRPr="002C4DA1" w:rsidRDefault="00D466EA" w:rsidP="00D466EA">
      <w:pPr>
        <w:pStyle w:val="Lijstalinea"/>
        <w:numPr>
          <w:ilvl w:val="1"/>
          <w:numId w:val="35"/>
        </w:numPr>
        <w:spacing w:after="0"/>
        <w:ind w:hanging="447"/>
        <w:rPr>
          <w:rFonts w:eastAsia="Times New Roman" w:cs="Calibri"/>
          <w:color w:val="000000"/>
          <w:kern w:val="0"/>
          <w:lang w:eastAsia="nl-NL"/>
          <w14:ligatures w14:val="none"/>
        </w:rPr>
      </w:pPr>
      <w:proofErr w:type="gramStart"/>
      <w:r w:rsidRPr="002C4DA1">
        <w:rPr>
          <w:rFonts w:eastAsia="Times New Roman" w:cs="Calibri"/>
          <w:color w:val="000000"/>
          <w:kern w:val="0"/>
          <w:lang w:eastAsia="nl-NL"/>
          <w14:ligatures w14:val="none"/>
        </w:rPr>
        <w:t>minimaal</w:t>
      </w:r>
      <w:proofErr w:type="gramEnd"/>
      <w:r w:rsidRPr="002C4DA1">
        <w:rPr>
          <w:rFonts w:eastAsia="Times New Roman" w:cs="Calibri"/>
          <w:color w:val="000000"/>
          <w:kern w:val="0"/>
          <w:lang w:eastAsia="nl-NL"/>
          <w14:ligatures w14:val="none"/>
        </w:rPr>
        <w:t xml:space="preserve"> de onderstaande overleggen vinden plaats</w:t>
      </w:r>
    </w:p>
    <w:p w14:paraId="4850BEC2" w14:textId="77777777" w:rsidR="00D466EA" w:rsidRPr="002C4DA1" w:rsidRDefault="00D466EA" w:rsidP="00D466EA">
      <w:pPr>
        <w:pStyle w:val="Lijstalinea"/>
        <w:numPr>
          <w:ilvl w:val="2"/>
          <w:numId w:val="24"/>
        </w:numPr>
        <w:spacing w:after="0"/>
        <w:ind w:left="1843" w:hanging="141"/>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Eénmalig bij ingang van de Raamovereenkomst aansluitend éénmalig per jaar een startoverleg.</w:t>
      </w:r>
    </w:p>
    <w:p w14:paraId="5CB2E307" w14:textId="77777777" w:rsidR="00D466EA" w:rsidRPr="002C4DA1" w:rsidRDefault="00D466EA" w:rsidP="00D466EA">
      <w:pPr>
        <w:pStyle w:val="Lijstalinea"/>
        <w:numPr>
          <w:ilvl w:val="2"/>
          <w:numId w:val="24"/>
        </w:numPr>
        <w:spacing w:after="0" w:line="240" w:lineRule="auto"/>
        <w:ind w:left="1843" w:hanging="141"/>
      </w:pPr>
      <w:r w:rsidRPr="002C4DA1">
        <w:t xml:space="preserve">Jaarlijks voorafgaand aan de piekperiode vindt een </w:t>
      </w:r>
      <w:proofErr w:type="spellStart"/>
      <w:r w:rsidRPr="002C4DA1">
        <w:t>Toolbox</w:t>
      </w:r>
      <w:proofErr w:type="spellEnd"/>
      <w:r w:rsidRPr="002C4DA1">
        <w:t>-meeting plaats, georganiseerd door Opdrachtnemer en in aanwezigheid van Opdrachtgever.</w:t>
      </w:r>
    </w:p>
    <w:p w14:paraId="55BC797B" w14:textId="77777777" w:rsidR="00D466EA" w:rsidRPr="002C4DA1" w:rsidRDefault="00D466EA" w:rsidP="00D466EA">
      <w:pPr>
        <w:pStyle w:val="Lijstalinea"/>
        <w:numPr>
          <w:ilvl w:val="2"/>
          <w:numId w:val="24"/>
        </w:numPr>
        <w:spacing w:after="0" w:line="240" w:lineRule="auto"/>
        <w:ind w:left="1843" w:hanging="141"/>
      </w:pPr>
      <w:r w:rsidRPr="002C4DA1">
        <w:t>Maandelijks een voortgangsoverleg, of vaker indien Opdrachtgever dit noodzakelijk acht, op een nader te bespreken standaardmoment in de maand.</w:t>
      </w:r>
    </w:p>
    <w:p w14:paraId="3A8D39C7" w14:textId="77777777" w:rsidR="00D466EA" w:rsidRPr="002C4DA1" w:rsidRDefault="00D466EA" w:rsidP="00D466EA">
      <w:pPr>
        <w:pStyle w:val="Lijstalinea"/>
        <w:numPr>
          <w:ilvl w:val="2"/>
          <w:numId w:val="24"/>
        </w:numPr>
        <w:spacing w:after="0"/>
        <w:ind w:left="1843" w:hanging="141"/>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Eénmalig aan het eind van de Raamovereenkomst een eindevaluatie.</w:t>
      </w:r>
    </w:p>
    <w:p w14:paraId="56EE55D1" w14:textId="77777777" w:rsidR="00D466EA" w:rsidRPr="002C4DA1" w:rsidRDefault="00D466EA" w:rsidP="00D466EA">
      <w:pPr>
        <w:pStyle w:val="Lijstalinea"/>
        <w:numPr>
          <w:ilvl w:val="2"/>
          <w:numId w:val="24"/>
        </w:numPr>
        <w:spacing w:after="0"/>
        <w:ind w:left="1843" w:hanging="141"/>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Jaarlijks faciliteert Opdrachtgever een Soortenherkenning-cursus voor Opdrachtnemer. Al het in te zetten Personeel van Opdrachtnemer is verplicht hierbij aanwezig te zijn.</w:t>
      </w:r>
    </w:p>
    <w:p w14:paraId="105F1A8E" w14:textId="17FC47CF" w:rsidR="00D466EA" w:rsidRPr="002C4DA1" w:rsidRDefault="00D466EA" w:rsidP="00D466EA">
      <w:pPr>
        <w:pStyle w:val="Lijstalinea"/>
        <w:numPr>
          <w:ilvl w:val="2"/>
          <w:numId w:val="24"/>
        </w:numPr>
        <w:spacing w:after="0"/>
        <w:ind w:left="1843" w:hanging="141"/>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 xml:space="preserve">Jaarlijks of bij inzetten nieuw personeel voor de </w:t>
      </w:r>
      <w:r w:rsidR="002E742A">
        <w:rPr>
          <w:rFonts w:eastAsia="Times New Roman" w:cs="Calibri"/>
          <w:color w:val="000000"/>
          <w:kern w:val="0"/>
          <w:lang w:eastAsia="nl-NL"/>
          <w14:ligatures w14:val="none"/>
        </w:rPr>
        <w:t>Werkzaamheden</w:t>
      </w:r>
      <w:r w:rsidRPr="002C4DA1">
        <w:rPr>
          <w:rFonts w:eastAsia="Times New Roman" w:cs="Calibri"/>
          <w:color w:val="000000"/>
          <w:kern w:val="0"/>
          <w:lang w:eastAsia="nl-NL"/>
          <w14:ligatures w14:val="none"/>
        </w:rPr>
        <w:t xml:space="preserve"> wordt een </w:t>
      </w:r>
      <w:proofErr w:type="spellStart"/>
      <w:r w:rsidRPr="002C4DA1">
        <w:rPr>
          <w:rFonts w:eastAsia="Times New Roman" w:cs="Calibri"/>
          <w:color w:val="000000"/>
          <w:kern w:val="0"/>
          <w:lang w:eastAsia="nl-NL"/>
          <w14:ligatures w14:val="none"/>
        </w:rPr>
        <w:t>Toolbox</w:t>
      </w:r>
      <w:proofErr w:type="spellEnd"/>
      <w:r w:rsidRPr="002C4DA1">
        <w:rPr>
          <w:rFonts w:eastAsia="Times New Roman" w:cs="Calibri"/>
          <w:color w:val="000000"/>
          <w:kern w:val="0"/>
          <w:lang w:eastAsia="nl-NL"/>
          <w14:ligatures w14:val="none"/>
        </w:rPr>
        <w:t xml:space="preserve">-meeting voor al het in te zetten Personeel van de Opdrachtnemer. Dit wordt georganiseerd door Opdrachtnemer en vindt plaats in aanwezigheid van Opdrachtgever. Deze </w:t>
      </w:r>
      <w:proofErr w:type="spellStart"/>
      <w:r w:rsidRPr="002C4DA1">
        <w:rPr>
          <w:rFonts w:eastAsia="Times New Roman" w:cs="Calibri"/>
          <w:color w:val="000000"/>
          <w:kern w:val="0"/>
          <w:lang w:eastAsia="nl-NL"/>
          <w14:ligatures w14:val="none"/>
        </w:rPr>
        <w:t>Toolbox</w:t>
      </w:r>
      <w:proofErr w:type="spellEnd"/>
      <w:r w:rsidRPr="002C4DA1">
        <w:rPr>
          <w:rFonts w:eastAsia="Times New Roman" w:cs="Calibri"/>
          <w:color w:val="000000"/>
          <w:kern w:val="0"/>
          <w:lang w:eastAsia="nl-NL"/>
          <w14:ligatures w14:val="none"/>
        </w:rPr>
        <w:t xml:space="preserve">-meetings gaan onder andere in op de punten vanuit het </w:t>
      </w:r>
      <w:r w:rsidR="006B04ED">
        <w:rPr>
          <w:rFonts w:eastAsia="Times New Roman" w:cs="Calibri"/>
          <w:color w:val="000000"/>
          <w:kern w:val="0"/>
          <w:lang w:eastAsia="nl-NL"/>
          <w14:ligatures w14:val="none"/>
        </w:rPr>
        <w:t>Deelopdracht</w:t>
      </w:r>
      <w:r w:rsidRPr="002C4DA1">
        <w:rPr>
          <w:rFonts w:eastAsia="Times New Roman" w:cs="Calibri"/>
          <w:color w:val="000000"/>
          <w:kern w:val="0"/>
          <w:lang w:eastAsia="nl-NL"/>
          <w14:ligatures w14:val="none"/>
        </w:rPr>
        <w:t xml:space="preserve">-specifieke V&amp;G-plan en de Flora- en Fauna-gerelateerde eisen. </w:t>
      </w:r>
    </w:p>
    <w:p w14:paraId="2B8A7515" w14:textId="77777777" w:rsidR="00D466EA" w:rsidRPr="002C4DA1" w:rsidRDefault="00D466EA" w:rsidP="00D466EA">
      <w:pPr>
        <w:pStyle w:val="Lijstalinea"/>
        <w:numPr>
          <w:ilvl w:val="2"/>
          <w:numId w:val="24"/>
        </w:numPr>
        <w:spacing w:after="0"/>
        <w:ind w:left="1843" w:hanging="141"/>
        <w:rPr>
          <w:rFonts w:eastAsia="Times New Roman" w:cs="Calibri"/>
          <w:color w:val="000000"/>
          <w:kern w:val="0"/>
          <w:lang w:eastAsia="nl-NL"/>
          <w14:ligatures w14:val="none"/>
        </w:rPr>
      </w:pPr>
      <w:proofErr w:type="gramStart"/>
      <w:r w:rsidRPr="002C4DA1">
        <w:rPr>
          <w:rFonts w:eastAsia="Times New Roman" w:cs="Calibri"/>
          <w:color w:val="000000"/>
          <w:kern w:val="0"/>
          <w:lang w:eastAsia="nl-NL"/>
          <w14:ligatures w14:val="none"/>
        </w:rPr>
        <w:t>wekelijks</w:t>
      </w:r>
      <w:proofErr w:type="gramEnd"/>
      <w:r w:rsidRPr="002C4DA1">
        <w:rPr>
          <w:rFonts w:eastAsia="Times New Roman" w:cs="Calibri"/>
          <w:color w:val="000000"/>
          <w:kern w:val="0"/>
          <w:lang w:eastAsia="nl-NL"/>
          <w14:ligatures w14:val="none"/>
        </w:rPr>
        <w:t xml:space="preserve"> heeft de </w:t>
      </w:r>
      <w:proofErr w:type="gramStart"/>
      <w:r w:rsidRPr="002C4DA1">
        <w:rPr>
          <w:rFonts w:eastAsia="Times New Roman" w:cs="Calibri"/>
          <w:color w:val="000000"/>
          <w:kern w:val="0"/>
          <w:lang w:eastAsia="nl-NL"/>
          <w14:ligatures w14:val="none"/>
        </w:rPr>
        <w:t>uitvoerder  van</w:t>
      </w:r>
      <w:proofErr w:type="gramEnd"/>
      <w:r w:rsidRPr="002C4DA1">
        <w:rPr>
          <w:rFonts w:eastAsia="Times New Roman" w:cs="Calibri"/>
          <w:color w:val="000000"/>
          <w:kern w:val="0"/>
          <w:lang w:eastAsia="nl-NL"/>
          <w14:ligatures w14:val="none"/>
        </w:rPr>
        <w:t xml:space="preserve"> de Opdrachtgever overleg met de toezichthouders van de Opdrachtgever. Het tijdstip van dit overleg wordt besproken na gunning en in goed overleg.</w:t>
      </w:r>
    </w:p>
    <w:p w14:paraId="79BA62A5" w14:textId="77777777" w:rsidR="00D466EA" w:rsidRPr="002C4DA1" w:rsidRDefault="00D466EA" w:rsidP="00D466EA">
      <w:pPr>
        <w:pStyle w:val="Lijstalinea"/>
        <w:numPr>
          <w:ilvl w:val="2"/>
          <w:numId w:val="24"/>
        </w:numPr>
        <w:spacing w:after="0"/>
        <w:ind w:left="1843" w:hanging="141"/>
        <w:rPr>
          <w:rFonts w:eastAsia="Times New Roman" w:cs="Calibri"/>
          <w:color w:val="000000"/>
          <w:kern w:val="0"/>
          <w:lang w:eastAsia="nl-NL"/>
          <w14:ligatures w14:val="none"/>
        </w:rPr>
      </w:pPr>
      <w:proofErr w:type="gramStart"/>
      <w:r w:rsidRPr="002C4DA1">
        <w:rPr>
          <w:rFonts w:eastAsia="Times New Roman" w:cs="Calibri"/>
          <w:color w:val="000000"/>
          <w:kern w:val="0"/>
          <w:lang w:eastAsia="nl-NL"/>
          <w14:ligatures w14:val="none"/>
        </w:rPr>
        <w:t>Indien</w:t>
      </w:r>
      <w:proofErr w:type="gramEnd"/>
      <w:r w:rsidRPr="002C4DA1">
        <w:rPr>
          <w:rFonts w:eastAsia="Times New Roman" w:cs="Calibri"/>
          <w:color w:val="000000"/>
          <w:kern w:val="0"/>
          <w:lang w:eastAsia="nl-NL"/>
          <w14:ligatures w14:val="none"/>
        </w:rPr>
        <w:t xml:space="preserve"> de Opdrachtgever, Opdrachtnemer of andere door de Opdrachtgever te bepalen personen of instanties dit nodig acht, kunnen extra overleggen plaatsvinden. Dit kan ook ad hoc zijn.</w:t>
      </w:r>
    </w:p>
    <w:p w14:paraId="7E6740BC" w14:textId="0B81676B" w:rsidR="00D466EA" w:rsidRPr="002C4DA1" w:rsidRDefault="00D466EA" w:rsidP="00D466EA">
      <w:pPr>
        <w:pStyle w:val="Lijstalinea"/>
        <w:numPr>
          <w:ilvl w:val="1"/>
          <w:numId w:val="24"/>
        </w:numPr>
        <w:spacing w:after="0"/>
        <w:ind w:left="1560" w:hanging="426"/>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 xml:space="preserve">Bij het startoverleg worden onder andere verdere concrete </w:t>
      </w:r>
      <w:r w:rsidR="00D45A2E">
        <w:rPr>
          <w:rFonts w:eastAsia="Times New Roman" w:cs="Calibri"/>
          <w:color w:val="000000"/>
          <w:kern w:val="0"/>
          <w:lang w:eastAsia="nl-NL"/>
          <w14:ligatures w14:val="none"/>
        </w:rPr>
        <w:t>werk</w:t>
      </w:r>
      <w:r w:rsidRPr="002C4DA1">
        <w:rPr>
          <w:rFonts w:eastAsia="Times New Roman" w:cs="Calibri"/>
          <w:color w:val="000000"/>
          <w:kern w:val="0"/>
          <w:lang w:eastAsia="nl-NL"/>
          <w14:ligatures w14:val="none"/>
        </w:rPr>
        <w:t>afspraken tussen Opdrachtgever en Opdrachtnemer gemaakt, voor zo ver niet opgenomen in de Raamovereenkomst.</w:t>
      </w:r>
    </w:p>
    <w:p w14:paraId="5A2B629B" w14:textId="2502DCE4" w:rsidR="00D466EA" w:rsidRPr="002C4DA1" w:rsidRDefault="00D466EA" w:rsidP="00D466EA">
      <w:pPr>
        <w:pStyle w:val="Lijstalinea"/>
        <w:numPr>
          <w:ilvl w:val="1"/>
          <w:numId w:val="24"/>
        </w:numPr>
        <w:spacing w:after="0"/>
        <w:ind w:left="1560" w:hanging="426"/>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t xml:space="preserve">In de voortgang overleggen wordt besproken de managementinformatie, de voorgaande periode, de (detailplanning van de) komende periode, (evaluatie van) eventuele innovaties in </w:t>
      </w:r>
      <w:r w:rsidR="00D45A2E">
        <w:rPr>
          <w:rFonts w:eastAsia="Times New Roman" w:cs="Calibri"/>
          <w:color w:val="000000"/>
          <w:kern w:val="0"/>
          <w:lang w:eastAsia="nl-NL"/>
          <w14:ligatures w14:val="none"/>
        </w:rPr>
        <w:t>werk</w:t>
      </w:r>
      <w:r w:rsidRPr="002C4DA1">
        <w:rPr>
          <w:rFonts w:eastAsia="Times New Roman" w:cs="Calibri"/>
          <w:color w:val="000000"/>
          <w:kern w:val="0"/>
          <w:lang w:eastAsia="nl-NL"/>
          <w14:ligatures w14:val="none"/>
        </w:rPr>
        <w:t>wijze en efficiëntie, en alle andere relevante zaken. Voor elk voortgangsoverleg stelt Opdrachtnemer een Voortgangsrapportage op.</w:t>
      </w:r>
    </w:p>
    <w:p w14:paraId="4D72CD51" w14:textId="77777777" w:rsidR="00D466EA" w:rsidRPr="002C4DA1" w:rsidRDefault="00D466EA" w:rsidP="00D466EA">
      <w:pPr>
        <w:pStyle w:val="Lijstalinea"/>
        <w:numPr>
          <w:ilvl w:val="1"/>
          <w:numId w:val="24"/>
        </w:numPr>
        <w:spacing w:after="0"/>
        <w:ind w:left="1560" w:hanging="426"/>
        <w:rPr>
          <w:rFonts w:eastAsia="Times New Roman" w:cs="Calibri"/>
          <w:color w:val="000000"/>
          <w:kern w:val="0"/>
          <w:lang w:eastAsia="nl-NL"/>
          <w14:ligatures w14:val="none"/>
        </w:rPr>
      </w:pPr>
      <w:r w:rsidRPr="002C4DA1">
        <w:rPr>
          <w:rFonts w:eastAsia="Times New Roman" w:cs="Calibri"/>
          <w:color w:val="000000"/>
          <w:kern w:val="0"/>
          <w:lang w:eastAsia="nl-NL"/>
          <w14:ligatures w14:val="none"/>
        </w:rPr>
        <w:lastRenderedPageBreak/>
        <w:t xml:space="preserve">Met uitzondering van de </w:t>
      </w:r>
      <w:proofErr w:type="spellStart"/>
      <w:r w:rsidRPr="002C4DA1">
        <w:rPr>
          <w:rFonts w:eastAsia="Times New Roman" w:cs="Calibri"/>
          <w:color w:val="000000"/>
          <w:kern w:val="0"/>
          <w:lang w:eastAsia="nl-NL"/>
          <w14:ligatures w14:val="none"/>
        </w:rPr>
        <w:t>Toolbox</w:t>
      </w:r>
      <w:proofErr w:type="spellEnd"/>
      <w:r w:rsidRPr="002C4DA1">
        <w:rPr>
          <w:rFonts w:eastAsia="Times New Roman" w:cs="Calibri"/>
          <w:color w:val="000000"/>
          <w:kern w:val="0"/>
          <w:lang w:eastAsia="nl-NL"/>
          <w14:ligatures w14:val="none"/>
        </w:rPr>
        <w:t>-meetings georganiseerd door Opdrachtnemer, ligt het initiatief van voornoemde overleggen bij Opdrachtgever</w:t>
      </w:r>
    </w:p>
    <w:p w14:paraId="483B83AD" w14:textId="434FFAE2" w:rsidR="00D466EA" w:rsidRPr="002C4DA1" w:rsidRDefault="00D466EA" w:rsidP="00D466EA">
      <w:pPr>
        <w:pStyle w:val="Lijstalinea"/>
        <w:numPr>
          <w:ilvl w:val="0"/>
          <w:numId w:val="23"/>
        </w:numPr>
        <w:spacing w:after="0" w:line="240" w:lineRule="auto"/>
        <w:ind w:left="1134" w:hanging="425"/>
      </w:pPr>
      <w:r w:rsidRPr="002C4DA1">
        <w:t xml:space="preserve">Opdrachtnemer is verplicht de voornoemde overleggen bij te wonen, mits deze tenminste 5 (vijf) </w:t>
      </w:r>
      <w:r w:rsidR="00D45A2E">
        <w:t>werk</w:t>
      </w:r>
      <w:r w:rsidR="00121180">
        <w:t>dag</w:t>
      </w:r>
      <w:r w:rsidRPr="002C4DA1">
        <w:t>en van tevoren zijn aangekondigd.</w:t>
      </w:r>
    </w:p>
    <w:p w14:paraId="2E37693A" w14:textId="77777777" w:rsidR="00D466EA" w:rsidRPr="002C4DA1" w:rsidRDefault="00D466EA" w:rsidP="00D466EA">
      <w:pPr>
        <w:pStyle w:val="Lijstalinea"/>
        <w:numPr>
          <w:ilvl w:val="0"/>
          <w:numId w:val="23"/>
        </w:numPr>
        <w:spacing w:after="0" w:line="240" w:lineRule="auto"/>
        <w:ind w:left="1134" w:hanging="425"/>
      </w:pPr>
      <w:r w:rsidRPr="002C4DA1">
        <w:t>Van de voornoemde overleggen worden door de Opdrachtnemer verslagen opgemaakt, die zowel door de Opdrachtnemer als door Opdrachtgever voor akkoord moeten worden getekend.</w:t>
      </w:r>
    </w:p>
    <w:p w14:paraId="1ECCA6B2" w14:textId="77777777" w:rsidR="00D466EA" w:rsidRPr="002C4DA1" w:rsidRDefault="00D466EA" w:rsidP="00D466EA">
      <w:pPr>
        <w:pStyle w:val="Lijstalinea"/>
        <w:numPr>
          <w:ilvl w:val="0"/>
          <w:numId w:val="23"/>
        </w:numPr>
        <w:spacing w:after="0" w:line="240" w:lineRule="auto"/>
        <w:ind w:left="1134" w:hanging="425"/>
      </w:pPr>
      <w:r w:rsidRPr="002C4DA1">
        <w:t>Opdrachtgever is eigenaar van deze evaluatiegesprekken en Opdrachtnemer maakt de evaluatieverslagen. Indien Opdrachtgever zich met de inhoud van de evaluatieverslagen niet kan verenigen, maakt hij kenbaar tegen welk gedeelte en om welke redenen hij bezwaar heeft.</w:t>
      </w:r>
    </w:p>
    <w:p w14:paraId="2C23BF3A" w14:textId="54B3BF9A" w:rsidR="00D466EA" w:rsidRPr="002C4DA1" w:rsidRDefault="00D466EA" w:rsidP="00D466EA">
      <w:pPr>
        <w:pStyle w:val="Lijstalinea"/>
        <w:numPr>
          <w:ilvl w:val="0"/>
          <w:numId w:val="23"/>
        </w:numPr>
        <w:spacing w:after="0" w:line="240" w:lineRule="auto"/>
        <w:ind w:left="1134" w:hanging="425"/>
      </w:pPr>
      <w:r w:rsidRPr="002C4DA1">
        <w:t>Aan het einde van de termijn voor de uitvoerings</w:t>
      </w:r>
      <w:r w:rsidR="00D45A2E">
        <w:t>werk</w:t>
      </w:r>
      <w:r w:rsidR="003C478A">
        <w:t>zaamheden</w:t>
      </w:r>
      <w:r w:rsidRPr="002C4DA1">
        <w:t>, maar voor ingang van de optionele verlenging, zal een eindevaluatie gehouden worden met de Opdrachtgever en de Opdrachtnemer.</w:t>
      </w:r>
    </w:p>
    <w:p w14:paraId="726BCF43" w14:textId="05196336" w:rsidR="00D466EA" w:rsidRPr="002C4DA1" w:rsidRDefault="00D466EA" w:rsidP="00D466EA">
      <w:pPr>
        <w:pStyle w:val="Lijstalinea"/>
        <w:numPr>
          <w:ilvl w:val="0"/>
          <w:numId w:val="23"/>
        </w:numPr>
        <w:spacing w:after="0" w:line="240" w:lineRule="auto"/>
        <w:ind w:left="1134" w:hanging="425"/>
      </w:pPr>
      <w:r w:rsidRPr="002C4DA1">
        <w:t xml:space="preserve">De Opdrachtnemer is verplicht de evaluaties bij te wonen, mits deze tenminste 5 (vijf) </w:t>
      </w:r>
      <w:r w:rsidR="00D45A2E">
        <w:t>werk</w:t>
      </w:r>
      <w:r w:rsidR="00121180">
        <w:t>dag</w:t>
      </w:r>
      <w:r w:rsidRPr="002C4DA1">
        <w:t>en van tevoren zijn aangekondigd.</w:t>
      </w:r>
    </w:p>
    <w:p w14:paraId="2CFB2A36" w14:textId="77777777" w:rsidR="00D466EA" w:rsidRPr="002C4DA1" w:rsidRDefault="00D466EA" w:rsidP="00D466EA">
      <w:pPr>
        <w:pStyle w:val="Lijstalinea"/>
        <w:numPr>
          <w:ilvl w:val="0"/>
          <w:numId w:val="23"/>
        </w:numPr>
        <w:spacing w:after="0" w:line="240" w:lineRule="auto"/>
        <w:ind w:left="1134" w:hanging="425"/>
      </w:pPr>
      <w:r w:rsidRPr="002C4DA1">
        <w:t xml:space="preserve">De Opdrachtgever kan bij de evaluatie de aanwezigheid van de ingezette                  onderaannemer(s) wensen. </w:t>
      </w:r>
    </w:p>
    <w:p w14:paraId="408F68A0" w14:textId="77777777" w:rsidR="00D466EA" w:rsidRPr="002C4DA1" w:rsidRDefault="00D466EA" w:rsidP="00D466EA">
      <w:pPr>
        <w:pStyle w:val="Lijstalinea"/>
        <w:numPr>
          <w:ilvl w:val="0"/>
          <w:numId w:val="23"/>
        </w:numPr>
        <w:spacing w:after="0" w:line="240" w:lineRule="auto"/>
        <w:ind w:left="1134" w:hanging="425"/>
      </w:pPr>
      <w:r w:rsidRPr="002C4DA1">
        <w:t>De optionele verlenging door Opdrachtgever van de Overeenkomst is mede afhankelijk van de uitkomst van de genoemde evaluaties. De Opdrachtgever zal hiertoe tijdig een evaluatie opzetten.</w:t>
      </w:r>
    </w:p>
    <w:p w14:paraId="0AF069AD" w14:textId="09FEE5AC" w:rsidR="00DA4D17" w:rsidRPr="004D19E2" w:rsidRDefault="00D466EA" w:rsidP="00DA4D17">
      <w:pPr>
        <w:pStyle w:val="Lijstalinea"/>
        <w:numPr>
          <w:ilvl w:val="0"/>
          <w:numId w:val="23"/>
        </w:numPr>
        <w:spacing w:after="0" w:line="240" w:lineRule="auto"/>
        <w:ind w:left="1134" w:hanging="425"/>
      </w:pPr>
      <w:proofErr w:type="gramStart"/>
      <w:r w:rsidRPr="002C4DA1">
        <w:t>Indien</w:t>
      </w:r>
      <w:proofErr w:type="gramEnd"/>
      <w:r w:rsidRPr="002C4DA1">
        <w:t xml:space="preserve"> het benodigd is ten behoeve van het uitvoeren van de </w:t>
      </w:r>
      <w:r w:rsidR="002E742A">
        <w:t>Werkzaamheden</w:t>
      </w:r>
      <w:r w:rsidRPr="002C4DA1">
        <w:t xml:space="preserve"> in deze Overeenkomst grond van derden te betreden, dient opdrachtnemer vooraf toestemming </w:t>
      </w:r>
      <w:r w:rsidRPr="004D19E2">
        <w:t xml:space="preserve">te verkrijgen van de desbetreffende perceeleigenaar. Na verkrijgen van deze toestemming, dient Opdrachtnemer dit aan Opdrachtgever mede te delen </w:t>
      </w:r>
      <w:proofErr w:type="gramStart"/>
      <w:r w:rsidRPr="004D19E2">
        <w:t>middels</w:t>
      </w:r>
      <w:proofErr w:type="gramEnd"/>
      <w:r w:rsidRPr="004D19E2">
        <w:t xml:space="preserve"> een e-mail aan de directie.</w:t>
      </w:r>
    </w:p>
    <w:p w14:paraId="1E3D3C55" w14:textId="12B8E101" w:rsidR="00DA4D17" w:rsidRPr="00E96B3B" w:rsidRDefault="00DA4D17" w:rsidP="00E96B3B">
      <w:pPr>
        <w:pStyle w:val="Lijstalinea"/>
        <w:numPr>
          <w:ilvl w:val="0"/>
          <w:numId w:val="23"/>
        </w:numPr>
        <w:spacing w:after="0" w:line="240" w:lineRule="auto"/>
        <w:ind w:left="1134" w:hanging="425"/>
      </w:pPr>
      <w:r w:rsidRPr="00E96B3B">
        <w:t xml:space="preserve">De verantwoordelijkheid voor communicatie met perceeleigenaren </w:t>
      </w:r>
      <w:proofErr w:type="gramStart"/>
      <w:r w:rsidRPr="00E96B3B">
        <w:t>omtrent</w:t>
      </w:r>
      <w:proofErr w:type="gramEnd"/>
      <w:r w:rsidRPr="00E96B3B">
        <w:t xml:space="preserve"> de uit te voeren </w:t>
      </w:r>
      <w:r w:rsidR="002E742A">
        <w:t>Werkzaamheden</w:t>
      </w:r>
      <w:r w:rsidRPr="00E96B3B">
        <w:t xml:space="preserve"> richting de Opdrachtgever en de burgers ligt bij de Opdrachtnemer</w:t>
      </w:r>
      <w:r w:rsidR="00283238">
        <w:t xml:space="preserve">. </w:t>
      </w:r>
      <w:r w:rsidRPr="00E96B3B">
        <w:t>Voor wat betreft communicatie met de pers en media geldt het volgende:</w:t>
      </w:r>
    </w:p>
    <w:p w14:paraId="2E404F63" w14:textId="22904AD9" w:rsidR="00DA4D17" w:rsidRPr="00E96B3B" w:rsidRDefault="00DA4D17" w:rsidP="00DA4D17">
      <w:pPr>
        <w:pStyle w:val="Lijstalinea"/>
        <w:numPr>
          <w:ilvl w:val="0"/>
          <w:numId w:val="19"/>
        </w:numPr>
        <w:spacing w:after="0" w:line="240" w:lineRule="auto"/>
        <w:ind w:left="1134" w:hanging="436"/>
      </w:pPr>
      <w:r w:rsidRPr="00E96B3B">
        <w:t xml:space="preserve">Alle (pers)contacten met de verschillende media, </w:t>
      </w:r>
      <w:proofErr w:type="gramStart"/>
      <w:r w:rsidRPr="00E96B3B">
        <w:t>betreffende</w:t>
      </w:r>
      <w:proofErr w:type="gramEnd"/>
      <w:r w:rsidRPr="00E96B3B">
        <w:t xml:space="preserve"> het </w:t>
      </w:r>
      <w:r w:rsidR="002E742A">
        <w:t>Werk</w:t>
      </w:r>
      <w:r w:rsidRPr="00E96B3B">
        <w:t xml:space="preserve">, dienen te worden afgestemd met de Opdrachtgever en zijn alleen mogelijk met goedkeuring door Opdrachtgever vooraf. </w:t>
      </w:r>
      <w:proofErr w:type="gramStart"/>
      <w:r w:rsidRPr="00E96B3B">
        <w:t>Indien</w:t>
      </w:r>
      <w:proofErr w:type="gramEnd"/>
      <w:r w:rsidRPr="00E96B3B">
        <w:t xml:space="preserve"> de Opdrachtnemer communicatiemiddelen (inclusief publicaties in vakbladen, beeldmateriaal zoals foto’s, etc.) wenst te verspreiden, dient hij deze voorafgaand aan verspreiding of publicatie door de Opdrachtgever goed te laten keuren. </w:t>
      </w:r>
    </w:p>
    <w:p w14:paraId="74325FE1" w14:textId="6B2A9B8C" w:rsidR="00DA4D17" w:rsidRPr="00E96B3B" w:rsidRDefault="00DA4D17" w:rsidP="00E96B3B">
      <w:pPr>
        <w:spacing w:after="0"/>
      </w:pPr>
      <w:r w:rsidRPr="00E96B3B">
        <w:t xml:space="preserve">De communicatie (eenduidige profilering, positionering en voorlichting) over de </w:t>
      </w:r>
      <w:r w:rsidR="002E742A">
        <w:t>Werkzaamheden</w:t>
      </w:r>
      <w:r w:rsidRPr="00E96B3B">
        <w:t xml:space="preserve"> op dit perceel evenals de afstemming hierover wordt verzorgd door de Opdrachtnemer in </w:t>
      </w:r>
      <w:r w:rsidR="003E5986">
        <w:t>samenwerking</w:t>
      </w:r>
      <w:r w:rsidRPr="00E96B3B">
        <w:t xml:space="preserve"> met de Opdrachtgever. Op verzoek van de Opdrachtgever assisteert de Opdrachtnemer bij het organiseren van officiële handelingen en evenementen. De kosten voor het organiseren van officiële handelingen en evenementen zijn verrekenbaar.</w:t>
      </w:r>
    </w:p>
    <w:p w14:paraId="78EA90B6" w14:textId="77777777" w:rsidR="00DA4D17" w:rsidRPr="00E96B3B" w:rsidRDefault="00DA4D17" w:rsidP="00E96B3B">
      <w:pPr>
        <w:spacing w:after="0" w:line="240" w:lineRule="auto"/>
      </w:pPr>
    </w:p>
    <w:p w14:paraId="51469CC9" w14:textId="153F7DD3" w:rsidR="00C81CF3" w:rsidRPr="00E96B3B" w:rsidRDefault="00C81CF3" w:rsidP="00E96B3B">
      <w:pPr>
        <w:spacing w:after="0" w:line="240" w:lineRule="auto"/>
      </w:pPr>
      <w:r>
        <w:t xml:space="preserve">Opdrachtgever behoudt zich het recht voor om – in goed overleg met Opdrachtnemer - </w:t>
      </w:r>
      <w:proofErr w:type="gramStart"/>
      <w:r>
        <w:t>indien</w:t>
      </w:r>
      <w:proofErr w:type="gramEnd"/>
      <w:r>
        <w:t xml:space="preserve"> daartoe aanleiding is of gezien de complexiteit van de Werkzaamheden aanvullende afspraken te </w:t>
      </w:r>
      <w:proofErr w:type="spellStart"/>
      <w:r>
        <w:t>maklen</w:t>
      </w:r>
      <w:proofErr w:type="spellEnd"/>
      <w:r>
        <w:t xml:space="preserve"> in het kader van de communicatie. </w:t>
      </w:r>
    </w:p>
    <w:p w14:paraId="2DEBF10C" w14:textId="77777777" w:rsidR="00004905" w:rsidRPr="00E96B3B" w:rsidRDefault="00004905" w:rsidP="00004905"/>
    <w:p w14:paraId="570F154E" w14:textId="77777777" w:rsidR="00004905" w:rsidRPr="00E96B3B" w:rsidRDefault="00004905" w:rsidP="00004905"/>
    <w:p w14:paraId="41F8414B" w14:textId="77777777" w:rsidR="00872950" w:rsidRDefault="00872950">
      <w:pPr>
        <w:rPr>
          <w:rFonts w:asciiTheme="majorHAnsi" w:eastAsiaTheme="majorEastAsia" w:hAnsiTheme="majorHAnsi" w:cstheme="majorBidi"/>
          <w:color w:val="0F4761" w:themeColor="accent1" w:themeShade="BF"/>
          <w:sz w:val="40"/>
          <w:szCs w:val="40"/>
        </w:rPr>
      </w:pPr>
      <w:r>
        <w:br w:type="page"/>
      </w:r>
    </w:p>
    <w:p w14:paraId="07557B46" w14:textId="7945E170" w:rsidR="004E277F" w:rsidRPr="00884649" w:rsidRDefault="002B53E7" w:rsidP="004E277F">
      <w:pPr>
        <w:pStyle w:val="Kop1"/>
      </w:pPr>
      <w:bookmarkStart w:id="18" w:name="_Toc221185082"/>
      <w:r>
        <w:lastRenderedPageBreak/>
        <w:t>3</w:t>
      </w:r>
      <w:r w:rsidR="004E277F" w:rsidRPr="00884649">
        <w:t>.</w:t>
      </w:r>
      <w:r w:rsidR="004E277F" w:rsidRPr="00884649">
        <w:tab/>
      </w:r>
      <w:r w:rsidR="0092096E" w:rsidRPr="00884649">
        <w:t>Proces</w:t>
      </w:r>
      <w:r w:rsidR="00E15A8A" w:rsidRPr="00884649">
        <w:t xml:space="preserve"> </w:t>
      </w:r>
      <w:r w:rsidR="00872950">
        <w:t>1</w:t>
      </w:r>
      <w:r w:rsidR="00E15A8A" w:rsidRPr="00884649">
        <w:t xml:space="preserve"> </w:t>
      </w:r>
      <w:r>
        <w:t>O</w:t>
      </w:r>
      <w:r w:rsidR="00E15A8A" w:rsidRPr="00884649">
        <w:t xml:space="preserve">vereenkomen </w:t>
      </w:r>
      <w:r w:rsidR="006B04ED">
        <w:t>Deelopdracht</w:t>
      </w:r>
      <w:bookmarkEnd w:id="18"/>
    </w:p>
    <w:p w14:paraId="7566EA05" w14:textId="77777777" w:rsidR="004E277F" w:rsidRPr="00884649" w:rsidRDefault="004E277F" w:rsidP="004E277F"/>
    <w:p w14:paraId="3095B912" w14:textId="7FCD2D59" w:rsidR="00D65B46" w:rsidRPr="00273EEE" w:rsidRDefault="00B87038" w:rsidP="00E96B3B">
      <w:r w:rsidRPr="00E96B3B">
        <w:t xml:space="preserve">Het verwijderen van </w:t>
      </w:r>
      <w:r w:rsidR="00DA5A3A">
        <w:t>exotische waterplanten</w:t>
      </w:r>
      <w:r w:rsidRPr="00E96B3B">
        <w:t xml:space="preserve"> gebeurt </w:t>
      </w:r>
      <w:proofErr w:type="gramStart"/>
      <w:r w:rsidRPr="00E96B3B">
        <w:t>middels</w:t>
      </w:r>
      <w:proofErr w:type="gramEnd"/>
      <w:r w:rsidRPr="00E96B3B">
        <w:t xml:space="preserve"> </w:t>
      </w:r>
      <w:r w:rsidR="006B04ED">
        <w:t>Deelopdracht</w:t>
      </w:r>
      <w:r w:rsidRPr="00E96B3B">
        <w:t xml:space="preserve">en die elke </w:t>
      </w:r>
      <w:r w:rsidR="008E65AD">
        <w:t>Onderhoudsperiode</w:t>
      </w:r>
      <w:r w:rsidRPr="00E96B3B">
        <w:t xml:space="preserve"> worden bepaald</w:t>
      </w:r>
      <w:r w:rsidRPr="00273EEE">
        <w:t xml:space="preserve">, in overleg tussen Partijen. </w:t>
      </w:r>
      <w:r w:rsidR="004C4138" w:rsidRPr="005437C6">
        <w:t xml:space="preserve">Dit hoofdstuk beschrijft welke activiteiten Opdrachtnemer en Opdrachtgever </w:t>
      </w:r>
      <w:r w:rsidR="00FF79A1" w:rsidRPr="005437C6">
        <w:t xml:space="preserve">uitvoeren </w:t>
      </w:r>
      <w:r w:rsidR="004C4138" w:rsidRPr="005437C6">
        <w:t xml:space="preserve">in de totstandkoming, </w:t>
      </w:r>
      <w:r w:rsidR="00E15A8A" w:rsidRPr="005437C6">
        <w:t>het overeenkomen</w:t>
      </w:r>
      <w:r w:rsidR="004C4138" w:rsidRPr="005437C6">
        <w:t xml:space="preserve"> van </w:t>
      </w:r>
      <w:r w:rsidR="006B04ED">
        <w:t>Deelopdracht</w:t>
      </w:r>
      <w:r w:rsidR="004C4138" w:rsidRPr="005437C6">
        <w:t>en</w:t>
      </w:r>
      <w:r w:rsidRPr="005437C6">
        <w:t>.</w:t>
      </w:r>
    </w:p>
    <w:p w14:paraId="4997988F" w14:textId="161F49F2" w:rsidR="00602E2D" w:rsidRPr="00E96B3B" w:rsidRDefault="00602E2D" w:rsidP="005F649D">
      <w:pPr>
        <w:spacing w:after="0"/>
      </w:pPr>
      <w:r w:rsidRPr="00273EEE">
        <w:t xml:space="preserve">De </w:t>
      </w:r>
      <w:r w:rsidR="002E742A">
        <w:t>Werkzaamheden</w:t>
      </w:r>
      <w:r w:rsidR="00020BC6" w:rsidRPr="00884649">
        <w:t xml:space="preserve"> in elke </w:t>
      </w:r>
      <w:r w:rsidR="008E65AD">
        <w:t>Onderhoudsperiode</w:t>
      </w:r>
      <w:r w:rsidR="00020BC6" w:rsidRPr="00884649">
        <w:t xml:space="preserve"> worden uitgevoerd </w:t>
      </w:r>
      <w:proofErr w:type="gramStart"/>
      <w:r w:rsidR="00020BC6" w:rsidRPr="00884649">
        <w:t>middels</w:t>
      </w:r>
      <w:proofErr w:type="gramEnd"/>
      <w:r w:rsidR="00020BC6" w:rsidRPr="00884649">
        <w:t xml:space="preserve"> </w:t>
      </w:r>
      <w:r w:rsidR="006B04ED">
        <w:t>Deelopdracht</w:t>
      </w:r>
      <w:r w:rsidR="00020BC6" w:rsidRPr="00884649">
        <w:t>en</w:t>
      </w:r>
      <w:r w:rsidR="00956D1A" w:rsidRPr="00884649">
        <w:t xml:space="preserve">. Opdrachtnemer dient er rekening mee te houden dat de hoeveelheid </w:t>
      </w:r>
      <w:r w:rsidR="002E742A">
        <w:t>Werkzaamheden</w:t>
      </w:r>
      <w:r w:rsidR="00956D1A" w:rsidRPr="00884649">
        <w:t xml:space="preserve"> kan fluctueren gedurende het jaar. In de zomerperiode en in het najaar zullen naar waarschijnlijkheid de </w:t>
      </w:r>
      <w:r w:rsidR="006B04ED">
        <w:t>Deelopdracht</w:t>
      </w:r>
      <w:r w:rsidR="00956D1A" w:rsidRPr="00884649">
        <w:t>en meer kilometers bevatten en een hogere inzet van personeel van Opdrachtnemer vereisen</w:t>
      </w:r>
      <w:r w:rsidR="00973CCE">
        <w:t>.</w:t>
      </w:r>
    </w:p>
    <w:p w14:paraId="65FE7B30" w14:textId="11EA47CF" w:rsidR="00375EAF" w:rsidRPr="003E6A7A" w:rsidRDefault="00375EAF" w:rsidP="00375EAF">
      <w:r>
        <w:br/>
      </w:r>
      <w:r w:rsidRPr="002D2711">
        <w:rPr>
          <w:b/>
        </w:rPr>
        <w:t>Voorbehoud</w:t>
      </w:r>
      <w:r w:rsidRPr="003E6A7A">
        <w:t>: Opdrachtgever behoudt zich uitdrukkelijk</w:t>
      </w:r>
      <w:r w:rsidR="00A05C64">
        <w:t>, met inachtneming van de scope van de onderhavige Aanbesteding,</w:t>
      </w:r>
      <w:r w:rsidRPr="003E6A7A">
        <w:t xml:space="preserve"> het recht voor om het beschreven proces, waar nodig en in overleg met Opdrachtnemer, te wijzigen </w:t>
      </w:r>
      <w:proofErr w:type="gramStart"/>
      <w:r w:rsidRPr="003E6A7A">
        <w:t>indien</w:t>
      </w:r>
      <w:proofErr w:type="gramEnd"/>
      <w:r w:rsidRPr="003E6A7A">
        <w:t xml:space="preserve"> daar aanleiding toe is, bijvoorbeeld bij complexe of onvoorziene werkzaamheden.</w:t>
      </w:r>
    </w:p>
    <w:p w14:paraId="35BDBA20" w14:textId="77777777" w:rsidR="00030762" w:rsidRPr="00884649" w:rsidRDefault="00030762" w:rsidP="00030762"/>
    <w:p w14:paraId="4A9A1EE3" w14:textId="223515AD" w:rsidR="00030762" w:rsidRPr="00884649" w:rsidRDefault="002B53E7" w:rsidP="00E96B3B">
      <w:pPr>
        <w:pStyle w:val="Kop3"/>
      </w:pPr>
      <w:bookmarkStart w:id="19" w:name="_Toc221185083"/>
      <w:r>
        <w:t>3</w:t>
      </w:r>
      <w:r w:rsidR="00030762" w:rsidRPr="00884649">
        <w:t>.1</w:t>
      </w:r>
      <w:r w:rsidR="00030762" w:rsidRPr="00884649">
        <w:tab/>
      </w:r>
      <w:r w:rsidR="00E1613F">
        <w:t xml:space="preserve">Processtap 1: </w:t>
      </w:r>
      <w:r w:rsidR="00030762" w:rsidRPr="00884649">
        <w:t>Bepalen strategie voor elk gebied</w:t>
      </w:r>
      <w:bookmarkEnd w:id="19"/>
    </w:p>
    <w:p w14:paraId="59018906" w14:textId="48704DA8" w:rsidR="00030762" w:rsidRPr="00884649" w:rsidRDefault="00030762" w:rsidP="00E96B3B">
      <w:r w:rsidRPr="00E96B3B">
        <w:t xml:space="preserve">Opdrachtgever geeft jaarlijks voor de eerste </w:t>
      </w:r>
      <w:r w:rsidR="008E65AD">
        <w:t>Onderhoudsperiode</w:t>
      </w:r>
      <w:r w:rsidRPr="00E96B3B">
        <w:t xml:space="preserve"> aan welke hotspots binnen het gebied van Rijnland in aanmerking komen</w:t>
      </w:r>
      <w:r w:rsidR="00884649" w:rsidRPr="00E96B3B">
        <w:t>.</w:t>
      </w:r>
    </w:p>
    <w:p w14:paraId="6E054D28" w14:textId="77777777" w:rsidR="00154F2C" w:rsidRPr="00CC65C0" w:rsidRDefault="00154F2C" w:rsidP="00154F2C"/>
    <w:p w14:paraId="5C6DEC31" w14:textId="5691FA95" w:rsidR="00154F2C" w:rsidRDefault="002B53E7" w:rsidP="00E96B3B">
      <w:pPr>
        <w:pStyle w:val="Kop3"/>
      </w:pPr>
      <w:bookmarkStart w:id="20" w:name="_Toc221185084"/>
      <w:r>
        <w:t>3</w:t>
      </w:r>
      <w:r w:rsidR="00154F2C" w:rsidRPr="00C34E4B">
        <w:t>.</w:t>
      </w:r>
      <w:r w:rsidR="00CD25A3">
        <w:t>2</w:t>
      </w:r>
      <w:r w:rsidR="00154F2C">
        <w:tab/>
        <w:t xml:space="preserve">Processtap </w:t>
      </w:r>
      <w:r w:rsidR="00CD25A3">
        <w:t>2</w:t>
      </w:r>
      <w:r w:rsidR="00154F2C">
        <w:t xml:space="preserve">: Bepalen </w:t>
      </w:r>
      <w:r w:rsidR="00CD25A3">
        <w:t xml:space="preserve">scope voor komende </w:t>
      </w:r>
      <w:r w:rsidR="008E65AD">
        <w:t>Onderhoudsperiode</w:t>
      </w:r>
      <w:bookmarkEnd w:id="20"/>
    </w:p>
    <w:p w14:paraId="5243EEA9" w14:textId="77777777" w:rsidR="00AA47A5" w:rsidRPr="005437C6" w:rsidRDefault="00AA47A5" w:rsidP="00004905">
      <w:pPr>
        <w:spacing w:after="0"/>
      </w:pPr>
      <w:r w:rsidRPr="005437C6">
        <w:t xml:space="preserve">Op basis van de jaarlijkse </w:t>
      </w:r>
      <w:proofErr w:type="spellStart"/>
      <w:r w:rsidRPr="005437C6">
        <w:t>strategie-bepaling</w:t>
      </w:r>
      <w:proofErr w:type="spellEnd"/>
      <w:r w:rsidRPr="005437C6">
        <w:t xml:space="preserve"> door Opdrachtgever:</w:t>
      </w:r>
    </w:p>
    <w:p w14:paraId="283FC1BA" w14:textId="2E66C11D" w:rsidR="00C1555D" w:rsidRPr="00E96B3B" w:rsidRDefault="002E742A" w:rsidP="00E96B3B">
      <w:pPr>
        <w:spacing w:after="0"/>
      </w:pPr>
      <w:r>
        <w:t>Werkzaamheden</w:t>
      </w:r>
      <w:r w:rsidR="003519E5" w:rsidRPr="00273EEE">
        <w:rPr>
          <w:rFonts w:eastAsia="Times New Roman" w:cs="Calibri"/>
          <w:color w:val="000000"/>
          <w:kern w:val="0"/>
          <w:lang w:eastAsia="nl-NL"/>
          <w14:ligatures w14:val="none"/>
        </w:rPr>
        <w:t xml:space="preserve"> van elk Perceel worden uitgevoerd door het gehele gebied binnen de</w:t>
      </w:r>
      <w:r w:rsidR="003519E5" w:rsidRPr="00884649">
        <w:rPr>
          <w:rFonts w:eastAsia="Times New Roman" w:cs="Calibri"/>
          <w:color w:val="000000"/>
          <w:kern w:val="0"/>
          <w:lang w:eastAsia="nl-NL"/>
          <w14:ligatures w14:val="none"/>
        </w:rPr>
        <w:t xml:space="preserve"> betreffende perceelgrenzen. De exacte locatie van uitvoerings</w:t>
      </w:r>
      <w:r w:rsidR="00834B03">
        <w:rPr>
          <w:rFonts w:eastAsia="Times New Roman" w:cs="Calibri"/>
          <w:color w:val="000000"/>
          <w:kern w:val="0"/>
          <w:lang w:eastAsia="nl-NL"/>
          <w14:ligatures w14:val="none"/>
        </w:rPr>
        <w:t>w</w:t>
      </w:r>
      <w:r w:rsidR="003C478A">
        <w:rPr>
          <w:rFonts w:eastAsia="Times New Roman" w:cs="Calibri"/>
          <w:color w:val="000000"/>
          <w:kern w:val="0"/>
          <w:lang w:eastAsia="nl-NL"/>
          <w14:ligatures w14:val="none"/>
        </w:rPr>
        <w:t>erkzaamheden</w:t>
      </w:r>
      <w:r w:rsidR="003519E5" w:rsidRPr="00884649">
        <w:rPr>
          <w:rFonts w:eastAsia="Times New Roman" w:cs="Calibri"/>
          <w:color w:val="000000"/>
          <w:kern w:val="0"/>
          <w:lang w:eastAsia="nl-NL"/>
          <w14:ligatures w14:val="none"/>
        </w:rPr>
        <w:t>, evenals de datum en manier waarop, zijn afhankelijk van een combinatie van factoren zoals: weersomstandigheden, mate van begroeiing, specifieke rol die een locatie heeft in het totale watersysteem.</w:t>
      </w:r>
    </w:p>
    <w:p w14:paraId="399741EE" w14:textId="47588E67" w:rsidR="003519E5" w:rsidRPr="00884649" w:rsidRDefault="00F1164E" w:rsidP="002D5929">
      <w:pPr>
        <w:spacing w:after="0"/>
      </w:pPr>
      <w:r w:rsidRPr="00884649">
        <w:t xml:space="preserve">Gezien de grote mate van afhankelijkheid van externe omstandigheden, met name de weersomstandigheden, is de scope van de </w:t>
      </w:r>
      <w:r w:rsidR="002E742A">
        <w:t>Werkzaamheden</w:t>
      </w:r>
      <w:r w:rsidRPr="00884649">
        <w:t xml:space="preserve"> slecht vooraf definieerbaar. Hoeveelheden in dit contract, omschreven in Bijlage 3 “Tarievenblad/ Inschrijvingsbiljet” van de Leidraad betreffen </w:t>
      </w:r>
      <w:proofErr w:type="gramStart"/>
      <w:r w:rsidRPr="00884649">
        <w:t>derhalve</w:t>
      </w:r>
      <w:proofErr w:type="gramEnd"/>
      <w:r w:rsidRPr="00884649">
        <w:t xml:space="preserve"> een inschatting op basis van historie en zijn indicatief. Opdrachtnemer kan geen enkel recht ontlenen aan de genoemde hoeveelheden en Opdrachtgever heeft het recht de hoeveelhe</w:t>
      </w:r>
      <w:r w:rsidRPr="001A0491">
        <w:t>den gedurende de looptijd van het contract te wijzigen in zowel positieve als negatieve zin</w:t>
      </w:r>
      <w:r w:rsidR="002E73E7" w:rsidRPr="001A0491">
        <w:t xml:space="preserve">; als er bijvoorbeeld </w:t>
      </w:r>
      <w:r w:rsidR="0092434E" w:rsidRPr="001A0491">
        <w:t xml:space="preserve">nieuwe vindplaatsen van </w:t>
      </w:r>
      <w:r w:rsidR="00DA5A3A">
        <w:t>exotische waterplanten</w:t>
      </w:r>
      <w:r w:rsidR="0092434E" w:rsidRPr="001A0491">
        <w:t xml:space="preserve"> zijn, gedurende de looptijd van het contract</w:t>
      </w:r>
      <w:r w:rsidRPr="001A0491">
        <w:t>.</w:t>
      </w:r>
    </w:p>
    <w:p w14:paraId="0BE95F18" w14:textId="5049A017" w:rsidR="00F1164E" w:rsidRPr="00884649" w:rsidRDefault="007B7314" w:rsidP="002D5929">
      <w:pPr>
        <w:spacing w:after="0"/>
      </w:pPr>
      <w:r w:rsidRPr="00884649">
        <w:t xml:space="preserve">De indicatieve hoeveelheden hebben uitsluitend tot doel om opdrachtnemers te infomeren over de huidige stand van zaken met betrekking tot de hoeveelheden te onderhouden watergangen., Opdrachtnemer moet op voorhand er rekening mee houden dat de </w:t>
      </w:r>
      <w:r w:rsidR="00D45A2E">
        <w:t>werkelijke</w:t>
      </w:r>
      <w:r w:rsidRPr="00884649">
        <w:t xml:space="preserve"> hoeveelheden dus afwijken. Het kan hoger of lager uitvallen, afhankelijk van de precieze opname door OG en ON. Opdrachtnemer kan geen aanspraak maken op kosten en/of vergoeding van schade of </w:t>
      </w:r>
      <w:r w:rsidRPr="00884649">
        <w:lastRenderedPageBreak/>
        <w:t xml:space="preserve">anderszins wegens het feit dat de </w:t>
      </w:r>
      <w:r w:rsidR="00D45A2E">
        <w:t>werkelijke</w:t>
      </w:r>
      <w:r w:rsidRPr="00884649">
        <w:t xml:space="preserve"> hoeveelheden afwijken van de indicatieve hoeveelheden van dit inschrijfbiljet (Bijlage 3 “Tarievenblad/ Inschrijvingsbiljet”).</w:t>
      </w:r>
    </w:p>
    <w:p w14:paraId="7C63C340" w14:textId="7CBC2DBA" w:rsidR="007B7314" w:rsidRPr="00884649" w:rsidRDefault="004B499F" w:rsidP="002D5929">
      <w:pPr>
        <w:spacing w:after="0"/>
      </w:pPr>
      <w:r w:rsidRPr="00884649">
        <w:t xml:space="preserve">Opdrachtnemer krijgt niet bij elke </w:t>
      </w:r>
      <w:r w:rsidR="006B04ED">
        <w:t>Deelopdracht</w:t>
      </w:r>
      <w:r w:rsidRPr="00884649">
        <w:t xml:space="preserve"> dezelfde hoeveelheid </w:t>
      </w:r>
      <w:r w:rsidR="002E742A">
        <w:t>Werkzaamheden</w:t>
      </w:r>
      <w:r w:rsidRPr="00884649">
        <w:t xml:space="preserve"> van Opdrachtgever</w:t>
      </w:r>
      <w:r w:rsidR="00B45B46" w:rsidRPr="00884649">
        <w:t>.</w:t>
      </w:r>
    </w:p>
    <w:p w14:paraId="3B1CC662" w14:textId="77777777" w:rsidR="00CD25A3" w:rsidRPr="00884649" w:rsidRDefault="00CD25A3" w:rsidP="00CD25A3">
      <w:pPr>
        <w:spacing w:after="0"/>
      </w:pPr>
    </w:p>
    <w:p w14:paraId="281EB836" w14:textId="77777777" w:rsidR="00CD25A3" w:rsidRPr="00884649" w:rsidRDefault="00CD25A3" w:rsidP="00CD25A3"/>
    <w:p w14:paraId="3D8DA56B" w14:textId="6765DD24" w:rsidR="00CD25A3" w:rsidRPr="00884649" w:rsidRDefault="002B53E7" w:rsidP="00D51B64">
      <w:pPr>
        <w:pStyle w:val="Kop3"/>
        <w:ind w:firstLine="360"/>
      </w:pPr>
      <w:bookmarkStart w:id="21" w:name="_Toc221185085"/>
      <w:r>
        <w:t>3</w:t>
      </w:r>
      <w:r w:rsidR="00CD25A3" w:rsidRPr="00884649">
        <w:t>.3</w:t>
      </w:r>
      <w:r w:rsidR="005009F8">
        <w:t xml:space="preserve"> </w:t>
      </w:r>
      <w:r w:rsidR="005E0EA2">
        <w:tab/>
      </w:r>
      <w:r w:rsidR="00CD25A3" w:rsidRPr="00884649">
        <w:t>Processtap 3: Inventariseren exotische waterplanten</w:t>
      </w:r>
      <w:bookmarkEnd w:id="21"/>
    </w:p>
    <w:p w14:paraId="61D4AF38" w14:textId="66E0179E" w:rsidR="005F0FC6" w:rsidRPr="00884649" w:rsidRDefault="0033322E" w:rsidP="0033322E">
      <w:pPr>
        <w:pStyle w:val="Lijstalinea"/>
        <w:numPr>
          <w:ilvl w:val="0"/>
          <w:numId w:val="65"/>
        </w:numPr>
        <w:spacing w:after="0"/>
      </w:pPr>
      <w:r w:rsidRPr="00884649">
        <w:t xml:space="preserve">Iedere </w:t>
      </w:r>
      <w:r w:rsidR="008E65AD">
        <w:t>Onderhoudsperiode</w:t>
      </w:r>
      <w:r w:rsidRPr="00884649">
        <w:t xml:space="preserve"> worden de </w:t>
      </w:r>
      <w:r w:rsidR="00DA5A3A">
        <w:t>exotische waterplanten</w:t>
      </w:r>
      <w:r w:rsidRPr="00884649">
        <w:t xml:space="preserve"> in het perceel geïnventariseerd door de Opdrachtnemer. Hierbij worden inventarisatie resultaten inclusief soort, locatie en dekkingspercentage op een digitale GIS-kaart (</w:t>
      </w:r>
      <w:proofErr w:type="spellStart"/>
      <w:r w:rsidR="003D25E3">
        <w:t>ExotenApp</w:t>
      </w:r>
      <w:proofErr w:type="spellEnd"/>
      <w:r w:rsidRPr="00884649">
        <w:t xml:space="preserve">) ingevoerd door Opdrachtnemer; deze worden automatisch beschikbaar gesteld/geleverd aan Opdrachtgever. Ook is het mogelijk dat Opdrachtgever </w:t>
      </w:r>
      <w:r w:rsidR="00DA5A3A">
        <w:t>exotische waterplanten</w:t>
      </w:r>
      <w:r w:rsidRPr="00884649">
        <w:t xml:space="preserve"> aantreft en ver</w:t>
      </w:r>
      <w:r w:rsidR="00D45A2E">
        <w:t>werk</w:t>
      </w:r>
      <w:r w:rsidRPr="00884649">
        <w:t xml:space="preserve">t in de </w:t>
      </w:r>
      <w:proofErr w:type="spellStart"/>
      <w:r w:rsidR="003D25E3">
        <w:t>ExotenApp</w:t>
      </w:r>
      <w:proofErr w:type="spellEnd"/>
      <w:r w:rsidRPr="00884649">
        <w:t xml:space="preserve">. Opdrachtgever draagt hierbij zorg voor het informeren van Opdrachtnemer dat de </w:t>
      </w:r>
      <w:r w:rsidR="006B04ED">
        <w:t>Deelopdracht</w:t>
      </w:r>
      <w:r w:rsidRPr="00884649">
        <w:t xml:space="preserve"> eraan komt, zodat Opdrachtnemer kan anticiperen in de bedrijfsvoering om binnen de gestelde termijn het concept-Uitvoeringsplan op te stellen en aan te leveren.</w:t>
      </w:r>
    </w:p>
    <w:p w14:paraId="47CFD58B" w14:textId="77777777" w:rsidR="0033322E" w:rsidRPr="00884649" w:rsidRDefault="0033322E">
      <w:pPr>
        <w:spacing w:after="0"/>
      </w:pPr>
    </w:p>
    <w:p w14:paraId="626EE7D2" w14:textId="499DCAF8" w:rsidR="00CD25A3" w:rsidRPr="00884649" w:rsidRDefault="002B53E7" w:rsidP="00CD25A3">
      <w:pPr>
        <w:pStyle w:val="Kop3"/>
        <w:ind w:firstLine="360"/>
      </w:pPr>
      <w:bookmarkStart w:id="22" w:name="_Toc221185086"/>
      <w:r>
        <w:t>3</w:t>
      </w:r>
      <w:r w:rsidR="00CD25A3" w:rsidRPr="00884649">
        <w:t>.4</w:t>
      </w:r>
      <w:r w:rsidR="00CD25A3" w:rsidRPr="00884649">
        <w:tab/>
        <w:t xml:space="preserve">Processtap 4: Creëren concept </w:t>
      </w:r>
      <w:r w:rsidR="006B04ED">
        <w:t>Deelopdracht</w:t>
      </w:r>
      <w:r w:rsidR="00CD25A3" w:rsidRPr="00884649">
        <w:t xml:space="preserve"> en planningen</w:t>
      </w:r>
      <w:bookmarkEnd w:id="22"/>
    </w:p>
    <w:p w14:paraId="7DD689D9" w14:textId="773316FC" w:rsidR="005F0FC6" w:rsidRPr="00884649" w:rsidRDefault="00681FBA" w:rsidP="00FB63B6">
      <w:pPr>
        <w:pStyle w:val="Lijstalinea"/>
        <w:numPr>
          <w:ilvl w:val="0"/>
          <w:numId w:val="66"/>
        </w:numPr>
        <w:spacing w:after="0"/>
      </w:pPr>
      <w:r w:rsidRPr="00884649">
        <w:t xml:space="preserve">Op basis van de inventarisatie resultaten en aangevuld met eventuele meldingen door Opdrachtgever van additionele exootlocaties, stelt Opdrachtgever een concept </w:t>
      </w:r>
      <w:r w:rsidR="006B04ED">
        <w:t>Deelopdracht</w:t>
      </w:r>
      <w:r w:rsidRPr="00884649">
        <w:t xml:space="preserve"> op. Deze levert Opdrachtgever uiterlijk 8 </w:t>
      </w:r>
      <w:r w:rsidR="00D45A2E">
        <w:t>werk</w:t>
      </w:r>
      <w:r w:rsidR="00121180">
        <w:t>dag</w:t>
      </w:r>
      <w:r w:rsidRPr="00884649">
        <w:t xml:space="preserve">en vóór de beoogde start van de </w:t>
      </w:r>
      <w:r w:rsidR="002E742A">
        <w:t>Werkzaamheden</w:t>
      </w:r>
      <w:r w:rsidRPr="00884649">
        <w:t xml:space="preserve"> van de </w:t>
      </w:r>
      <w:r w:rsidR="006B04ED">
        <w:t>Deelopdracht</w:t>
      </w:r>
      <w:r w:rsidRPr="00884649">
        <w:t xml:space="preserve"> (</w:t>
      </w:r>
      <w:r w:rsidR="008E65AD">
        <w:t>Onderhoudsperiode</w:t>
      </w:r>
      <w:r w:rsidRPr="00884649">
        <w:t>) aan Opdrachtnemer</w:t>
      </w:r>
      <w:r w:rsidR="00BF4FF8" w:rsidRPr="00884649">
        <w:t>.</w:t>
      </w:r>
    </w:p>
    <w:p w14:paraId="57B5004F" w14:textId="3DAA574A" w:rsidR="00BF4FF8" w:rsidRPr="00884649" w:rsidRDefault="0058521F" w:rsidP="00FB63B6">
      <w:pPr>
        <w:pStyle w:val="Lijstalinea"/>
        <w:numPr>
          <w:ilvl w:val="0"/>
          <w:numId w:val="66"/>
        </w:numPr>
        <w:spacing w:after="0"/>
      </w:pPr>
      <w:r w:rsidRPr="00884649">
        <w:t xml:space="preserve">Op basis van de resultaten van lid 1. </w:t>
      </w:r>
      <w:proofErr w:type="gramStart"/>
      <w:r w:rsidRPr="00884649">
        <w:t>van</w:t>
      </w:r>
      <w:proofErr w:type="gramEnd"/>
      <w:r w:rsidRPr="00884649">
        <w:t xml:space="preserve"> deze stap stelt Opdrachtnemer een globale personeelsplanning op en levert deze aan Opdrachtgever voor het einde van de huidige </w:t>
      </w:r>
      <w:r w:rsidR="008E65AD">
        <w:t>Onderhoudsperiode</w:t>
      </w:r>
      <w:r w:rsidRPr="00884649">
        <w:t xml:space="preserve">. In deze globale personeelsplanning geeft Opdrachtnemer aan met hoeveel mensen hij verwacht de </w:t>
      </w:r>
      <w:r w:rsidR="002E742A">
        <w:t>Werkzaamheden</w:t>
      </w:r>
      <w:r w:rsidRPr="00884649">
        <w:t xml:space="preserve"> te kunnen uitvoeren.</w:t>
      </w:r>
    </w:p>
    <w:p w14:paraId="7D34671C" w14:textId="06416D9D" w:rsidR="00B30E5A" w:rsidRPr="00884649" w:rsidRDefault="00E0170B" w:rsidP="00FB63B6">
      <w:pPr>
        <w:pStyle w:val="Lijstalinea"/>
        <w:numPr>
          <w:ilvl w:val="0"/>
          <w:numId w:val="66"/>
        </w:numPr>
        <w:spacing w:after="0"/>
      </w:pPr>
      <w:r w:rsidRPr="00884649">
        <w:t>Opdrachtgever en Opdrachtnemer treden</w:t>
      </w:r>
      <w:r w:rsidR="00545736">
        <w:t>,</w:t>
      </w:r>
      <w:r w:rsidRPr="00884649">
        <w:t xml:space="preserve"> uiterlijk </w:t>
      </w:r>
      <w:r w:rsidR="00F51855">
        <w:t xml:space="preserve">de volgende </w:t>
      </w:r>
      <w:r w:rsidR="002E742A">
        <w:t>Werkdag</w:t>
      </w:r>
      <w:r w:rsidR="00545736">
        <w:t xml:space="preserve"> voor 17:00u,</w:t>
      </w:r>
      <w:r w:rsidRPr="00884649">
        <w:t xml:space="preserve"> na ontvangst van de </w:t>
      </w:r>
      <w:r w:rsidR="00F02E62">
        <w:t>c</w:t>
      </w:r>
      <w:r w:rsidR="00F02E62" w:rsidRPr="00884649">
        <w:t>oncept</w:t>
      </w:r>
      <w:r w:rsidR="00F02E62">
        <w:t xml:space="preserve"> </w:t>
      </w:r>
      <w:r w:rsidR="006B04ED">
        <w:t>Deelopdracht</w:t>
      </w:r>
      <w:r w:rsidR="00F02E62" w:rsidRPr="00884649">
        <w:t xml:space="preserve"> </w:t>
      </w:r>
      <w:r w:rsidRPr="00884649">
        <w:t xml:space="preserve">met elkaar in overleg om tot een concept-Uitvoeringsplan voor de </w:t>
      </w:r>
      <w:r w:rsidR="006B04ED">
        <w:t>Deelopdracht</w:t>
      </w:r>
      <w:r w:rsidRPr="00884649">
        <w:t xml:space="preserve"> te komen. Hierbij wordt onder andere de globale planning gespecificeerd naar een Uitvoeringsplanning voor de </w:t>
      </w:r>
      <w:r w:rsidR="006B04ED">
        <w:t>Deelopdracht</w:t>
      </w:r>
      <w:r w:rsidRPr="00884649">
        <w:t>.</w:t>
      </w:r>
    </w:p>
    <w:p w14:paraId="52D3E488" w14:textId="5FFD8ADE" w:rsidR="00B30E5A" w:rsidRPr="00884649" w:rsidRDefault="00371A63" w:rsidP="005437C6">
      <w:pPr>
        <w:pStyle w:val="Lijstalinea"/>
        <w:numPr>
          <w:ilvl w:val="0"/>
          <w:numId w:val="66"/>
        </w:numPr>
        <w:spacing w:after="0"/>
      </w:pPr>
      <w:r w:rsidRPr="00884649">
        <w:t xml:space="preserve">Opdrachtnemer </w:t>
      </w:r>
      <w:r w:rsidR="00D45A2E">
        <w:t>werk</w:t>
      </w:r>
      <w:r w:rsidRPr="00884649">
        <w:t xml:space="preserve">t dit vervolgens uit tot een volwaardig concept-Uitvoeringsplan en levert deze binnen 3 </w:t>
      </w:r>
      <w:r w:rsidR="00D45A2E">
        <w:t>werk</w:t>
      </w:r>
      <w:r w:rsidR="00121180">
        <w:t>dag</w:t>
      </w:r>
      <w:r w:rsidRPr="00884649">
        <w:t xml:space="preserve">en ná ontvangst van de </w:t>
      </w:r>
      <w:proofErr w:type="spellStart"/>
      <w:r w:rsidRPr="00884649">
        <w:t>Concept</w:t>
      </w:r>
      <w:r w:rsidR="006B04ED">
        <w:t>Deelopdracht</w:t>
      </w:r>
      <w:proofErr w:type="spellEnd"/>
      <w:r w:rsidRPr="00884649">
        <w:t xml:space="preserve"> (en daarmee 5 </w:t>
      </w:r>
      <w:r w:rsidR="00D45A2E">
        <w:t>werk</w:t>
      </w:r>
      <w:r w:rsidR="00121180">
        <w:t>dag</w:t>
      </w:r>
      <w:r w:rsidRPr="00884649">
        <w:t xml:space="preserve">en vóór beoogde start van de </w:t>
      </w:r>
      <w:r w:rsidR="006B04ED">
        <w:t>Deelopdracht</w:t>
      </w:r>
      <w:r w:rsidRPr="00884649">
        <w:t xml:space="preserve">) aan bij Opdrachtgever per email. De inhoudelijke eisen voor dit deeluitvoeringsplan </w:t>
      </w:r>
      <w:r w:rsidR="00B30E5A">
        <w:t>zijn:</w:t>
      </w:r>
      <w:r w:rsidR="00B30E5A">
        <w:br/>
      </w:r>
      <w:r w:rsidR="00B30E5A" w:rsidRPr="00884649">
        <w:t xml:space="preserve">Voor elke </w:t>
      </w:r>
      <w:r w:rsidR="008E65AD">
        <w:t>Onderhoudsperiode</w:t>
      </w:r>
      <w:r w:rsidR="00B30E5A" w:rsidRPr="00884649">
        <w:t xml:space="preserve"> dan wel </w:t>
      </w:r>
      <w:r w:rsidR="006B04ED">
        <w:t>Deelopdracht</w:t>
      </w:r>
      <w:r w:rsidR="00B30E5A" w:rsidRPr="00884649">
        <w:t xml:space="preserve"> stelt Opdrachtnemer een gedetailleerd deeluitvoeringsplan op.</w:t>
      </w:r>
    </w:p>
    <w:p w14:paraId="25F309DA" w14:textId="77777777" w:rsidR="00B30E5A" w:rsidRPr="00884649" w:rsidRDefault="00B30E5A" w:rsidP="00B30E5A">
      <w:pPr>
        <w:pStyle w:val="Lijstalinea"/>
        <w:numPr>
          <w:ilvl w:val="0"/>
          <w:numId w:val="30"/>
        </w:numPr>
        <w:spacing w:after="0" w:line="240" w:lineRule="auto"/>
        <w:ind w:left="1418"/>
      </w:pPr>
      <w:r w:rsidRPr="00884649">
        <w:t>Het deeluitvoeringsplan omvat:</w:t>
      </w:r>
    </w:p>
    <w:p w14:paraId="77CDBEDE" w14:textId="77777777" w:rsidR="00B30E5A" w:rsidRPr="00884649" w:rsidRDefault="00B30E5A" w:rsidP="00B30E5A">
      <w:pPr>
        <w:pStyle w:val="Lijstalinea"/>
        <w:numPr>
          <w:ilvl w:val="2"/>
          <w:numId w:val="29"/>
        </w:numPr>
        <w:spacing w:after="0" w:line="240" w:lineRule="auto"/>
        <w:ind w:left="1843"/>
      </w:pPr>
      <w:r w:rsidRPr="00884649">
        <w:t>Het in te zetten materieel;</w:t>
      </w:r>
    </w:p>
    <w:p w14:paraId="2B204036" w14:textId="77777777" w:rsidR="00B30E5A" w:rsidRPr="00884649" w:rsidRDefault="00B30E5A" w:rsidP="00B30E5A">
      <w:pPr>
        <w:pStyle w:val="Lijstalinea"/>
        <w:numPr>
          <w:ilvl w:val="2"/>
          <w:numId w:val="29"/>
        </w:numPr>
        <w:spacing w:after="0" w:line="240" w:lineRule="auto"/>
        <w:ind w:left="1843"/>
      </w:pPr>
      <w:r w:rsidRPr="00884649">
        <w:t>De in te zetten mensen;</w:t>
      </w:r>
    </w:p>
    <w:p w14:paraId="0F4C314F" w14:textId="77777777" w:rsidR="00B30E5A" w:rsidRPr="00884649" w:rsidRDefault="00B30E5A" w:rsidP="00B30E5A">
      <w:pPr>
        <w:pStyle w:val="Lijstalinea"/>
        <w:numPr>
          <w:ilvl w:val="2"/>
          <w:numId w:val="29"/>
        </w:numPr>
        <w:spacing w:after="0" w:line="240" w:lineRule="auto"/>
        <w:ind w:left="1843"/>
      </w:pPr>
      <w:r w:rsidRPr="00884649">
        <w:t>De omgang met afvalstromen;</w:t>
      </w:r>
    </w:p>
    <w:p w14:paraId="790C676E" w14:textId="77777777" w:rsidR="00B30E5A" w:rsidRPr="00884649" w:rsidRDefault="00B30E5A" w:rsidP="00B30E5A">
      <w:pPr>
        <w:pStyle w:val="Lijstalinea"/>
        <w:numPr>
          <w:ilvl w:val="2"/>
          <w:numId w:val="29"/>
        </w:numPr>
        <w:spacing w:after="0" w:line="240" w:lineRule="auto"/>
        <w:ind w:left="1843"/>
      </w:pPr>
      <w:r w:rsidRPr="00884649">
        <w:t>Een milieuzorgplan;</w:t>
      </w:r>
    </w:p>
    <w:p w14:paraId="6BE8EEF4" w14:textId="143523BF" w:rsidR="00B30E5A" w:rsidRPr="00884649" w:rsidRDefault="00B30E5A" w:rsidP="00B30E5A">
      <w:pPr>
        <w:pStyle w:val="Lijstalinea"/>
        <w:numPr>
          <w:ilvl w:val="2"/>
          <w:numId w:val="29"/>
        </w:numPr>
        <w:spacing w:after="0" w:line="240" w:lineRule="auto"/>
        <w:ind w:left="1843"/>
      </w:pPr>
      <w:r w:rsidRPr="00884649">
        <w:t xml:space="preserve">Een gedetailleerde planning van de </w:t>
      </w:r>
      <w:r w:rsidR="002E742A">
        <w:t>Werkzaamheden</w:t>
      </w:r>
      <w:r w:rsidR="00DB4982">
        <w:t>.</w:t>
      </w:r>
    </w:p>
    <w:p w14:paraId="6223FA8E" w14:textId="4A7719BE" w:rsidR="00B30E5A" w:rsidRPr="00884649" w:rsidRDefault="00B30E5A" w:rsidP="00B30E5A">
      <w:pPr>
        <w:pStyle w:val="Lijstalinea"/>
        <w:numPr>
          <w:ilvl w:val="0"/>
          <w:numId w:val="30"/>
        </w:numPr>
        <w:spacing w:after="0" w:line="240" w:lineRule="auto"/>
        <w:ind w:left="1418"/>
      </w:pPr>
      <w:r w:rsidRPr="00884649">
        <w:t xml:space="preserve">Zoals vermeld in sectie 2.2 lid 3 dient Opdrachtnemer voor aanvang van de </w:t>
      </w:r>
      <w:r w:rsidR="008E65AD">
        <w:t>Onderhoudsperiode</w:t>
      </w:r>
      <w:r w:rsidRPr="00884649">
        <w:t xml:space="preserve"> dan wel </w:t>
      </w:r>
      <w:r w:rsidR="006B04ED">
        <w:t>Deelopdracht</w:t>
      </w:r>
      <w:r w:rsidRPr="00884649">
        <w:t xml:space="preserve"> een deeluitvoeringsplan aan </w:t>
      </w:r>
      <w:r w:rsidRPr="00884649">
        <w:lastRenderedPageBreak/>
        <w:t xml:space="preserve">Opdrachtgever aan te leveren. Na goedkeuring mag hier enkel van afgeweken worden na expliciete toestemming van Opdrachtgever. </w:t>
      </w:r>
    </w:p>
    <w:p w14:paraId="376F5135" w14:textId="53A3D5A9" w:rsidR="00AA0B08" w:rsidRPr="00884649" w:rsidRDefault="00A752E9" w:rsidP="009166E7">
      <w:pPr>
        <w:pStyle w:val="Lijstalinea"/>
        <w:numPr>
          <w:ilvl w:val="0"/>
          <w:numId w:val="66"/>
        </w:numPr>
        <w:spacing w:after="0"/>
      </w:pPr>
      <w:r w:rsidRPr="00884649">
        <w:t xml:space="preserve">Op basis van de informatie van Opdrachtgever en eigen gebiedskennis en waarnemingen, doet Opdrachtnemer 1x per </w:t>
      </w:r>
      <w:r w:rsidR="008E65AD">
        <w:t>Onderhoudsperiode</w:t>
      </w:r>
      <w:r w:rsidRPr="00884649">
        <w:t xml:space="preserve"> een voorstel voor een </w:t>
      </w:r>
      <w:r w:rsidR="006B04ED">
        <w:t>Deelopdracht</w:t>
      </w:r>
      <w:r w:rsidRPr="00884649">
        <w:t xml:space="preserve"> met </w:t>
      </w:r>
      <w:r w:rsidR="002E742A">
        <w:t>Werkzaamheden</w:t>
      </w:r>
      <w:r w:rsidRPr="00884649">
        <w:t xml:space="preserve"> voor de komende periode</w:t>
      </w:r>
      <w:r w:rsidR="002D6FA7" w:rsidRPr="00E96B3B">
        <w:t>: het</w:t>
      </w:r>
      <w:r w:rsidR="00FF79A1" w:rsidRPr="00E96B3B">
        <w:t xml:space="preserve"> v</w:t>
      </w:r>
      <w:r w:rsidR="002D6FA7" w:rsidRPr="00E96B3B">
        <w:t xml:space="preserve">oorstel </w:t>
      </w:r>
      <w:r w:rsidR="006B04ED">
        <w:t>Deelopdracht</w:t>
      </w:r>
      <w:r w:rsidRPr="00884649">
        <w:t xml:space="preserve">. </w:t>
      </w:r>
    </w:p>
    <w:p w14:paraId="13FEE0B3" w14:textId="0FF9A1F7" w:rsidR="00371A63" w:rsidRPr="00884649" w:rsidRDefault="00A752E9" w:rsidP="00FB63B6">
      <w:pPr>
        <w:pStyle w:val="Lijstalinea"/>
        <w:numPr>
          <w:ilvl w:val="0"/>
          <w:numId w:val="66"/>
        </w:numPr>
        <w:spacing w:after="0"/>
      </w:pPr>
      <w:r w:rsidRPr="00884649">
        <w:t xml:space="preserve">In de </w:t>
      </w:r>
      <w:r w:rsidR="006B04ED">
        <w:t>Deelopdracht</w:t>
      </w:r>
      <w:r w:rsidRPr="00884649">
        <w:t xml:space="preserve"> omschrijft Opdrachtnemer in ieder geval de </w:t>
      </w:r>
      <w:r w:rsidR="002E742A">
        <w:t>Werkzaamheden</w:t>
      </w:r>
      <w:r w:rsidRPr="00884649">
        <w:t xml:space="preserve">, de in te zetten middelen, de te besteden uren en de planning (start en einde </w:t>
      </w:r>
      <w:r w:rsidR="002E742A">
        <w:t>Werkzaamheden</w:t>
      </w:r>
      <w:r w:rsidRPr="00884649">
        <w:t>).</w:t>
      </w:r>
      <w:r w:rsidR="00AA0B08" w:rsidRPr="00884649">
        <w:t xml:space="preserve"> </w:t>
      </w:r>
    </w:p>
    <w:p w14:paraId="1D8455D4" w14:textId="4EE0117E" w:rsidR="00AA0B08" w:rsidRPr="00B86DCD" w:rsidRDefault="00FE0916">
      <w:pPr>
        <w:pStyle w:val="Lijstalinea"/>
        <w:numPr>
          <w:ilvl w:val="0"/>
          <w:numId w:val="66"/>
        </w:numPr>
        <w:spacing w:after="0"/>
      </w:pPr>
      <w:r w:rsidRPr="00884649">
        <w:t>De Opdrachtnemer dient voor het in te zetten personeel en materieel rekening te houden met de kalenders per exoot, zoals omschreven in bijlage A “</w:t>
      </w:r>
      <w:r w:rsidR="00D45A2E">
        <w:t>werk</w:t>
      </w:r>
      <w:r w:rsidRPr="00884649">
        <w:t>omschrijving verwijderen Exotische Waterplanten”.</w:t>
      </w:r>
    </w:p>
    <w:p w14:paraId="4C39DCBF" w14:textId="532AA6ED" w:rsidR="00C70617" w:rsidRPr="005437C6" w:rsidRDefault="00C70617" w:rsidP="00C70617">
      <w:pPr>
        <w:pStyle w:val="Lijstalinea"/>
        <w:numPr>
          <w:ilvl w:val="0"/>
          <w:numId w:val="66"/>
        </w:numPr>
        <w:spacing w:after="0" w:line="240" w:lineRule="auto"/>
      </w:pPr>
      <w:r w:rsidRPr="005437C6">
        <w:t xml:space="preserve">Opdrachtnemer dient te allen tijde </w:t>
      </w:r>
      <w:bookmarkStart w:id="23" w:name="_Hlk220340251"/>
      <w:r w:rsidRPr="005437C6">
        <w:t xml:space="preserve">een detailplanning </w:t>
      </w:r>
      <w:bookmarkEnd w:id="23"/>
      <w:r w:rsidRPr="005437C6">
        <w:t xml:space="preserve">van de opgegeven </w:t>
      </w:r>
      <w:r w:rsidR="002E742A">
        <w:t>Werkzaamheden</w:t>
      </w:r>
      <w:r w:rsidRPr="005437C6">
        <w:t xml:space="preserve"> aan te kunnen leveren op aangeven van de Opdrachtgever. Hierbij vraagt Opdrachtgever een efficiënte dagindeling (routing/transport).</w:t>
      </w:r>
    </w:p>
    <w:p w14:paraId="46539B3A" w14:textId="77777777" w:rsidR="00C70617" w:rsidRPr="00884649" w:rsidRDefault="00C70617" w:rsidP="00E96B3B">
      <w:pPr>
        <w:pStyle w:val="Lijstalinea"/>
        <w:spacing w:after="0"/>
      </w:pPr>
    </w:p>
    <w:p w14:paraId="5756DFA5" w14:textId="5A72E89F" w:rsidR="00FF79A1" w:rsidRPr="00884649" w:rsidRDefault="006F0B5C" w:rsidP="00FF79A1">
      <w:pPr>
        <w:pStyle w:val="Kop3"/>
        <w:ind w:firstLine="360"/>
      </w:pPr>
      <w:bookmarkStart w:id="24" w:name="_Toc221185087"/>
      <w:r>
        <w:t>3</w:t>
      </w:r>
      <w:r w:rsidR="00FF79A1" w:rsidRPr="00884649">
        <w:t>.5</w:t>
      </w:r>
      <w:r w:rsidR="00FF79A1" w:rsidRPr="00884649">
        <w:tab/>
        <w:t xml:space="preserve">Processtap 5: Accorderen </w:t>
      </w:r>
      <w:r w:rsidR="006B04ED">
        <w:t>Deelopdracht</w:t>
      </w:r>
      <w:bookmarkEnd w:id="24"/>
    </w:p>
    <w:p w14:paraId="56C88B97" w14:textId="4C8F6860" w:rsidR="00111D8E" w:rsidRPr="00884649" w:rsidRDefault="00FC0F9F" w:rsidP="00FC0F9F">
      <w:pPr>
        <w:pStyle w:val="Lijstalinea"/>
        <w:numPr>
          <w:ilvl w:val="0"/>
          <w:numId w:val="67"/>
        </w:numPr>
        <w:spacing w:after="0"/>
      </w:pPr>
      <w:r w:rsidRPr="00884649">
        <w:t>Opdrachtgever zet</w:t>
      </w:r>
      <w:r w:rsidR="003C7616" w:rsidRPr="00884649">
        <w:t>,</w:t>
      </w:r>
      <w:r w:rsidRPr="00884649">
        <w:t xml:space="preserve"> bij </w:t>
      </w:r>
      <w:r w:rsidR="00144348" w:rsidRPr="00884649">
        <w:t xml:space="preserve">schriftelijk akkoord binnen </w:t>
      </w:r>
      <w:r w:rsidR="00FB49A0" w:rsidRPr="00E96B3B">
        <w:t>2</w:t>
      </w:r>
      <w:r w:rsidR="00144348" w:rsidRPr="00884649">
        <w:t xml:space="preserve"> </w:t>
      </w:r>
      <w:r w:rsidR="00D45A2E">
        <w:t>werk</w:t>
      </w:r>
      <w:r w:rsidR="00121180">
        <w:t>dag</w:t>
      </w:r>
      <w:r w:rsidR="00144348" w:rsidRPr="00884649">
        <w:t>en</w:t>
      </w:r>
      <w:r w:rsidR="003C7616" w:rsidRPr="00884649">
        <w:t>,</w:t>
      </w:r>
      <w:r w:rsidRPr="00884649">
        <w:t xml:space="preserve"> </w:t>
      </w:r>
      <w:r w:rsidR="00FD4B54" w:rsidRPr="00E96B3B">
        <w:t xml:space="preserve">de </w:t>
      </w:r>
      <w:r w:rsidR="006B04ED">
        <w:t>Deelopdracht</w:t>
      </w:r>
      <w:r w:rsidR="003C7616" w:rsidRPr="00884649">
        <w:t xml:space="preserve"> </w:t>
      </w:r>
      <w:r w:rsidRPr="00884649">
        <w:t xml:space="preserve">om in een </w:t>
      </w:r>
      <w:r w:rsidR="006B54BF">
        <w:t>F</w:t>
      </w:r>
      <w:r w:rsidRPr="00884649">
        <w:t xml:space="preserve">ormele </w:t>
      </w:r>
      <w:r w:rsidR="006B04ED">
        <w:t>Deelopdracht</w:t>
      </w:r>
      <w:r w:rsidRPr="00884649">
        <w:t xml:space="preserve"> en na </w:t>
      </w:r>
      <w:r w:rsidR="00144348" w:rsidRPr="00884649">
        <w:t xml:space="preserve">dit </w:t>
      </w:r>
      <w:r w:rsidRPr="00884649">
        <w:t xml:space="preserve">akkoord van Opdrachtgever kan Opdrachtnemer starten met de </w:t>
      </w:r>
      <w:r w:rsidR="002E742A">
        <w:t>Werkzaamheden</w:t>
      </w:r>
      <w:r w:rsidRPr="00884649">
        <w:t xml:space="preserve"> van </w:t>
      </w:r>
      <w:r w:rsidR="00FF79A1" w:rsidRPr="00E96B3B">
        <w:t xml:space="preserve">de </w:t>
      </w:r>
      <w:r w:rsidR="006B04ED">
        <w:t>Deelopdracht</w:t>
      </w:r>
      <w:r w:rsidRPr="00884649">
        <w:t>.</w:t>
      </w:r>
    </w:p>
    <w:p w14:paraId="6BA90F21" w14:textId="61F3B7CE" w:rsidR="00FC0F9F" w:rsidRPr="00884649" w:rsidRDefault="00994B13" w:rsidP="00FC0F9F">
      <w:pPr>
        <w:pStyle w:val="Lijstalinea"/>
        <w:numPr>
          <w:ilvl w:val="0"/>
          <w:numId w:val="67"/>
        </w:numPr>
        <w:spacing w:after="0"/>
      </w:pPr>
      <w:r w:rsidRPr="00884649">
        <w:t>Zodra Opdrachtgever akkoord</w:t>
      </w:r>
      <w:r w:rsidR="008875DE" w:rsidRPr="00E96B3B">
        <w:t xml:space="preserve"> </w:t>
      </w:r>
      <w:proofErr w:type="gramStart"/>
      <w:r w:rsidRPr="00884649">
        <w:t>is</w:t>
      </w:r>
      <w:proofErr w:type="gramEnd"/>
      <w:r w:rsidRPr="00884649">
        <w:t xml:space="preserve"> met het deeluitvoeringsplan inclusief de afgestemde </w:t>
      </w:r>
      <w:proofErr w:type="spellStart"/>
      <w:r w:rsidRPr="00884649">
        <w:t>deeluitvoeringsplanning</w:t>
      </w:r>
      <w:proofErr w:type="spellEnd"/>
      <w:r w:rsidRPr="00884649">
        <w:t xml:space="preserve"> voor de </w:t>
      </w:r>
      <w:r w:rsidR="006B04ED">
        <w:t>Deelopdracht</w:t>
      </w:r>
      <w:r w:rsidRPr="00884649">
        <w:t xml:space="preserve">, dient Opdrachtnemer uiterlijk 3 </w:t>
      </w:r>
      <w:r w:rsidR="00D45A2E">
        <w:t>werk</w:t>
      </w:r>
      <w:r w:rsidR="00121180">
        <w:t>dag</w:t>
      </w:r>
      <w:r w:rsidRPr="00884649">
        <w:t xml:space="preserve">en na akkoord te kunnen starten met de </w:t>
      </w:r>
      <w:r w:rsidR="002E742A">
        <w:t>Werkzaamheden</w:t>
      </w:r>
      <w:r w:rsidRPr="00884649">
        <w:t xml:space="preserve"> </w:t>
      </w:r>
      <w:proofErr w:type="gramStart"/>
      <w:r w:rsidRPr="00884649">
        <w:t>conform</w:t>
      </w:r>
      <w:proofErr w:type="gramEnd"/>
      <w:r w:rsidRPr="00884649">
        <w:t xml:space="preserve"> vastgestelde </w:t>
      </w:r>
      <w:proofErr w:type="spellStart"/>
      <w:r w:rsidRPr="00884649">
        <w:t>deeluitvoeringsplanning</w:t>
      </w:r>
      <w:proofErr w:type="spellEnd"/>
      <w:r w:rsidRPr="00884649">
        <w:t xml:space="preserve">. Opdrachtnemer kan alleen gemotiveerd en na schriftelijke goedkeuring van Opdrachtgever van de </w:t>
      </w:r>
      <w:r w:rsidR="006B04ED">
        <w:t>Deelopdracht</w:t>
      </w:r>
      <w:r w:rsidRPr="00884649">
        <w:t xml:space="preserve"> inclusief deeluitvoeringsplan afwijken. Opdrachtnemer zal in een dergelijk geval Opdrachtgever binnen 1 </w:t>
      </w:r>
      <w:r w:rsidR="002E742A">
        <w:t>Werkdag</w:t>
      </w:r>
      <w:r w:rsidRPr="00884649">
        <w:t xml:space="preserve"> </w:t>
      </w:r>
      <w:proofErr w:type="gramStart"/>
      <w:r w:rsidRPr="00884649">
        <w:t>informeren</w:t>
      </w:r>
      <w:r w:rsidRPr="00884649">
        <w:rPr>
          <w:rFonts w:ascii="Segoe UI" w:hAnsi="Segoe UI" w:cs="Segoe UI"/>
          <w:sz w:val="18"/>
          <w:szCs w:val="18"/>
        </w:rPr>
        <w:t xml:space="preserve"> </w:t>
      </w:r>
      <w:r w:rsidRPr="00884649">
        <w:t>,</w:t>
      </w:r>
      <w:proofErr w:type="gramEnd"/>
      <w:r w:rsidRPr="00884649">
        <w:t xml:space="preserve"> waarna Partijen direct in overleg zullen treden.</w:t>
      </w:r>
    </w:p>
    <w:p w14:paraId="199AA404" w14:textId="35E33712" w:rsidR="00814EBE" w:rsidRPr="00E96B3B" w:rsidRDefault="00814EBE" w:rsidP="00FC0F9F">
      <w:pPr>
        <w:pStyle w:val="Lijstalinea"/>
        <w:numPr>
          <w:ilvl w:val="0"/>
          <w:numId w:val="67"/>
        </w:numPr>
        <w:spacing w:after="0"/>
      </w:pPr>
      <w:r w:rsidRPr="00884649">
        <w:t>In Bijlage N “Schematische weergave” is het proces als toegelicht in lid 2 schematisch weergegeven</w:t>
      </w:r>
      <w:r w:rsidRPr="00E96B3B">
        <w:t>.</w:t>
      </w:r>
    </w:p>
    <w:p w14:paraId="1B30871C" w14:textId="14E3EAC8" w:rsidR="00DA0D15" w:rsidRPr="00E96B3B" w:rsidRDefault="00DA0D15" w:rsidP="00FC0F9F">
      <w:pPr>
        <w:pStyle w:val="Lijstalinea"/>
        <w:numPr>
          <w:ilvl w:val="0"/>
          <w:numId w:val="67"/>
        </w:numPr>
        <w:spacing w:after="0"/>
      </w:pPr>
      <w:r w:rsidRPr="00884649">
        <w:t xml:space="preserve">Het uit te voeren </w:t>
      </w:r>
      <w:r w:rsidR="002E742A">
        <w:t>Werk</w:t>
      </w:r>
      <w:r w:rsidRPr="00884649">
        <w:t xml:space="preserve"> kan ook door de Opdrachtgever op afroep worden opgedragen. In verband met in elkander grijpende </w:t>
      </w:r>
      <w:r w:rsidR="002E742A">
        <w:t>Werkzaamheden</w:t>
      </w:r>
      <w:r w:rsidRPr="00884649">
        <w:t xml:space="preserve"> (het schonen van watergangen) kan Opdrachtgever ervoor kiezen om een afzonderlijke opdracht aan Opdrachtnemer te verstrekken.</w:t>
      </w:r>
    </w:p>
    <w:p w14:paraId="577CE017" w14:textId="77777777" w:rsidR="00D51505" w:rsidRPr="00884649" w:rsidRDefault="00D51505" w:rsidP="00D51505"/>
    <w:p w14:paraId="59E0185D" w14:textId="77777777" w:rsidR="00FF79A1" w:rsidRPr="00884649" w:rsidRDefault="00FF79A1" w:rsidP="00D51505"/>
    <w:p w14:paraId="11EEFB90" w14:textId="77777777" w:rsidR="00FF79A1" w:rsidRPr="00884649" w:rsidRDefault="00FF79A1" w:rsidP="00D51505"/>
    <w:p w14:paraId="4021040A" w14:textId="77777777" w:rsidR="00421DA6" w:rsidRPr="00E96B3B" w:rsidRDefault="00421DA6" w:rsidP="00421DA6"/>
    <w:p w14:paraId="7FE4E087" w14:textId="77777777" w:rsidR="006F0B5C" w:rsidRDefault="006F0B5C">
      <w:pPr>
        <w:rPr>
          <w:rFonts w:asciiTheme="majorHAnsi" w:eastAsiaTheme="majorEastAsia" w:hAnsiTheme="majorHAnsi" w:cstheme="majorBidi"/>
          <w:color w:val="0F4761" w:themeColor="accent1" w:themeShade="BF"/>
          <w:sz w:val="40"/>
          <w:szCs w:val="40"/>
        </w:rPr>
      </w:pPr>
      <w:r>
        <w:br w:type="page"/>
      </w:r>
    </w:p>
    <w:p w14:paraId="4DA4CCB9" w14:textId="77F82670" w:rsidR="00421DA6" w:rsidRPr="00884649" w:rsidRDefault="006F0B5C" w:rsidP="00421DA6">
      <w:pPr>
        <w:pStyle w:val="Kop1"/>
      </w:pPr>
      <w:bookmarkStart w:id="25" w:name="_Toc221185088"/>
      <w:r>
        <w:lastRenderedPageBreak/>
        <w:t>4</w:t>
      </w:r>
      <w:r w:rsidR="00421DA6" w:rsidRPr="00884649">
        <w:t>.</w:t>
      </w:r>
      <w:r w:rsidR="00421DA6" w:rsidRPr="00884649">
        <w:tab/>
        <w:t xml:space="preserve">Proces </w:t>
      </w:r>
      <w:r w:rsidR="00391324">
        <w:t xml:space="preserve">2 </w:t>
      </w:r>
      <w:r w:rsidR="00421DA6" w:rsidRPr="00884649">
        <w:t xml:space="preserve">– uitvoeren </w:t>
      </w:r>
      <w:r w:rsidR="006B04ED">
        <w:t>Deelopdracht</w:t>
      </w:r>
      <w:bookmarkEnd w:id="25"/>
    </w:p>
    <w:p w14:paraId="53E353CB" w14:textId="332DAFFB" w:rsidR="00421DA6" w:rsidRDefault="00421DA6" w:rsidP="00421DA6">
      <w:r w:rsidRPr="00FB0BE0">
        <w:t xml:space="preserve">Het verwijderen van </w:t>
      </w:r>
      <w:r w:rsidR="00DA5A3A">
        <w:t>exotische waterplanten</w:t>
      </w:r>
      <w:r w:rsidRPr="00FB0BE0">
        <w:t xml:space="preserve"> gebeurt </w:t>
      </w:r>
      <w:proofErr w:type="gramStart"/>
      <w:r w:rsidRPr="00FB0BE0">
        <w:t>middels</w:t>
      </w:r>
      <w:proofErr w:type="gramEnd"/>
      <w:r w:rsidRPr="00FB0BE0">
        <w:t xml:space="preserve"> </w:t>
      </w:r>
      <w:r w:rsidR="006B04ED">
        <w:t>Deelopdracht</w:t>
      </w:r>
      <w:r w:rsidRPr="00FB0BE0">
        <w:t xml:space="preserve">en die elke </w:t>
      </w:r>
      <w:r w:rsidR="008E65AD">
        <w:t>Onderhoudsperiode</w:t>
      </w:r>
      <w:r w:rsidRPr="00FB0BE0">
        <w:t xml:space="preserve"> worden bepaald, in overleg tussen Partijen.</w:t>
      </w:r>
      <w:r w:rsidR="007E74B6" w:rsidRPr="00FB0BE0">
        <w:t xml:space="preserve"> </w:t>
      </w:r>
      <w:r w:rsidR="00444B68" w:rsidRPr="00FB0BE0">
        <w:t xml:space="preserve">In dit </w:t>
      </w:r>
      <w:r w:rsidR="007E74B6" w:rsidRPr="00FB0BE0">
        <w:t>hoofdstuk</w:t>
      </w:r>
      <w:r w:rsidR="00444B68" w:rsidRPr="00FB0BE0">
        <w:t xml:space="preserve"> wordt beschreven welke stappen er zijn in de voorbereiden en de uitvoering van het verwijderen van </w:t>
      </w:r>
      <w:r w:rsidR="00DA5A3A">
        <w:t>exotische waterplanten</w:t>
      </w:r>
      <w:r w:rsidR="00444B68" w:rsidRPr="00FB0BE0">
        <w:t xml:space="preserve">. De stappen </w:t>
      </w:r>
      <w:r w:rsidR="00FB0BE0" w:rsidRPr="005437C6">
        <w:t xml:space="preserve">in dit proces </w:t>
      </w:r>
      <w:r w:rsidR="00444B68" w:rsidRPr="00FB0BE0">
        <w:t xml:space="preserve">worden beschreven </w:t>
      </w:r>
      <w:proofErr w:type="gramStart"/>
      <w:r w:rsidR="00444B68" w:rsidRPr="00FB0BE0">
        <w:t>alsmede</w:t>
      </w:r>
      <w:proofErr w:type="gramEnd"/>
      <w:r w:rsidR="00444B68" w:rsidRPr="00FB0BE0">
        <w:t xml:space="preserve"> de eisen die gesteld worden aan de v</w:t>
      </w:r>
      <w:r w:rsidR="007E74B6" w:rsidRPr="00FB0BE0">
        <w:t xml:space="preserve">oorbereidingen en </w:t>
      </w:r>
      <w:r w:rsidR="00444B68" w:rsidRPr="00FB0BE0">
        <w:t xml:space="preserve">het verwijderen van </w:t>
      </w:r>
      <w:r w:rsidR="00DA5A3A">
        <w:t>exotische waterplanten</w:t>
      </w:r>
      <w:r w:rsidR="00444B68" w:rsidRPr="00FB0BE0">
        <w:t>.</w:t>
      </w:r>
    </w:p>
    <w:p w14:paraId="38CA5DEA" w14:textId="77777777" w:rsidR="002E742A" w:rsidRPr="00884649" w:rsidRDefault="002E742A" w:rsidP="00421DA6"/>
    <w:p w14:paraId="53126CF6" w14:textId="4C618BB3" w:rsidR="00421DA6" w:rsidRPr="00884649" w:rsidRDefault="006F0B5C" w:rsidP="00421DA6">
      <w:pPr>
        <w:pStyle w:val="Kop3"/>
        <w:ind w:firstLine="360"/>
      </w:pPr>
      <w:bookmarkStart w:id="26" w:name="_Toc221185089"/>
      <w:r>
        <w:t>4</w:t>
      </w:r>
      <w:r w:rsidR="00421DA6" w:rsidRPr="00884649">
        <w:t>.1</w:t>
      </w:r>
      <w:r w:rsidR="00421DA6" w:rsidRPr="00884649">
        <w:tab/>
        <w:t xml:space="preserve">Processtap 1: </w:t>
      </w:r>
      <w:r w:rsidR="000E52AE" w:rsidRPr="00884649">
        <w:t xml:space="preserve">Voorbereiden verwijderen </w:t>
      </w:r>
      <w:r w:rsidR="00DA5A3A">
        <w:t>exotische waterplanten</w:t>
      </w:r>
      <w:bookmarkEnd w:id="26"/>
    </w:p>
    <w:p w14:paraId="77E309EF" w14:textId="5E361D55" w:rsidR="00946D91" w:rsidRPr="00FB0BE0" w:rsidRDefault="00946D91" w:rsidP="00D51505">
      <w:pPr>
        <w:spacing w:after="0"/>
      </w:pPr>
      <w:r w:rsidRPr="00FB0BE0">
        <w:t xml:space="preserve">Na het overeenkomen van de </w:t>
      </w:r>
      <w:r w:rsidR="006B04ED">
        <w:t>Deelopdracht</w:t>
      </w:r>
      <w:r w:rsidRPr="00FB0BE0">
        <w:t xml:space="preserve"> bereidt Opdrachtnemer het verwijderen voor.</w:t>
      </w:r>
    </w:p>
    <w:p w14:paraId="69B2D36D" w14:textId="327396F6" w:rsidR="00D51505" w:rsidRPr="00884649" w:rsidRDefault="0076541A" w:rsidP="0076541A">
      <w:pPr>
        <w:pStyle w:val="Lijstalinea"/>
        <w:numPr>
          <w:ilvl w:val="0"/>
          <w:numId w:val="68"/>
        </w:numPr>
        <w:spacing w:after="0"/>
      </w:pPr>
      <w:r w:rsidRPr="00FB0BE0">
        <w:t>Het centrale aanspreekpunt van de Opdrachtnemer stemt indien nodig (voor of tijdens</w:t>
      </w:r>
      <w:r w:rsidRPr="00884649">
        <w:t xml:space="preserve"> de </w:t>
      </w:r>
      <w:r w:rsidR="002E742A">
        <w:t>Werkzaamheden</w:t>
      </w:r>
      <w:r w:rsidRPr="00884649">
        <w:t xml:space="preserve">) en na overleg met Opdrachtgever de </w:t>
      </w:r>
      <w:r w:rsidR="002E742A">
        <w:t>Werkzaamheden</w:t>
      </w:r>
      <w:r w:rsidRPr="00884649">
        <w:t xml:space="preserve"> af met de burgers.</w:t>
      </w:r>
    </w:p>
    <w:p w14:paraId="712436BE" w14:textId="59B320B2" w:rsidR="0076541A" w:rsidRPr="00884649" w:rsidRDefault="00B80552" w:rsidP="0076541A">
      <w:pPr>
        <w:pStyle w:val="Lijstalinea"/>
        <w:numPr>
          <w:ilvl w:val="0"/>
          <w:numId w:val="68"/>
        </w:numPr>
        <w:spacing w:after="0"/>
      </w:pPr>
      <w:r w:rsidRPr="00884649">
        <w:t xml:space="preserve">Voor alle </w:t>
      </w:r>
      <w:r w:rsidR="002E742A">
        <w:t>Werkzaamheden</w:t>
      </w:r>
      <w:r w:rsidRPr="00884649">
        <w:t xml:space="preserve"> in de nabijheid van hoogspanningslijnen dient de Opdrachtnemer overleg te plegen met de desbetreffende elektriciteitsmaatschappij c.q. Kabels- en leidingbeheerder. Dit overleg dient tenminste 5 </w:t>
      </w:r>
      <w:r w:rsidR="00D45A2E">
        <w:t>werk</w:t>
      </w:r>
      <w:r w:rsidR="00121180">
        <w:t>dag</w:t>
      </w:r>
      <w:r w:rsidRPr="00884649">
        <w:t xml:space="preserve">en voordat met de </w:t>
      </w:r>
      <w:r w:rsidR="002E742A">
        <w:t>Werkzaamheden</w:t>
      </w:r>
      <w:r w:rsidRPr="00884649">
        <w:t xml:space="preserve"> wordt aangevangen plaats te vinden en schriftelijk worden gemeld aan Opdrachtgever. Op de website van </w:t>
      </w:r>
      <w:proofErr w:type="spellStart"/>
      <w:r w:rsidRPr="00884649">
        <w:t>TenneT</w:t>
      </w:r>
      <w:proofErr w:type="spellEnd"/>
      <w:r w:rsidRPr="00884649">
        <w:t xml:space="preserve"> (Tennet.eu) zijn actuele richtlijnen beschikbaar voor </w:t>
      </w:r>
      <w:r w:rsidR="00D45A2E">
        <w:t>werk</w:t>
      </w:r>
      <w:r w:rsidRPr="00884649">
        <w:t xml:space="preserve">en in de nabijheid van hoogspanningslijnen, </w:t>
      </w:r>
      <w:proofErr w:type="gramStart"/>
      <w:r w:rsidRPr="00884649">
        <w:t>alsmede</w:t>
      </w:r>
      <w:proofErr w:type="gramEnd"/>
      <w:r w:rsidRPr="00884649">
        <w:t xml:space="preserve"> de locaties en spanningsniveaus van de lijnen</w:t>
      </w:r>
      <w:r w:rsidR="003E3B11" w:rsidRPr="00884649">
        <w:t>.</w:t>
      </w:r>
    </w:p>
    <w:p w14:paraId="0F158F3A" w14:textId="126FC1C4" w:rsidR="00D94301" w:rsidRPr="00E96B3B" w:rsidRDefault="003E3B11" w:rsidP="00D94301">
      <w:pPr>
        <w:pStyle w:val="Lijstalinea"/>
        <w:numPr>
          <w:ilvl w:val="0"/>
          <w:numId w:val="68"/>
        </w:numPr>
        <w:spacing w:after="0"/>
      </w:pPr>
      <w:r w:rsidRPr="00884649">
        <w:t xml:space="preserve">Rijnland kent een zomer-, winter- en flexibel peil. Peilen zijn vastgelegd in het peilbesluit van de betreffende polder. Deze zijn op te vragen bij de Opdrachtgever.  Peilen dienen altijd geverifieerd te worden voorafgaand aan het </w:t>
      </w:r>
      <w:r w:rsidR="002E742A">
        <w:t>Werk</w:t>
      </w:r>
      <w:r w:rsidRPr="00884649">
        <w:t xml:space="preserve"> i.v.m. in te zetten varend materieel door Opdrachtnemer.</w:t>
      </w:r>
    </w:p>
    <w:p w14:paraId="4F19D9D8" w14:textId="5680A903" w:rsidR="00C05A7F" w:rsidRPr="00E96B3B" w:rsidRDefault="009024CB" w:rsidP="00C05A7F">
      <w:pPr>
        <w:pStyle w:val="Lijstalinea"/>
        <w:numPr>
          <w:ilvl w:val="0"/>
          <w:numId w:val="68"/>
        </w:numPr>
        <w:spacing w:after="0"/>
      </w:pPr>
      <w:r w:rsidRPr="00884649">
        <w:t>Grondsoort, verhardingen en watergangen</w:t>
      </w:r>
      <w:r w:rsidRPr="00E96B3B">
        <w:t xml:space="preserve">: </w:t>
      </w:r>
      <w:r w:rsidRPr="00E96B3B">
        <w:br/>
      </w:r>
      <w:r w:rsidR="00D94301" w:rsidRPr="00884649">
        <w:t xml:space="preserve">In het projectgebied is de ondergrond heterogeen. Zowel veen, zand als klei is als originele bodem aangetroffen. Er dient rekening gehouden te worden met de zeer beperkte draagkracht van veen- en kleibodems. Plaatselijk is het mogelijk dat grondwater tot in het maaiveld treedt. De door Opdrachtnemer in te zetten </w:t>
      </w:r>
      <w:r w:rsidR="00D45A2E">
        <w:t>werk</w:t>
      </w:r>
      <w:r w:rsidR="00D94301" w:rsidRPr="00884649">
        <w:t xml:space="preserve">wijze voor het verwijderen van exotische waterplanten moet gericht zijn op het voorkomen van schade. De Opdrachtnemer past zelf zijn </w:t>
      </w:r>
      <w:r w:rsidR="00D45A2E">
        <w:t>werk</w:t>
      </w:r>
      <w:r w:rsidR="00D94301" w:rsidRPr="00884649">
        <w:t xml:space="preserve">methode aan als de situatie hier om vraagt. Bij uitvoering dienen voldoende maatregelen getroffen te worden om </w:t>
      </w:r>
      <w:proofErr w:type="spellStart"/>
      <w:r w:rsidR="00D94301" w:rsidRPr="00884649">
        <w:t>insporing</w:t>
      </w:r>
      <w:proofErr w:type="spellEnd"/>
      <w:r w:rsidR="00D94301" w:rsidRPr="00884649">
        <w:t xml:space="preserve"> en schade aan het maaiveld te voorkomen. Opdrachtnemer dient dit voorafgaand aan de uitvoering aan Opdrachtgever aan te geven, inclusief een opgave van de kosten voor deze maatregelen. De Directie van Opdrachtgever zal dan dezelfde </w:t>
      </w:r>
      <w:r w:rsidR="002E742A">
        <w:t>Werkdag</w:t>
      </w:r>
      <w:r w:rsidR="00D94301" w:rsidRPr="00884649">
        <w:t xml:space="preserve"> de keuze maken of de </w:t>
      </w:r>
      <w:r w:rsidR="006B04ED">
        <w:t>Deelopdracht</w:t>
      </w:r>
      <w:r w:rsidR="00D94301" w:rsidRPr="00884649">
        <w:t xml:space="preserve"> inclusief de maatregelen te laten uitvoeren of de </w:t>
      </w:r>
      <w:r w:rsidR="002E742A">
        <w:t>Werkzaamheden</w:t>
      </w:r>
      <w:r w:rsidR="00D94301" w:rsidRPr="00884649">
        <w:t xml:space="preserve"> uit te stellen. Eventueel ontstane schade wordt door de Opdrachtnemer op eigen kosten hersteld. Inzet van materieel is volledig de verantwoordelijkheid van de Opdrachtnemer. Inzet benodigd materieel kan nooit meer</w:t>
      </w:r>
      <w:r w:rsidR="00D45A2E">
        <w:t>werk</w:t>
      </w:r>
      <w:r w:rsidR="00D94301" w:rsidRPr="00884649">
        <w:t xml:space="preserve"> tot gevolg hebben en kosten zijn voor rekening van de Opdrachtnemer, </w:t>
      </w:r>
      <w:proofErr w:type="gramStart"/>
      <w:r w:rsidR="00D94301" w:rsidRPr="00884649">
        <w:t>indien</w:t>
      </w:r>
      <w:proofErr w:type="gramEnd"/>
      <w:r w:rsidR="00D94301" w:rsidRPr="00884649">
        <w:t xml:space="preserve"> deze niet vooraf ter goedkeuring aan Opdrachtgever zijn aangeboden.</w:t>
      </w:r>
    </w:p>
    <w:p w14:paraId="34E05DE2" w14:textId="7B106486" w:rsidR="00B928CA" w:rsidRPr="00E96B3B" w:rsidRDefault="00D94301">
      <w:pPr>
        <w:pStyle w:val="Lijstalinea"/>
        <w:numPr>
          <w:ilvl w:val="0"/>
          <w:numId w:val="68"/>
        </w:numPr>
        <w:spacing w:after="0"/>
        <w:ind w:left="708"/>
      </w:pPr>
      <w:r w:rsidRPr="00884649">
        <w:t xml:space="preserve">Binnen het te onderhouden gebied zijn er locaties die zeer gevoelig zijn voor </w:t>
      </w:r>
      <w:proofErr w:type="spellStart"/>
      <w:r w:rsidRPr="00884649">
        <w:t>opbarsting</w:t>
      </w:r>
      <w:proofErr w:type="spellEnd"/>
      <w:r w:rsidRPr="00884649">
        <w:t xml:space="preserve"> en het ontstaan van wellen. </w:t>
      </w:r>
      <w:r w:rsidR="00B928CA" w:rsidRPr="00B0319E">
        <w:t xml:space="preserve">Bij het ontstaan van schade staakt Opdrachtnemer direct alle </w:t>
      </w:r>
      <w:r w:rsidR="002E742A">
        <w:t>Werkzaamheden</w:t>
      </w:r>
      <w:r w:rsidR="00B928CA" w:rsidRPr="00B0319E">
        <w:t xml:space="preserve"> en meldt de schade </w:t>
      </w:r>
      <w:r w:rsidR="00B0319E" w:rsidRPr="00B0319E">
        <w:t xml:space="preserve">direct </w:t>
      </w:r>
      <w:r w:rsidR="00B928CA" w:rsidRPr="00B0319E">
        <w:t xml:space="preserve">aan Opdrachtgever. Opdrachtgever zal op basis van door Opdrachtnemer aangeleverd </w:t>
      </w:r>
      <w:r w:rsidR="00B0319E" w:rsidRPr="00B0319E">
        <w:t>beeldmateriaal</w:t>
      </w:r>
      <w:r w:rsidR="00B928CA" w:rsidRPr="00B0319E">
        <w:t xml:space="preserve"> of een </w:t>
      </w:r>
      <w:r w:rsidR="00B9536A" w:rsidRPr="00B0319E">
        <w:t>visuele vaststelling ter plaats</w:t>
      </w:r>
      <w:r w:rsidR="00B0319E" w:rsidRPr="00B0319E">
        <w:t>e verdere acties/maatregelen zal vaststellen/opdragen.</w:t>
      </w:r>
    </w:p>
    <w:p w14:paraId="7884AA94" w14:textId="61ED7869" w:rsidR="00337712" w:rsidRPr="00E96B3B" w:rsidRDefault="00337712" w:rsidP="00105995">
      <w:pPr>
        <w:pStyle w:val="Lijstalinea"/>
        <w:numPr>
          <w:ilvl w:val="0"/>
          <w:numId w:val="68"/>
        </w:numPr>
        <w:spacing w:after="0"/>
        <w:rPr>
          <w:rFonts w:eastAsia="Times New Roman" w:cs="Calibri"/>
          <w:color w:val="000000"/>
          <w:kern w:val="0"/>
          <w:lang w:eastAsia="nl-NL"/>
          <w14:ligatures w14:val="none"/>
        </w:rPr>
      </w:pPr>
      <w:r w:rsidRPr="00E96B3B">
        <w:rPr>
          <w:rFonts w:eastAsia="Times New Roman" w:cs="Calibri"/>
          <w:color w:val="000000"/>
          <w:kern w:val="0"/>
          <w:lang w:eastAsia="nl-NL"/>
          <w14:ligatures w14:val="none"/>
        </w:rPr>
        <w:lastRenderedPageBreak/>
        <w:t>Voor wat betreft communicatie met specifiek de pers en media geldt het volgende:</w:t>
      </w:r>
    </w:p>
    <w:p w14:paraId="1490E2C9" w14:textId="31B2DC52" w:rsidR="00337712" w:rsidRPr="00884649" w:rsidRDefault="00337712" w:rsidP="00E96B3B">
      <w:pPr>
        <w:pStyle w:val="Lijstalinea"/>
        <w:spacing w:after="0"/>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 xml:space="preserve">a. </w:t>
      </w:r>
      <w:r w:rsidRPr="00884649">
        <w:rPr>
          <w:rFonts w:eastAsia="Times New Roman" w:cs="Calibri"/>
          <w:color w:val="000000"/>
          <w:kern w:val="0"/>
          <w:lang w:eastAsia="nl-NL"/>
          <w14:ligatures w14:val="none"/>
        </w:rPr>
        <w:tab/>
        <w:t xml:space="preserve">Alle (pers)contacten met de verschillende media, </w:t>
      </w:r>
      <w:proofErr w:type="gramStart"/>
      <w:r w:rsidRPr="00884649">
        <w:rPr>
          <w:rFonts w:eastAsia="Times New Roman" w:cs="Calibri"/>
          <w:color w:val="000000"/>
          <w:kern w:val="0"/>
          <w:lang w:eastAsia="nl-NL"/>
          <w14:ligatures w14:val="none"/>
        </w:rPr>
        <w:t>betreffende</w:t>
      </w:r>
      <w:proofErr w:type="gramEnd"/>
      <w:r w:rsidRPr="00884649">
        <w:rPr>
          <w:rFonts w:eastAsia="Times New Roman" w:cs="Calibri"/>
          <w:color w:val="000000"/>
          <w:kern w:val="0"/>
          <w:lang w:eastAsia="nl-NL"/>
          <w14:ligatures w14:val="none"/>
        </w:rPr>
        <w:t xml:space="preserve"> de </w:t>
      </w:r>
      <w:r w:rsidR="002E742A">
        <w:rPr>
          <w:rFonts w:eastAsia="Times New Roman" w:cs="Calibri"/>
          <w:color w:val="000000"/>
          <w:kern w:val="0"/>
          <w:lang w:eastAsia="nl-NL"/>
          <w14:ligatures w14:val="none"/>
        </w:rPr>
        <w:t>Werkzaamheden</w:t>
      </w:r>
      <w:r w:rsidRPr="00884649">
        <w:rPr>
          <w:rFonts w:eastAsia="Times New Roman" w:cs="Calibri"/>
          <w:color w:val="000000"/>
          <w:kern w:val="0"/>
          <w:lang w:eastAsia="nl-NL"/>
          <w14:ligatures w14:val="none"/>
        </w:rPr>
        <w:t xml:space="preserve">, dienen te worden afgestemd met de Opdrachtgever en zijn alleen mogelijk met aantoonbare goedkeuring van Opdrachtgever vooraf. </w:t>
      </w:r>
      <w:proofErr w:type="gramStart"/>
      <w:r w:rsidRPr="00884649">
        <w:rPr>
          <w:rFonts w:eastAsia="Times New Roman" w:cs="Calibri"/>
          <w:color w:val="000000"/>
          <w:kern w:val="0"/>
          <w:lang w:eastAsia="nl-NL"/>
          <w14:ligatures w14:val="none"/>
        </w:rPr>
        <w:t>Indien</w:t>
      </w:r>
      <w:proofErr w:type="gramEnd"/>
      <w:r w:rsidRPr="00884649">
        <w:rPr>
          <w:rFonts w:eastAsia="Times New Roman" w:cs="Calibri"/>
          <w:color w:val="000000"/>
          <w:kern w:val="0"/>
          <w:lang w:eastAsia="nl-NL"/>
          <w14:ligatures w14:val="none"/>
        </w:rPr>
        <w:t xml:space="preserve"> de Opdrachtnemer communicatiemiddelen (inclusief publicaties in</w:t>
      </w:r>
    </w:p>
    <w:p w14:paraId="1558E59B" w14:textId="77777777" w:rsidR="00337712" w:rsidRPr="00884649" w:rsidRDefault="00337712" w:rsidP="00E96B3B">
      <w:pPr>
        <w:pStyle w:val="Lijstalinea"/>
        <w:spacing w:after="0"/>
        <w:rPr>
          <w:rFonts w:eastAsia="Times New Roman" w:cs="Calibri"/>
          <w:color w:val="000000"/>
          <w:kern w:val="0"/>
          <w:lang w:eastAsia="nl-NL"/>
          <w14:ligatures w14:val="none"/>
        </w:rPr>
      </w:pPr>
      <w:proofErr w:type="gramStart"/>
      <w:r w:rsidRPr="00884649">
        <w:rPr>
          <w:rFonts w:eastAsia="Times New Roman" w:cs="Calibri"/>
          <w:color w:val="000000"/>
          <w:kern w:val="0"/>
          <w:lang w:eastAsia="nl-NL"/>
          <w14:ligatures w14:val="none"/>
        </w:rPr>
        <w:t>vakbladen</w:t>
      </w:r>
      <w:proofErr w:type="gramEnd"/>
      <w:r w:rsidRPr="00884649">
        <w:rPr>
          <w:rFonts w:eastAsia="Times New Roman" w:cs="Calibri"/>
          <w:color w:val="000000"/>
          <w:kern w:val="0"/>
          <w:lang w:eastAsia="nl-NL"/>
          <w14:ligatures w14:val="none"/>
        </w:rPr>
        <w:t>, beeldmateriaal zoals foto’s, etc.) wenst te verspreiden, dient hij deze voorafgaand aan verspreiding of publicatie door de Opdrachtgever aantoonbaar goed te laten keuren.</w:t>
      </w:r>
    </w:p>
    <w:p w14:paraId="56F7F045" w14:textId="613CE8B9" w:rsidR="00337712" w:rsidRPr="00E96B3B" w:rsidRDefault="00337712" w:rsidP="00615192">
      <w:pPr>
        <w:pStyle w:val="Lijstalinea"/>
        <w:spacing w:after="0"/>
        <w:rPr>
          <w:lang w:eastAsia="nl-NL"/>
        </w:rPr>
      </w:pPr>
      <w:r w:rsidRPr="00884649">
        <w:rPr>
          <w:rFonts w:eastAsia="Times New Roman" w:cs="Calibri"/>
          <w:color w:val="000000"/>
          <w:kern w:val="0"/>
          <w:lang w:eastAsia="nl-NL"/>
          <w14:ligatures w14:val="none"/>
        </w:rPr>
        <w:t xml:space="preserve">b. </w:t>
      </w:r>
      <w:r w:rsidRPr="00884649">
        <w:rPr>
          <w:rFonts w:eastAsia="Times New Roman" w:cs="Calibri"/>
          <w:color w:val="000000"/>
          <w:kern w:val="0"/>
          <w:lang w:eastAsia="nl-NL"/>
          <w14:ligatures w14:val="none"/>
        </w:rPr>
        <w:tab/>
        <w:t xml:space="preserve">De communicatie (eenduidige profilering, positionering en voorlichting) over de </w:t>
      </w:r>
      <w:r w:rsidR="002E742A">
        <w:rPr>
          <w:rFonts w:eastAsia="Times New Roman" w:cs="Calibri"/>
          <w:color w:val="000000"/>
          <w:kern w:val="0"/>
          <w:lang w:eastAsia="nl-NL"/>
          <w14:ligatures w14:val="none"/>
        </w:rPr>
        <w:t>Werkzaamheden</w:t>
      </w:r>
      <w:r w:rsidRPr="00884649">
        <w:rPr>
          <w:rFonts w:eastAsia="Times New Roman" w:cs="Calibri"/>
          <w:color w:val="000000"/>
          <w:kern w:val="0"/>
          <w:lang w:eastAsia="nl-NL"/>
          <w14:ligatures w14:val="none"/>
        </w:rPr>
        <w:t xml:space="preserve"> op dit perceel evenals de afstemming hierover wordt verzorgd door de Opdrachtnemer in </w:t>
      </w:r>
      <w:r w:rsidR="003E5986">
        <w:rPr>
          <w:rFonts w:eastAsia="Times New Roman" w:cs="Calibri"/>
          <w:color w:val="000000"/>
          <w:kern w:val="0"/>
          <w:lang w:eastAsia="nl-NL"/>
          <w14:ligatures w14:val="none"/>
        </w:rPr>
        <w:t>samenwerking</w:t>
      </w:r>
      <w:r w:rsidRPr="00884649">
        <w:rPr>
          <w:rFonts w:eastAsia="Times New Roman" w:cs="Calibri"/>
          <w:color w:val="000000"/>
          <w:kern w:val="0"/>
          <w:lang w:eastAsia="nl-NL"/>
          <w14:ligatures w14:val="none"/>
        </w:rPr>
        <w:t xml:space="preserve"> met de Opdrachtgever. Op verzoek van de Opdrachtgever assisteert de Opdrachtnemer bij het</w:t>
      </w:r>
      <w:r w:rsidR="00615192" w:rsidRPr="00E96B3B">
        <w:rPr>
          <w:rFonts w:eastAsia="Times New Roman" w:cs="Calibri"/>
          <w:color w:val="000000"/>
          <w:kern w:val="0"/>
          <w:lang w:eastAsia="nl-NL"/>
          <w14:ligatures w14:val="none"/>
        </w:rPr>
        <w:t xml:space="preserve"> </w:t>
      </w:r>
      <w:r w:rsidRPr="00E96B3B">
        <w:rPr>
          <w:lang w:eastAsia="nl-NL"/>
        </w:rPr>
        <w:t>organiseren van officiële handelingen en evenementen. De kosten voor het organiseren van officiële handelingen en evenementen zijn verrekenbaar</w:t>
      </w:r>
      <w:r w:rsidR="00615192" w:rsidRPr="00E96B3B">
        <w:rPr>
          <w:lang w:eastAsia="nl-NL"/>
        </w:rPr>
        <w:t>.</w:t>
      </w:r>
    </w:p>
    <w:p w14:paraId="3E554383" w14:textId="77777777" w:rsidR="00C70617" w:rsidRPr="00E96B3B" w:rsidRDefault="00C70617" w:rsidP="00615192">
      <w:pPr>
        <w:pStyle w:val="Lijstalinea"/>
        <w:spacing w:after="0"/>
        <w:rPr>
          <w:lang w:eastAsia="nl-NL"/>
        </w:rPr>
      </w:pPr>
    </w:p>
    <w:p w14:paraId="50150FB2" w14:textId="77777777" w:rsidR="00C70617" w:rsidRPr="00884649" w:rsidRDefault="00C70617" w:rsidP="00C70617">
      <w:pPr>
        <w:spacing w:after="0"/>
        <w:ind w:left="993" w:hanging="284"/>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Voor wat betreft communicatie met particulieren en andere relevante derden geldt het volgende:</w:t>
      </w:r>
    </w:p>
    <w:p w14:paraId="5307F348" w14:textId="77777777" w:rsidR="00C70617" w:rsidRPr="00884649" w:rsidRDefault="00C70617" w:rsidP="00C70617">
      <w:pPr>
        <w:pStyle w:val="Lijstalinea"/>
        <w:numPr>
          <w:ilvl w:val="1"/>
          <w:numId w:val="41"/>
        </w:numPr>
        <w:spacing w:after="0"/>
        <w:ind w:left="1418"/>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Opdrachtnemer schrijft perceeleigenaren en andere relevante derden aan voor overkoepelende informatievoorziening.</w:t>
      </w:r>
    </w:p>
    <w:p w14:paraId="730D0644" w14:textId="77777777" w:rsidR="00C70617" w:rsidRPr="00884649" w:rsidRDefault="00C70617" w:rsidP="00C70617">
      <w:pPr>
        <w:pStyle w:val="Lijstalinea"/>
        <w:numPr>
          <w:ilvl w:val="1"/>
          <w:numId w:val="41"/>
        </w:numPr>
        <w:spacing w:after="0"/>
        <w:ind w:left="1418"/>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Opdrachtnemer neemt vervolgens contact op met perceeleigenaren en andere relevante derden voor het maken van detailafspraken, indien nodig.</w:t>
      </w:r>
    </w:p>
    <w:p w14:paraId="55B65B3C" w14:textId="69C329FB" w:rsidR="00C70617" w:rsidRPr="00884649" w:rsidRDefault="00C70617" w:rsidP="00C70617">
      <w:pPr>
        <w:pStyle w:val="Lijstalinea"/>
        <w:numPr>
          <w:ilvl w:val="1"/>
          <w:numId w:val="41"/>
        </w:numPr>
        <w:spacing w:after="0"/>
        <w:ind w:left="1418"/>
        <w:rPr>
          <w:rFonts w:eastAsia="Times New Roman" w:cs="Calibri"/>
          <w:color w:val="000000"/>
          <w:kern w:val="0"/>
          <w:lang w:eastAsia="nl-NL"/>
          <w14:ligatures w14:val="none"/>
        </w:rPr>
      </w:pPr>
      <w:proofErr w:type="gramStart"/>
      <w:r w:rsidRPr="00884649">
        <w:rPr>
          <w:rFonts w:eastAsia="Times New Roman" w:cs="Calibri"/>
          <w:color w:val="000000"/>
          <w:kern w:val="0"/>
          <w:lang w:eastAsia="nl-NL"/>
          <w14:ligatures w14:val="none"/>
        </w:rPr>
        <w:t>Indien</w:t>
      </w:r>
      <w:proofErr w:type="gramEnd"/>
      <w:r w:rsidRPr="00884649">
        <w:rPr>
          <w:rFonts w:eastAsia="Times New Roman" w:cs="Calibri"/>
          <w:color w:val="000000"/>
          <w:kern w:val="0"/>
          <w:lang w:eastAsia="nl-NL"/>
          <w14:ligatures w14:val="none"/>
        </w:rPr>
        <w:t xml:space="preserve"> het benodigd is ten behoeve van het uitvoeren van de </w:t>
      </w:r>
      <w:r w:rsidR="002E742A">
        <w:rPr>
          <w:rFonts w:eastAsia="Times New Roman" w:cs="Calibri"/>
          <w:color w:val="000000"/>
          <w:kern w:val="0"/>
          <w:lang w:eastAsia="nl-NL"/>
          <w14:ligatures w14:val="none"/>
        </w:rPr>
        <w:t>Werkzaamheden</w:t>
      </w:r>
      <w:r w:rsidRPr="00884649">
        <w:rPr>
          <w:rFonts w:eastAsia="Times New Roman" w:cs="Calibri"/>
          <w:color w:val="000000"/>
          <w:kern w:val="0"/>
          <w:lang w:eastAsia="nl-NL"/>
          <w14:ligatures w14:val="none"/>
        </w:rPr>
        <w:t xml:space="preserve"> grond van derden te betreden, dient Opdrachtnemer vooraf toestemming te verkrijgen van </w:t>
      </w:r>
      <w:proofErr w:type="gramStart"/>
      <w:r w:rsidRPr="00884649">
        <w:rPr>
          <w:rFonts w:eastAsia="Times New Roman" w:cs="Calibri"/>
          <w:color w:val="000000"/>
          <w:kern w:val="0"/>
          <w:lang w:eastAsia="nl-NL"/>
          <w14:ligatures w14:val="none"/>
        </w:rPr>
        <w:t>de  desbetreffende</w:t>
      </w:r>
      <w:proofErr w:type="gramEnd"/>
      <w:r w:rsidRPr="00884649">
        <w:rPr>
          <w:rFonts w:eastAsia="Times New Roman" w:cs="Calibri"/>
          <w:color w:val="000000"/>
          <w:kern w:val="0"/>
          <w:lang w:eastAsia="nl-NL"/>
          <w14:ligatures w14:val="none"/>
        </w:rPr>
        <w:t xml:space="preserve"> perceeleigenaar. Na verkrijgen van deze toestemming, wordt dit vastgelegd in de rapportage en wordt dit aan het einde van de </w:t>
      </w:r>
      <w:r w:rsidR="008E65AD">
        <w:rPr>
          <w:rFonts w:eastAsia="Times New Roman" w:cs="Calibri"/>
          <w:color w:val="000000"/>
          <w:kern w:val="0"/>
          <w:lang w:eastAsia="nl-NL"/>
          <w14:ligatures w14:val="none"/>
        </w:rPr>
        <w:t>Onderhoudsperiode</w:t>
      </w:r>
      <w:r w:rsidRPr="00884649">
        <w:rPr>
          <w:rFonts w:eastAsia="Times New Roman" w:cs="Calibri"/>
          <w:color w:val="000000"/>
          <w:kern w:val="0"/>
          <w:lang w:eastAsia="nl-NL"/>
          <w14:ligatures w14:val="none"/>
        </w:rPr>
        <w:t xml:space="preserve"> bij de Opdrachtgever aangeboden</w:t>
      </w:r>
    </w:p>
    <w:p w14:paraId="2F2C6161" w14:textId="61B00C1A" w:rsidR="00C70617" w:rsidRPr="00884649" w:rsidRDefault="00C70617" w:rsidP="00C70617">
      <w:pPr>
        <w:pStyle w:val="Lijstalinea"/>
        <w:spacing w:after="0"/>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De gemaakte kosten voor de afstemming met perceeleigenaren en relevante derden zijn voor kosten van de opdrachtnemer.</w:t>
      </w:r>
    </w:p>
    <w:p w14:paraId="37C1CE86" w14:textId="77777777" w:rsidR="00C70617" w:rsidRPr="005902D5" w:rsidRDefault="00C70617" w:rsidP="00E96B3B">
      <w:pPr>
        <w:pStyle w:val="Lijstalinea"/>
        <w:spacing w:after="0"/>
      </w:pPr>
    </w:p>
    <w:p w14:paraId="2132F58C" w14:textId="12B8EADF" w:rsidR="00105995" w:rsidRPr="005902D5" w:rsidRDefault="00105995" w:rsidP="00105995">
      <w:pPr>
        <w:spacing w:after="0"/>
        <w:rPr>
          <w:u w:val="single"/>
        </w:rPr>
      </w:pPr>
      <w:r w:rsidRPr="005902D5">
        <w:rPr>
          <w:u w:val="single"/>
        </w:rPr>
        <w:t>Vergunningen:</w:t>
      </w:r>
    </w:p>
    <w:p w14:paraId="78518162" w14:textId="359AA9A8" w:rsidR="00105995" w:rsidRPr="00220D42" w:rsidRDefault="00105995" w:rsidP="00105995">
      <w:pPr>
        <w:spacing w:after="0"/>
        <w:ind w:left="1413" w:hanging="705"/>
        <w:rPr>
          <w:rFonts w:eastAsia="Times New Roman" w:cs="Calibri"/>
          <w:color w:val="000000"/>
          <w:kern w:val="0"/>
          <w:lang w:eastAsia="nl-NL"/>
          <w14:ligatures w14:val="none"/>
        </w:rPr>
      </w:pPr>
      <w:r w:rsidRPr="00220D42">
        <w:rPr>
          <w:rFonts w:eastAsia="Times New Roman" w:cs="Calibri"/>
          <w:color w:val="000000"/>
          <w:kern w:val="0"/>
          <w:lang w:eastAsia="nl-NL"/>
          <w14:ligatures w14:val="none"/>
        </w:rPr>
        <w:t xml:space="preserve">1. </w:t>
      </w:r>
      <w:r w:rsidRPr="00220D42">
        <w:rPr>
          <w:rFonts w:eastAsia="Times New Roman" w:cs="Calibri"/>
          <w:color w:val="000000"/>
          <w:kern w:val="0"/>
          <w:lang w:eastAsia="nl-NL"/>
          <w14:ligatures w14:val="none"/>
        </w:rPr>
        <w:tab/>
        <w:t xml:space="preserve">Opdrachtnemer draagt zorg voor de tijdige verkrijging van vergunningen (bijvoorbeeld </w:t>
      </w:r>
      <w:proofErr w:type="spellStart"/>
      <w:r w:rsidRPr="00220D42">
        <w:rPr>
          <w:rFonts w:eastAsia="Times New Roman" w:cs="Calibri"/>
          <w:color w:val="000000"/>
          <w:kern w:val="0"/>
          <w:lang w:eastAsia="nl-NL"/>
          <w14:ligatures w14:val="none"/>
        </w:rPr>
        <w:t>Prorail</w:t>
      </w:r>
      <w:proofErr w:type="spellEnd"/>
      <w:r w:rsidRPr="00220D42">
        <w:rPr>
          <w:rFonts w:eastAsia="Times New Roman" w:cs="Calibri"/>
          <w:color w:val="000000"/>
          <w:kern w:val="0"/>
          <w:lang w:eastAsia="nl-NL"/>
          <w14:ligatures w14:val="none"/>
        </w:rPr>
        <w:t xml:space="preserve"> en provincies), ontheffingen en dergelijke beschikkingen, die eventueel nodig zijn voor de uitvoering van de </w:t>
      </w:r>
      <w:r w:rsidR="002E742A">
        <w:rPr>
          <w:rFonts w:eastAsia="Times New Roman" w:cs="Calibri"/>
          <w:color w:val="000000"/>
          <w:kern w:val="0"/>
          <w:lang w:eastAsia="nl-NL"/>
          <w14:ligatures w14:val="none"/>
        </w:rPr>
        <w:t>Werkzaamheden</w:t>
      </w:r>
      <w:r w:rsidRPr="00220D42">
        <w:rPr>
          <w:rFonts w:eastAsia="Times New Roman" w:cs="Calibri"/>
          <w:color w:val="000000"/>
          <w:kern w:val="0"/>
          <w:lang w:eastAsia="nl-NL"/>
          <w14:ligatures w14:val="none"/>
        </w:rPr>
        <w:t xml:space="preserve"> en die niet door de Opdrachtgever worden verkregen.</w:t>
      </w:r>
    </w:p>
    <w:p w14:paraId="69DD8F6D" w14:textId="77777777" w:rsidR="00105995" w:rsidRPr="00220D42" w:rsidRDefault="00105995" w:rsidP="00105995">
      <w:pPr>
        <w:spacing w:after="0"/>
        <w:ind w:left="1413" w:hanging="705"/>
        <w:rPr>
          <w:rFonts w:eastAsia="Times New Roman" w:cs="Calibri"/>
          <w:color w:val="000000"/>
          <w:kern w:val="0"/>
          <w:lang w:eastAsia="nl-NL"/>
          <w14:ligatures w14:val="none"/>
        </w:rPr>
      </w:pPr>
      <w:r w:rsidRPr="00220D42">
        <w:rPr>
          <w:rFonts w:eastAsia="Times New Roman" w:cs="Calibri"/>
          <w:color w:val="000000"/>
          <w:kern w:val="0"/>
          <w:lang w:eastAsia="nl-NL"/>
          <w14:ligatures w14:val="none"/>
        </w:rPr>
        <w:t xml:space="preserve">2. </w:t>
      </w:r>
      <w:r w:rsidRPr="00220D42">
        <w:rPr>
          <w:rFonts w:eastAsia="Times New Roman" w:cs="Calibri"/>
          <w:color w:val="000000"/>
          <w:kern w:val="0"/>
          <w:lang w:eastAsia="nl-NL"/>
          <w14:ligatures w14:val="none"/>
        </w:rPr>
        <w:tab/>
        <w:t>Opdrachtgever draagt de kosten inclusief leges voor de door Opdrachtnemer aan te vragen en te verkrijgen vergunningen, ontheffingen en dergelijke beschikkingen als benoemd in Lid 1.</w:t>
      </w:r>
    </w:p>
    <w:p w14:paraId="73D42821" w14:textId="77777777" w:rsidR="00105995" w:rsidRPr="00220D42" w:rsidRDefault="00105995" w:rsidP="00105995">
      <w:pPr>
        <w:spacing w:after="0"/>
        <w:ind w:left="1413" w:hanging="705"/>
        <w:rPr>
          <w:rFonts w:eastAsia="Times New Roman" w:cs="Calibri"/>
          <w:color w:val="000000"/>
          <w:kern w:val="0"/>
          <w:lang w:eastAsia="nl-NL"/>
          <w14:ligatures w14:val="none"/>
        </w:rPr>
      </w:pPr>
      <w:r w:rsidRPr="00220D42">
        <w:rPr>
          <w:rFonts w:eastAsia="Times New Roman" w:cs="Calibri"/>
          <w:color w:val="000000"/>
          <w:kern w:val="0"/>
          <w:lang w:eastAsia="nl-NL"/>
          <w14:ligatures w14:val="none"/>
        </w:rPr>
        <w:t xml:space="preserve">3. </w:t>
      </w:r>
      <w:r w:rsidRPr="00220D42">
        <w:rPr>
          <w:rFonts w:eastAsia="Times New Roman" w:cs="Calibri"/>
          <w:color w:val="000000"/>
          <w:kern w:val="0"/>
          <w:lang w:eastAsia="nl-NL"/>
          <w14:ligatures w14:val="none"/>
        </w:rPr>
        <w:tab/>
        <w:t>Opdrachtnemer vrijwaart Opdrachtgever tegen aanspraken van derden die verband houden met het niet, niet tijdig of niet correct nakomen van de verplichtingen voortkomende uit de vergunningen, ontheffingen en dergelijke beschikkingen als benoemd in Lid 1.</w:t>
      </w:r>
    </w:p>
    <w:p w14:paraId="4E0AC472" w14:textId="11C854A0" w:rsidR="008F4354" w:rsidRPr="005902D5" w:rsidRDefault="008F4354" w:rsidP="00E96B3B">
      <w:pPr>
        <w:spacing w:after="0"/>
        <w:rPr>
          <w:u w:val="single"/>
        </w:rPr>
      </w:pPr>
      <w:r w:rsidRPr="005902D5">
        <w:rPr>
          <w:u w:val="single"/>
        </w:rPr>
        <w:t>Vrijkomende materialen</w:t>
      </w:r>
      <w:r w:rsidR="006F0B5C" w:rsidRPr="005902D5">
        <w:rPr>
          <w:u w:val="single"/>
        </w:rPr>
        <w:t>:</w:t>
      </w:r>
    </w:p>
    <w:p w14:paraId="59E359F1" w14:textId="4D0F1ED6" w:rsidR="008F4354" w:rsidRPr="005902D5" w:rsidRDefault="008F4354" w:rsidP="008F4354">
      <w:pPr>
        <w:pStyle w:val="Lijstalinea"/>
        <w:numPr>
          <w:ilvl w:val="0"/>
          <w:numId w:val="12"/>
        </w:numPr>
        <w:spacing w:after="0" w:line="240" w:lineRule="auto"/>
        <w:ind w:left="1134"/>
      </w:pPr>
      <w:r w:rsidRPr="005902D5">
        <w:t>Een plan voor het omgaan met vrijgekomen materialen dient door Opdrachtnemer opgesteld te worden als onderdeel van het Uitvoeringsplan en met inachtneming van de onderstaande leden. Dit voor in ieder geval de volgende vrijgekomen materialen:</w:t>
      </w:r>
    </w:p>
    <w:p w14:paraId="01FE5888" w14:textId="23D91CD9" w:rsidR="008F4354" w:rsidRPr="005902D5" w:rsidRDefault="008F4354" w:rsidP="008F4354">
      <w:pPr>
        <w:pStyle w:val="Lijstalinea"/>
        <w:numPr>
          <w:ilvl w:val="1"/>
          <w:numId w:val="12"/>
        </w:numPr>
        <w:spacing w:after="0" w:line="240" w:lineRule="auto"/>
        <w:ind w:left="1560"/>
      </w:pPr>
      <w:r w:rsidRPr="005902D5">
        <w:t xml:space="preserve">De verschillende </w:t>
      </w:r>
      <w:r w:rsidR="00DA5A3A">
        <w:t>exotische waterplanten</w:t>
      </w:r>
      <w:r w:rsidRPr="005902D5">
        <w:t>;</w:t>
      </w:r>
    </w:p>
    <w:p w14:paraId="1597150D" w14:textId="77777777" w:rsidR="008F4354" w:rsidRPr="005902D5" w:rsidRDefault="008F4354" w:rsidP="008F4354">
      <w:pPr>
        <w:pStyle w:val="Lijstalinea"/>
        <w:numPr>
          <w:ilvl w:val="1"/>
          <w:numId w:val="12"/>
        </w:numPr>
        <w:spacing w:after="0" w:line="240" w:lineRule="auto"/>
        <w:ind w:left="1560"/>
      </w:pPr>
      <w:r w:rsidRPr="005902D5">
        <w:lastRenderedPageBreak/>
        <w:t>Andere vrijgekomen materialen die voor Opdrachtgever geen waarde hebben (bijvoorbeeld zwerfvuil).</w:t>
      </w:r>
    </w:p>
    <w:p w14:paraId="600F5DAD" w14:textId="77777777" w:rsidR="008F4354" w:rsidRPr="00E96B3B" w:rsidRDefault="008F4354" w:rsidP="008F4354">
      <w:pPr>
        <w:pStyle w:val="Lijstalinea"/>
        <w:numPr>
          <w:ilvl w:val="0"/>
          <w:numId w:val="12"/>
        </w:numPr>
        <w:spacing w:after="0" w:line="240" w:lineRule="auto"/>
        <w:ind w:left="1134"/>
      </w:pPr>
      <w:r w:rsidRPr="005902D5">
        <w:t>Vrijgekomen materialen van verschillende aard moeten van elkaar gescheiden blijven. De Opdrachtnemer moet maatregelen treffen om vermenging te voorkomen.</w:t>
      </w:r>
    </w:p>
    <w:p w14:paraId="400B9640" w14:textId="77777777" w:rsidR="008F4354" w:rsidRPr="009948CC" w:rsidRDefault="008F4354" w:rsidP="00105995">
      <w:pPr>
        <w:spacing w:after="0"/>
        <w:ind w:left="1413" w:hanging="705"/>
        <w:rPr>
          <w:rFonts w:eastAsia="Times New Roman" w:cs="Calibri"/>
          <w:color w:val="000000"/>
          <w:kern w:val="0"/>
          <w:lang w:eastAsia="nl-NL"/>
          <w14:ligatures w14:val="none"/>
        </w:rPr>
      </w:pPr>
    </w:p>
    <w:p w14:paraId="14A5632B" w14:textId="5B34789D" w:rsidR="0016253F" w:rsidRPr="00884649" w:rsidRDefault="006F0B5C" w:rsidP="0016253F">
      <w:pPr>
        <w:pStyle w:val="Kop3"/>
        <w:ind w:firstLine="360"/>
      </w:pPr>
      <w:bookmarkStart w:id="27" w:name="_Toc221185090"/>
      <w:r>
        <w:t>4</w:t>
      </w:r>
      <w:r w:rsidR="0016253F" w:rsidRPr="00C34E4B">
        <w:t>.</w:t>
      </w:r>
      <w:r w:rsidR="0016253F">
        <w:t>2</w:t>
      </w:r>
      <w:r w:rsidR="0016253F">
        <w:tab/>
      </w:r>
      <w:r w:rsidR="0016253F" w:rsidRPr="00884649">
        <w:t xml:space="preserve">Processtap 2: Verwijderen </w:t>
      </w:r>
      <w:r w:rsidR="00DA5A3A">
        <w:t>exotische waterplanten</w:t>
      </w:r>
      <w:bookmarkEnd w:id="27"/>
    </w:p>
    <w:p w14:paraId="26505161" w14:textId="7710B2F6" w:rsidR="00102F04" w:rsidRPr="008E0236" w:rsidRDefault="00946D91" w:rsidP="00E96B3B">
      <w:pPr>
        <w:spacing w:after="0"/>
      </w:pPr>
      <w:r w:rsidRPr="008E0236">
        <w:t xml:space="preserve">Na de voorbereidende </w:t>
      </w:r>
      <w:r w:rsidR="002E742A">
        <w:t>Werkzaamheden</w:t>
      </w:r>
      <w:r w:rsidRPr="008E0236">
        <w:t xml:space="preserve"> verwijdert Opdrachtnemer </w:t>
      </w:r>
      <w:r w:rsidR="00DA5A3A">
        <w:t>exotische waterplanten</w:t>
      </w:r>
      <w:r w:rsidRPr="008E0236">
        <w:t>.</w:t>
      </w:r>
    </w:p>
    <w:p w14:paraId="562B123F" w14:textId="7742E8C7" w:rsidR="00455A5E" w:rsidRDefault="0002723B" w:rsidP="00344182">
      <w:pPr>
        <w:spacing w:after="0"/>
      </w:pPr>
      <w:r w:rsidRPr="008E0236">
        <w:t>Opdrachtnemer</w:t>
      </w:r>
      <w:r w:rsidRPr="00884649">
        <w:t xml:space="preserve"> dient bij het verwijderen van </w:t>
      </w:r>
      <w:r w:rsidR="00DA5A3A">
        <w:t>exotische waterplanten</w:t>
      </w:r>
      <w:r w:rsidRPr="00884649">
        <w:t xml:space="preserve"> te voldoen aan de prestatie-eisen opgenomen in de </w:t>
      </w:r>
      <w:r w:rsidR="00D45A2E">
        <w:t>werk</w:t>
      </w:r>
      <w:r w:rsidRPr="00884649">
        <w:t>omschrijving als bijgevoegd in de Bijlage A “</w:t>
      </w:r>
      <w:r w:rsidR="00D45A2E">
        <w:t>werk</w:t>
      </w:r>
      <w:r w:rsidRPr="00884649">
        <w:t>omschrijving verwijderen Exotische Waterplanten</w:t>
      </w:r>
      <w:proofErr w:type="gramStart"/>
      <w:r w:rsidRPr="00884649">
        <w:t>”  hoofdstuk</w:t>
      </w:r>
      <w:proofErr w:type="gramEnd"/>
      <w:r w:rsidRPr="00884649">
        <w:t xml:space="preserve"> 1 </w:t>
      </w:r>
      <w:r w:rsidRPr="00827B83">
        <w:t xml:space="preserve">algemene </w:t>
      </w:r>
      <w:r w:rsidRPr="00884649">
        <w:t>aanpak.</w:t>
      </w:r>
    </w:p>
    <w:p w14:paraId="2252C415" w14:textId="7CB12A87" w:rsidR="004B3AD9" w:rsidRPr="00E96B3B" w:rsidRDefault="00483623" w:rsidP="00E96B3B">
      <w:pPr>
        <w:spacing w:after="0"/>
      </w:pPr>
      <w:r w:rsidRPr="00884649">
        <w:t xml:space="preserve">De uitvoering inclusief uitvoeringscoördinatie van </w:t>
      </w:r>
      <w:r w:rsidR="002E742A">
        <w:t>Werkzaamheden</w:t>
      </w:r>
      <w:r w:rsidRPr="00884649">
        <w:t xml:space="preserve"> voor de uitvoering van </w:t>
      </w:r>
      <w:r w:rsidR="006B04ED">
        <w:t>Deelopdracht</w:t>
      </w:r>
      <w:r w:rsidRPr="00884649">
        <w:t>en wordt door Opdrachtnemer verzorgd.</w:t>
      </w:r>
    </w:p>
    <w:p w14:paraId="5405A90C" w14:textId="31011629" w:rsidR="00492355" w:rsidRPr="00E96B3B" w:rsidRDefault="00492355" w:rsidP="00E96B3B">
      <w:pPr>
        <w:spacing w:after="0" w:line="240" w:lineRule="auto"/>
        <w:rPr>
          <w:rFonts w:eastAsia="Times New Roman" w:cs="Calibri"/>
          <w:color w:val="000000"/>
          <w:kern w:val="0"/>
          <w:lang w:eastAsia="nl-NL"/>
          <w14:ligatures w14:val="none"/>
        </w:rPr>
      </w:pPr>
      <w:r w:rsidRPr="00E96B3B">
        <w:rPr>
          <w:rFonts w:eastAsia="Times New Roman" w:cs="Calibri"/>
          <w:color w:val="000000"/>
          <w:kern w:val="0"/>
          <w:lang w:eastAsia="nl-NL"/>
          <w14:ligatures w14:val="none"/>
        </w:rPr>
        <w:t xml:space="preserve">Opdrachtgever heeft voor iedere exoot een </w:t>
      </w:r>
      <w:r w:rsidR="00D45A2E">
        <w:rPr>
          <w:rFonts w:eastAsia="Times New Roman" w:cs="Calibri"/>
          <w:color w:val="000000"/>
          <w:kern w:val="0"/>
          <w:lang w:eastAsia="nl-NL"/>
          <w14:ligatures w14:val="none"/>
        </w:rPr>
        <w:t>werk</w:t>
      </w:r>
      <w:r w:rsidRPr="00E96B3B">
        <w:rPr>
          <w:rFonts w:eastAsia="Times New Roman" w:cs="Calibri"/>
          <w:color w:val="000000"/>
          <w:kern w:val="0"/>
          <w:lang w:eastAsia="nl-NL"/>
          <w14:ligatures w14:val="none"/>
        </w:rPr>
        <w:t>omschrijving (Bijlage A “</w:t>
      </w:r>
      <w:r w:rsidR="00D45A2E">
        <w:rPr>
          <w:rFonts w:eastAsia="Times New Roman" w:cs="Calibri"/>
          <w:color w:val="000000"/>
          <w:kern w:val="0"/>
          <w:lang w:eastAsia="nl-NL"/>
          <w14:ligatures w14:val="none"/>
        </w:rPr>
        <w:t>werk</w:t>
      </w:r>
      <w:r w:rsidRPr="00E96B3B">
        <w:rPr>
          <w:rFonts w:eastAsia="Times New Roman" w:cs="Calibri"/>
          <w:color w:val="000000"/>
          <w:kern w:val="0"/>
          <w:lang w:eastAsia="nl-NL"/>
          <w14:ligatures w14:val="none"/>
        </w:rPr>
        <w:t xml:space="preserve">omschrijving verwijderen Exotische Waterplanten”) opgesteld t.b.v. de uitvoer van het verwijderen van exotische waterplanten. Opdrachtnemer is verplicht zowel deze </w:t>
      </w:r>
      <w:r w:rsidR="00D45A2E">
        <w:rPr>
          <w:rFonts w:eastAsia="Times New Roman" w:cs="Calibri"/>
          <w:color w:val="000000"/>
          <w:kern w:val="0"/>
          <w:lang w:eastAsia="nl-NL"/>
          <w14:ligatures w14:val="none"/>
        </w:rPr>
        <w:t>werk</w:t>
      </w:r>
      <w:r w:rsidRPr="00E96B3B">
        <w:rPr>
          <w:rFonts w:eastAsia="Times New Roman" w:cs="Calibri"/>
          <w:color w:val="000000"/>
          <w:kern w:val="0"/>
          <w:lang w:eastAsia="nl-NL"/>
          <w14:ligatures w14:val="none"/>
        </w:rPr>
        <w:t xml:space="preserve">instructies van Opdrachtgever in geheel te volgen </w:t>
      </w:r>
      <w:proofErr w:type="gramStart"/>
      <w:r w:rsidRPr="00E96B3B">
        <w:rPr>
          <w:rFonts w:eastAsia="Times New Roman" w:cs="Calibri"/>
          <w:color w:val="000000"/>
          <w:kern w:val="0"/>
          <w:lang w:eastAsia="nl-NL"/>
          <w14:ligatures w14:val="none"/>
        </w:rPr>
        <w:t>alsmede</w:t>
      </w:r>
      <w:proofErr w:type="gramEnd"/>
      <w:r w:rsidRPr="00E96B3B">
        <w:rPr>
          <w:rFonts w:eastAsia="Times New Roman" w:cs="Calibri"/>
          <w:color w:val="000000"/>
          <w:kern w:val="0"/>
          <w:lang w:eastAsia="nl-NL"/>
          <w14:ligatures w14:val="none"/>
        </w:rPr>
        <w:t xml:space="preserve"> de bijlagen zoals vermeld in paragraaf Bijlagen van dit document. Opdrachtgever behoudt het recht wijzigingen in deze </w:t>
      </w:r>
      <w:r w:rsidR="00D45A2E">
        <w:rPr>
          <w:rFonts w:eastAsia="Times New Roman" w:cs="Calibri"/>
          <w:color w:val="000000"/>
          <w:kern w:val="0"/>
          <w:lang w:eastAsia="nl-NL"/>
          <w14:ligatures w14:val="none"/>
        </w:rPr>
        <w:t>werk</w:t>
      </w:r>
      <w:r w:rsidRPr="00E96B3B">
        <w:rPr>
          <w:rFonts w:eastAsia="Times New Roman" w:cs="Calibri"/>
          <w:color w:val="000000"/>
          <w:kern w:val="0"/>
          <w:lang w:eastAsia="nl-NL"/>
          <w14:ligatures w14:val="none"/>
        </w:rPr>
        <w:t xml:space="preserve">instructies aan te brengen gedurende de looptijd van het contract, </w:t>
      </w:r>
      <w:proofErr w:type="gramStart"/>
      <w:r w:rsidRPr="00E96B3B">
        <w:rPr>
          <w:rFonts w:eastAsia="Times New Roman" w:cs="Calibri"/>
          <w:color w:val="000000"/>
          <w:kern w:val="0"/>
          <w:lang w:eastAsia="nl-NL"/>
          <w14:ligatures w14:val="none"/>
        </w:rPr>
        <w:t>indien</w:t>
      </w:r>
      <w:proofErr w:type="gramEnd"/>
      <w:r w:rsidRPr="00E96B3B">
        <w:rPr>
          <w:rFonts w:eastAsia="Times New Roman" w:cs="Calibri"/>
          <w:color w:val="000000"/>
          <w:kern w:val="0"/>
          <w:lang w:eastAsia="nl-NL"/>
          <w14:ligatures w14:val="none"/>
        </w:rPr>
        <w:t xml:space="preserve"> </w:t>
      </w:r>
      <w:r w:rsidR="000E0B97">
        <w:rPr>
          <w:rFonts w:eastAsia="Times New Roman" w:cs="Calibri"/>
          <w:color w:val="000000"/>
          <w:kern w:val="0"/>
          <w:lang w:eastAsia="nl-NL"/>
          <w14:ligatures w14:val="none"/>
        </w:rPr>
        <w:t>innovaties dit mogelijk maken</w:t>
      </w:r>
      <w:r w:rsidRPr="00E96B3B">
        <w:rPr>
          <w:rFonts w:eastAsia="Times New Roman" w:cs="Calibri"/>
          <w:color w:val="000000"/>
          <w:kern w:val="0"/>
          <w:lang w:eastAsia="nl-NL"/>
          <w14:ligatures w14:val="none"/>
        </w:rPr>
        <w:t xml:space="preserve">. Indien van toepassing, zal Opdrachtgever voor aanvang van de </w:t>
      </w:r>
      <w:r w:rsidR="006B04ED">
        <w:rPr>
          <w:rFonts w:eastAsia="Times New Roman" w:cs="Calibri"/>
          <w:color w:val="000000"/>
          <w:kern w:val="0"/>
          <w:lang w:eastAsia="nl-NL"/>
          <w14:ligatures w14:val="none"/>
        </w:rPr>
        <w:t>Deelopdracht</w:t>
      </w:r>
      <w:r w:rsidRPr="00E96B3B">
        <w:rPr>
          <w:rFonts w:eastAsia="Times New Roman" w:cs="Calibri"/>
          <w:color w:val="000000"/>
          <w:kern w:val="0"/>
          <w:lang w:eastAsia="nl-NL"/>
          <w14:ligatures w14:val="none"/>
        </w:rPr>
        <w:t xml:space="preserve"> de vernieuwde </w:t>
      </w:r>
      <w:r w:rsidR="00D45A2E">
        <w:rPr>
          <w:rFonts w:eastAsia="Times New Roman" w:cs="Calibri"/>
          <w:color w:val="000000"/>
          <w:kern w:val="0"/>
          <w:lang w:eastAsia="nl-NL"/>
          <w14:ligatures w14:val="none"/>
        </w:rPr>
        <w:t>werk</w:t>
      </w:r>
      <w:r w:rsidRPr="00E96B3B">
        <w:rPr>
          <w:rFonts w:eastAsia="Times New Roman" w:cs="Calibri"/>
          <w:color w:val="000000"/>
          <w:kern w:val="0"/>
          <w:lang w:eastAsia="nl-NL"/>
          <w14:ligatures w14:val="none"/>
        </w:rPr>
        <w:t>instructies aan Opdrachtnemer doen toekomen. Indien Opdrachtnemer kan aantonen dat dit voor Opdrachtnemer tot andere kosten leidt, zullen Opdrachtgever en Opdrachtnemer in goed overleg nieuwe prijzen overeenkomen.</w:t>
      </w:r>
    </w:p>
    <w:p w14:paraId="1ABD15DD" w14:textId="72D035FE" w:rsidR="00492355" w:rsidRDefault="00492355" w:rsidP="00A975B3">
      <w:pPr>
        <w:spacing w:after="0" w:line="240" w:lineRule="auto"/>
        <w:rPr>
          <w:rFonts w:eastAsia="Times New Roman" w:cs="Calibri"/>
          <w:color w:val="000000"/>
          <w:kern w:val="0"/>
          <w:lang w:eastAsia="nl-NL"/>
          <w14:ligatures w14:val="none"/>
        </w:rPr>
      </w:pPr>
      <w:r w:rsidRPr="00E96B3B">
        <w:rPr>
          <w:rFonts w:eastAsia="Times New Roman" w:cs="Calibri"/>
          <w:color w:val="000000"/>
          <w:kern w:val="0"/>
          <w:lang w:eastAsia="nl-NL"/>
          <w14:ligatures w14:val="none"/>
        </w:rPr>
        <w:t>Opdrachtnemer stelt bij constatering van nieuwe hotspots binnen een bepaald gebied, die nog niet zijn opgemerkt door Opdrachtgever, per ommegaande Opdrachtgever op de hoogte van deze hotspots.</w:t>
      </w:r>
      <w:r w:rsidR="0002723B">
        <w:rPr>
          <w:rFonts w:eastAsia="Times New Roman" w:cs="Calibri"/>
          <w:color w:val="000000"/>
          <w:kern w:val="0"/>
          <w:lang w:eastAsia="nl-NL"/>
          <w14:ligatures w14:val="none"/>
        </w:rPr>
        <w:t xml:space="preserve"> </w:t>
      </w:r>
      <w:r w:rsidRPr="00E96B3B">
        <w:rPr>
          <w:rFonts w:eastAsia="Times New Roman" w:cs="Calibri"/>
          <w:color w:val="000000"/>
          <w:kern w:val="0"/>
          <w:lang w:eastAsia="nl-NL"/>
          <w14:ligatures w14:val="none"/>
        </w:rPr>
        <w:t xml:space="preserve">Opdrachtnemer dient zodanig te </w:t>
      </w:r>
      <w:r w:rsidR="00D45A2E">
        <w:rPr>
          <w:rFonts w:eastAsia="Times New Roman" w:cs="Calibri"/>
          <w:color w:val="000000"/>
          <w:kern w:val="0"/>
          <w:lang w:eastAsia="nl-NL"/>
          <w14:ligatures w14:val="none"/>
        </w:rPr>
        <w:t>werk</w:t>
      </w:r>
      <w:r w:rsidRPr="00E96B3B">
        <w:rPr>
          <w:rFonts w:eastAsia="Times New Roman" w:cs="Calibri"/>
          <w:color w:val="000000"/>
          <w:kern w:val="0"/>
          <w:lang w:eastAsia="nl-NL"/>
          <w14:ligatures w14:val="none"/>
        </w:rPr>
        <w:t>en dat verdere verspreiding van het exootmateriaal wordt voorkomen.</w:t>
      </w:r>
    </w:p>
    <w:p w14:paraId="7022420C" w14:textId="6672F081" w:rsidR="00455A5E" w:rsidRDefault="00455A5E" w:rsidP="00A975B3">
      <w:pPr>
        <w:spacing w:after="0" w:line="240" w:lineRule="auto"/>
      </w:pPr>
      <w:r w:rsidRPr="00884649">
        <w:t xml:space="preserve">Opdrachtnemer kan alleen gemotiveerd en na schriftelijke goedkeuring van Opdrachtgever, binnen 1 </w:t>
      </w:r>
      <w:r w:rsidR="002E742A">
        <w:t>Werkdag</w:t>
      </w:r>
      <w:r w:rsidRPr="00884649">
        <w:t xml:space="preserve">, van de </w:t>
      </w:r>
      <w:r w:rsidR="006B04ED">
        <w:t>Deelopdracht</w:t>
      </w:r>
      <w:r w:rsidRPr="00884649">
        <w:t xml:space="preserve"> inclusief deeluitvoeringsplan afwijken. Partijen treden in overleg in geval van verschil van mening. In het uitzonderlijke geval dat partijen het niet eens worden, bepaalt de Opdrachtgever</w:t>
      </w:r>
      <w:r w:rsidR="00E35C28">
        <w:t>.</w:t>
      </w:r>
    </w:p>
    <w:p w14:paraId="2DA84535" w14:textId="0F0A90AD" w:rsidR="00E35C28" w:rsidRPr="00884649" w:rsidRDefault="00E35C28" w:rsidP="00E35C28">
      <w:pPr>
        <w:spacing w:after="0" w:line="240" w:lineRule="auto"/>
      </w:pPr>
      <w:r w:rsidRPr="00884649">
        <w:t xml:space="preserve">Opdrachtnemer dient zich zowel aan de start als aan het eind van de </w:t>
      </w:r>
      <w:r w:rsidR="002E742A">
        <w:t>Werkdag</w:t>
      </w:r>
      <w:r w:rsidRPr="00884649">
        <w:t xml:space="preserve"> te melden bij de Opdrachtgever. De wijze van melden wordt bepaald door de Opdrachtgever en na gunning besproken bij het </w:t>
      </w:r>
      <w:r w:rsidRPr="00E35C28">
        <w:t xml:space="preserve">Startoverleg (zie </w:t>
      </w:r>
      <w:r w:rsidRPr="00827B83">
        <w:t xml:space="preserve">hoofdstuk 2 </w:t>
      </w:r>
      <w:r w:rsidR="008D2EC8">
        <w:t>“</w:t>
      </w:r>
      <w:r w:rsidR="008D2EC8" w:rsidRPr="008D2EC8">
        <w:t>Communicatie- en overlegstructuur tussen Partijen</w:t>
      </w:r>
      <w:r w:rsidR="008D2EC8">
        <w:t>”</w:t>
      </w:r>
      <w:r w:rsidRPr="00827B83">
        <w:t>)</w:t>
      </w:r>
      <w:r>
        <w:t>.</w:t>
      </w:r>
      <w:r w:rsidR="00C53538">
        <w:t xml:space="preserve"> </w:t>
      </w:r>
      <w:proofErr w:type="gramStart"/>
      <w:r w:rsidR="00C53538" w:rsidRPr="00C53538">
        <w:t>Indien</w:t>
      </w:r>
      <w:proofErr w:type="gramEnd"/>
      <w:r w:rsidR="00C53538" w:rsidRPr="00C53538">
        <w:t xml:space="preserve"> de Opdrachtnemer zich niet houdt aan de afspraak zich te melden bij start en einde van de </w:t>
      </w:r>
      <w:r w:rsidR="002E742A">
        <w:t>Werkdag</w:t>
      </w:r>
      <w:r w:rsidR="00C53538" w:rsidRPr="00C53538">
        <w:t xml:space="preserve"> of anderszins geen bewijs kan leveren van bestede uren op een Dag, kan Opdrachtnemer de die Dag bestede uren niet factureren.</w:t>
      </w:r>
    </w:p>
    <w:p w14:paraId="2B73E0E4" w14:textId="6FF7F52F" w:rsidR="00E35C28" w:rsidRPr="00884649" w:rsidRDefault="00E35C28" w:rsidP="00E35C28">
      <w:pPr>
        <w:spacing w:after="0" w:line="240" w:lineRule="auto"/>
      </w:pPr>
      <w:r w:rsidRPr="00884649">
        <w:t xml:space="preserve">Daarnaast dient Opdrachtgever de </w:t>
      </w:r>
      <w:r w:rsidR="002E742A">
        <w:t>Werkzaamheden</w:t>
      </w:r>
      <w:r w:rsidRPr="00884649">
        <w:t xml:space="preserve"> dagelijks af te melden in GISIB. Het niet nakomen heeft consequenties voor de Opdrachtnemer, als verder toegelicht in </w:t>
      </w:r>
      <w:r w:rsidR="00560144" w:rsidRPr="00E96B3B">
        <w:t xml:space="preserve">hoofdstuk </w:t>
      </w:r>
      <w:r w:rsidR="00016E7D" w:rsidRPr="00E96B3B">
        <w:t>9 “</w:t>
      </w:r>
      <w:r w:rsidRPr="00E96B3B">
        <w:t>Kortingen</w:t>
      </w:r>
      <w:r w:rsidR="00016E7D" w:rsidRPr="00E96B3B">
        <w:t>, boetes en bonussen”.</w:t>
      </w:r>
    </w:p>
    <w:p w14:paraId="477FC107" w14:textId="77777777" w:rsidR="00E35C28" w:rsidRPr="00E96B3B" w:rsidRDefault="00E35C28" w:rsidP="00E96B3B">
      <w:pPr>
        <w:spacing w:after="0" w:line="240" w:lineRule="auto"/>
      </w:pPr>
    </w:p>
    <w:p w14:paraId="02C45BFC" w14:textId="77777777" w:rsidR="004C552E" w:rsidRPr="00E96B3B" w:rsidRDefault="004C552E" w:rsidP="00E96B3B">
      <w:pPr>
        <w:spacing w:after="0"/>
      </w:pPr>
    </w:p>
    <w:p w14:paraId="2D706F44" w14:textId="1A2066E8" w:rsidR="009618FD" w:rsidRPr="00E96B3B" w:rsidRDefault="004C552E" w:rsidP="00E96B3B">
      <w:pPr>
        <w:spacing w:after="0"/>
      </w:pPr>
      <w:r w:rsidRPr="00220D42">
        <w:t xml:space="preserve">Bij het verwijderen van </w:t>
      </w:r>
      <w:r w:rsidR="00DA5A3A">
        <w:t>exotische waterplanten</w:t>
      </w:r>
      <w:r w:rsidRPr="00220D42">
        <w:t xml:space="preserve"> dient Opdrachtnemer rekening te houden met en/of te voldoen aan:</w:t>
      </w:r>
    </w:p>
    <w:p w14:paraId="2CBE1CDF" w14:textId="17088C43" w:rsidR="009618FD" w:rsidRPr="00E96B3B" w:rsidRDefault="009618FD" w:rsidP="00E96B3B">
      <w:pPr>
        <w:spacing w:after="0"/>
        <w:rPr>
          <w:u w:val="single"/>
        </w:rPr>
      </w:pPr>
      <w:r w:rsidRPr="00E96B3B">
        <w:rPr>
          <w:u w:val="single"/>
        </w:rPr>
        <w:t xml:space="preserve">Klachten en meldingen tijdens het uitvoeren van de </w:t>
      </w:r>
      <w:r w:rsidR="006B04ED">
        <w:rPr>
          <w:u w:val="single"/>
        </w:rPr>
        <w:t>Deelopdracht</w:t>
      </w:r>
      <w:r w:rsidR="006F0B5C" w:rsidRPr="00E96B3B">
        <w:rPr>
          <w:u w:val="single"/>
        </w:rPr>
        <w:t>:</w:t>
      </w:r>
    </w:p>
    <w:p w14:paraId="35AB9EE9" w14:textId="2C251910" w:rsidR="009618FD" w:rsidRPr="00884649" w:rsidRDefault="009618FD" w:rsidP="009618FD">
      <w:pPr>
        <w:pStyle w:val="Lijstalinea"/>
        <w:numPr>
          <w:ilvl w:val="0"/>
          <w:numId w:val="37"/>
        </w:numPr>
        <w:spacing w:after="0"/>
        <w:ind w:left="1134"/>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 xml:space="preserve">Klachten en meldingen van derden, die betrekking hebben op de </w:t>
      </w:r>
      <w:r w:rsidR="002E742A">
        <w:rPr>
          <w:rFonts w:eastAsia="Times New Roman" w:cs="Calibri"/>
          <w:color w:val="000000"/>
          <w:kern w:val="0"/>
          <w:lang w:eastAsia="nl-NL"/>
          <w14:ligatures w14:val="none"/>
        </w:rPr>
        <w:t>Werkzaamheden</w:t>
      </w:r>
      <w:r w:rsidRPr="00884649">
        <w:rPr>
          <w:rFonts w:eastAsia="Times New Roman" w:cs="Calibri"/>
          <w:color w:val="000000"/>
          <w:kern w:val="0"/>
          <w:lang w:eastAsia="nl-NL"/>
          <w14:ligatures w14:val="none"/>
        </w:rPr>
        <w:t xml:space="preserve"> van de Opdrachtnemer en bij de Opdrachtgever binnenkomen, worden door Opdrachtgever doorgegeven aan de Opdrachtnemer.</w:t>
      </w:r>
    </w:p>
    <w:p w14:paraId="13FC12C6" w14:textId="77777777" w:rsidR="009618FD" w:rsidRPr="00884649" w:rsidRDefault="009618FD" w:rsidP="009618FD">
      <w:pPr>
        <w:pStyle w:val="Lijstalinea"/>
        <w:numPr>
          <w:ilvl w:val="0"/>
          <w:numId w:val="37"/>
        </w:numPr>
        <w:spacing w:after="0"/>
        <w:ind w:left="1134"/>
        <w:rPr>
          <w:rFonts w:eastAsia="Times New Roman" w:cs="Calibri"/>
          <w:color w:val="000000"/>
          <w:kern w:val="0"/>
          <w:lang w:eastAsia="nl-NL"/>
          <w14:ligatures w14:val="none"/>
        </w:rPr>
      </w:pPr>
      <w:proofErr w:type="gramStart"/>
      <w:r w:rsidRPr="00884649">
        <w:rPr>
          <w:rFonts w:eastAsia="Times New Roman" w:cs="Calibri"/>
          <w:color w:val="000000"/>
          <w:kern w:val="0"/>
          <w:lang w:eastAsia="nl-NL"/>
          <w14:ligatures w14:val="none"/>
        </w:rPr>
        <w:lastRenderedPageBreak/>
        <w:t>Indien</w:t>
      </w:r>
      <w:proofErr w:type="gramEnd"/>
      <w:r w:rsidRPr="00884649">
        <w:rPr>
          <w:rFonts w:eastAsia="Times New Roman" w:cs="Calibri"/>
          <w:color w:val="000000"/>
          <w:kern w:val="0"/>
          <w:lang w:eastAsia="nl-NL"/>
          <w14:ligatures w14:val="none"/>
        </w:rPr>
        <w:t xml:space="preserve"> klachten en meldingen van derden, door deze derden direct bij Opdrachtnemer gemeld worden zonder tussenkomst van Opdrachtgever, dient Opdrachtgever direct te worden ingelicht door Opdrachtnemer ter afstemming.</w:t>
      </w:r>
    </w:p>
    <w:p w14:paraId="4868E1B0" w14:textId="618936EC" w:rsidR="009618FD" w:rsidRPr="00884649" w:rsidRDefault="009618FD" w:rsidP="009618FD">
      <w:pPr>
        <w:pStyle w:val="Lijstalinea"/>
        <w:numPr>
          <w:ilvl w:val="0"/>
          <w:numId w:val="37"/>
        </w:numPr>
        <w:spacing w:after="0"/>
        <w:ind w:left="1134"/>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 xml:space="preserve">De Opdrachtnemer dient klachten en meldingen van derden die direct of via de Opdrachtgever worden geuit en die betrekking hebben op de </w:t>
      </w:r>
      <w:r w:rsidR="002E742A">
        <w:rPr>
          <w:rFonts w:eastAsia="Times New Roman" w:cs="Calibri"/>
          <w:color w:val="000000"/>
          <w:kern w:val="0"/>
          <w:lang w:eastAsia="nl-NL"/>
          <w14:ligatures w14:val="none"/>
        </w:rPr>
        <w:t>Werkzaamheden</w:t>
      </w:r>
      <w:r w:rsidRPr="00884649">
        <w:rPr>
          <w:rFonts w:eastAsia="Times New Roman" w:cs="Calibri"/>
          <w:color w:val="000000"/>
          <w:kern w:val="0"/>
          <w:lang w:eastAsia="nl-NL"/>
          <w14:ligatures w14:val="none"/>
        </w:rPr>
        <w:t xml:space="preserve"> van de Opdrachtnemer binnen 48 uur in behandeling te nemen en binnen 2 weken af te handelen. De Opdrachtnemer dient klachten en meldingen waarbij de veiligheid in het geding is, per direct op te lossen.</w:t>
      </w:r>
    </w:p>
    <w:p w14:paraId="7AA6F9C5" w14:textId="77777777" w:rsidR="009618FD" w:rsidRPr="00884649" w:rsidRDefault="009618FD" w:rsidP="009618FD">
      <w:pPr>
        <w:pStyle w:val="Lijstalinea"/>
        <w:numPr>
          <w:ilvl w:val="0"/>
          <w:numId w:val="37"/>
        </w:numPr>
        <w:spacing w:after="0"/>
        <w:ind w:left="1134"/>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De Opdrachtnemer dient een registratie voor klachten en meldingen bij te houden. Deze meldingen worden wekelijks gedeeld met de Opdrachtgever, zodat deze inzichtelijk is voor Opdrachtgever. Deze registratie dient actueel te zijn, met minimaal wekelijks actualiseren door Opdrachtnemer.</w:t>
      </w:r>
    </w:p>
    <w:p w14:paraId="72C8FCCA" w14:textId="77777777" w:rsidR="009618FD" w:rsidRPr="00884649" w:rsidRDefault="009618FD" w:rsidP="009618FD">
      <w:pPr>
        <w:pStyle w:val="Lijstalinea"/>
        <w:numPr>
          <w:ilvl w:val="0"/>
          <w:numId w:val="37"/>
        </w:numPr>
        <w:spacing w:after="0"/>
        <w:ind w:left="1134"/>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De Opdrachtgever behoudt zich het recht voor om alle gemaakte kosten en vergoedingen, inclusief de kosten voor Personeel, materieel en materiaal, als gevolg van het herstellen van schades en klachten te verhalen op Opdrachtnemer</w:t>
      </w:r>
    </w:p>
    <w:p w14:paraId="08AFAC39" w14:textId="77777777" w:rsidR="00281ED6" w:rsidRPr="00827B83" w:rsidRDefault="00281ED6" w:rsidP="00E96B3B">
      <w:pPr>
        <w:pStyle w:val="Lijstalinea"/>
        <w:spacing w:after="0"/>
        <w:ind w:left="1169"/>
      </w:pPr>
    </w:p>
    <w:p w14:paraId="566EAB32" w14:textId="142E7A17" w:rsidR="00281ED6" w:rsidRPr="00E96B3B" w:rsidRDefault="006D2F19" w:rsidP="00E96B3B">
      <w:pPr>
        <w:spacing w:after="0"/>
        <w:rPr>
          <w:u w:val="single"/>
        </w:rPr>
      </w:pPr>
      <w:r>
        <w:rPr>
          <w:u w:val="single"/>
        </w:rPr>
        <w:t>Vrijgekomen materiaal</w:t>
      </w:r>
      <w:r w:rsidR="00281ED6" w:rsidRPr="00E96B3B">
        <w:rPr>
          <w:u w:val="single"/>
        </w:rPr>
        <w:t>:</w:t>
      </w:r>
    </w:p>
    <w:p w14:paraId="0A54C83A" w14:textId="62E94B48" w:rsidR="009618FD" w:rsidRPr="00884649" w:rsidRDefault="008F4354" w:rsidP="00E96B3B">
      <w:pPr>
        <w:pStyle w:val="Lijstalinea"/>
        <w:numPr>
          <w:ilvl w:val="0"/>
          <w:numId w:val="77"/>
        </w:numPr>
        <w:spacing w:after="0" w:line="240" w:lineRule="auto"/>
      </w:pPr>
      <w:r w:rsidRPr="00E96B3B">
        <w:t>V</w:t>
      </w:r>
      <w:r w:rsidR="009618FD" w:rsidRPr="00884649">
        <w:t xml:space="preserve">rijgekomen materiaal dient </w:t>
      </w:r>
      <w:proofErr w:type="gramStart"/>
      <w:r w:rsidR="009618FD" w:rsidRPr="00884649">
        <w:t>conform</w:t>
      </w:r>
      <w:proofErr w:type="gramEnd"/>
      <w:r w:rsidR="009618FD" w:rsidRPr="00884649">
        <w:t xml:space="preserve"> het door Opdrachtgever gemaakte exoot-specifieke </w:t>
      </w:r>
      <w:r w:rsidR="00D45A2E">
        <w:t>werk</w:t>
      </w:r>
      <w:r w:rsidR="009618FD" w:rsidRPr="00884649">
        <w:t xml:space="preserve">instructie te worden afgevoerd. </w:t>
      </w:r>
      <w:proofErr w:type="gramStart"/>
      <w:r w:rsidR="009618FD" w:rsidRPr="00884649">
        <w:t>Indien</w:t>
      </w:r>
      <w:proofErr w:type="gramEnd"/>
      <w:r w:rsidR="009618FD" w:rsidRPr="00884649">
        <w:t xml:space="preserve"> dit om welke reden dan ook niet mogelijk blijkt of de veiligheid in het geding komt, neemt Opdrachtnemer contact op met Opdrachtgever en wordt de </w:t>
      </w:r>
      <w:proofErr w:type="gramStart"/>
      <w:r w:rsidR="009618FD" w:rsidRPr="00884649">
        <w:t>vervolgstap  afgestemd</w:t>
      </w:r>
      <w:proofErr w:type="gramEnd"/>
      <w:r w:rsidR="009618FD" w:rsidRPr="00884649">
        <w:t xml:space="preserve"> door Opdrachtnemer en Opdrachtgever. </w:t>
      </w:r>
    </w:p>
    <w:p w14:paraId="7192068D" w14:textId="024257FD" w:rsidR="009618FD" w:rsidRPr="00884649" w:rsidRDefault="009618FD" w:rsidP="00E96B3B">
      <w:pPr>
        <w:pStyle w:val="Lijstalinea"/>
        <w:numPr>
          <w:ilvl w:val="0"/>
          <w:numId w:val="77"/>
        </w:numPr>
        <w:spacing w:after="0" w:line="240" w:lineRule="auto"/>
        <w:ind w:left="1134"/>
      </w:pPr>
      <w:r w:rsidRPr="00884649">
        <w:t>De Opdrachtnemer moet deze materialen afvoeren naar, en afleveren aan, een erkende be</w:t>
      </w:r>
      <w:r w:rsidR="00D45A2E">
        <w:t>werk</w:t>
      </w:r>
      <w:r w:rsidRPr="00884649">
        <w:t>ings-, ver</w:t>
      </w:r>
      <w:r w:rsidR="00D45A2E">
        <w:t>werk</w:t>
      </w:r>
      <w:r w:rsidRPr="00884649">
        <w:t>ings-, of eindver</w:t>
      </w:r>
      <w:r w:rsidR="00D45A2E">
        <w:t>werk</w:t>
      </w:r>
      <w:r w:rsidRPr="00884649">
        <w:t xml:space="preserve">ingsinrichting. </w:t>
      </w:r>
    </w:p>
    <w:p w14:paraId="0A1232E2" w14:textId="759803C8" w:rsidR="009618FD" w:rsidRPr="00884649" w:rsidRDefault="009618FD" w:rsidP="00E96B3B">
      <w:pPr>
        <w:pStyle w:val="Lijstalinea"/>
        <w:numPr>
          <w:ilvl w:val="0"/>
          <w:numId w:val="77"/>
        </w:numPr>
        <w:spacing w:after="0" w:line="240" w:lineRule="auto"/>
        <w:ind w:left="1134"/>
      </w:pPr>
      <w:r w:rsidRPr="00884649">
        <w:t>De Opdrachtnemer verstrekt de Opdrachtgever na elke periode van een maand, op een overzichtelijke manier, de bewijzen van acceptatie van de in de betreffende periode naar een be</w:t>
      </w:r>
      <w:r w:rsidR="00D45A2E">
        <w:t>werk</w:t>
      </w:r>
      <w:r w:rsidRPr="00884649">
        <w:t>ings-, ver</w:t>
      </w:r>
      <w:r w:rsidR="00D45A2E">
        <w:t>werk</w:t>
      </w:r>
      <w:r w:rsidRPr="00884649">
        <w:t>ings- of eindver</w:t>
      </w:r>
      <w:r w:rsidR="00D45A2E">
        <w:t>werk</w:t>
      </w:r>
      <w:r w:rsidRPr="00884649">
        <w:t>ingsinrichting vervoerde niet herbruikbare materialen. Op de bewijzen van acceptatie moeten de naam, het adres van de inrichting, de aard, de hoeveelheid, de herkomst en de naam en het adres van de vervoerder van de materialen zijn vermeld, inclusief ondertekening van de ontvanger.</w:t>
      </w:r>
    </w:p>
    <w:p w14:paraId="7736ABB1" w14:textId="23625CBE" w:rsidR="009618FD" w:rsidRPr="00884649" w:rsidRDefault="009618FD" w:rsidP="00E96B3B">
      <w:pPr>
        <w:pStyle w:val="Lijstalinea"/>
        <w:numPr>
          <w:ilvl w:val="0"/>
          <w:numId w:val="77"/>
        </w:numPr>
        <w:spacing w:after="0" w:line="240" w:lineRule="auto"/>
        <w:ind w:left="1134"/>
      </w:pPr>
      <w:r w:rsidRPr="00884649">
        <w:t xml:space="preserve">Indien Opdrachtnemer op het areaal </w:t>
      </w:r>
      <w:proofErr w:type="gramStart"/>
      <w:r w:rsidRPr="00884649">
        <w:t>reeds</w:t>
      </w:r>
      <w:proofErr w:type="gramEnd"/>
      <w:r w:rsidRPr="00884649">
        <w:t xml:space="preserve"> liggend vrijgekomen materiaal aantreft (bijvoorbeeld afkomstig van maai</w:t>
      </w:r>
      <w:r w:rsidR="00D45A2E">
        <w:t>werk</w:t>
      </w:r>
      <w:r w:rsidRPr="00884649">
        <w:t xml:space="preserve"> dat door personeel van de Opdrachtgever is verricht), maakt Opdrachtnemer hier terstond melding van. Na akkoord van Opdrachtgever, verwijdert Opdrachtnemer dit vrijgekomen materiaal op kosten van Opdrachtgever afzonderlijk van het vrijkomende materiaal van </w:t>
      </w:r>
      <w:r w:rsidR="00DA5A3A">
        <w:t>Exotische waterplanten</w:t>
      </w:r>
      <w:r w:rsidRPr="00884649">
        <w:t xml:space="preserve"> en voert dit af naar een erkende inrichting, tenzij anders aangegeven door Opdrachtgever.</w:t>
      </w:r>
    </w:p>
    <w:p w14:paraId="076589DC" w14:textId="246C2281" w:rsidR="009618FD" w:rsidRPr="00884649" w:rsidRDefault="009618FD" w:rsidP="00E96B3B">
      <w:pPr>
        <w:pStyle w:val="Lijstalinea"/>
        <w:numPr>
          <w:ilvl w:val="0"/>
          <w:numId w:val="77"/>
        </w:numPr>
        <w:spacing w:after="0" w:line="240" w:lineRule="auto"/>
        <w:ind w:left="1134"/>
      </w:pPr>
      <w:r w:rsidRPr="00884649">
        <w:t xml:space="preserve">Het verwijderen van de vegetatie door middel van afzuigen is enkel toegestaan als dit in </w:t>
      </w:r>
      <w:proofErr w:type="gramStart"/>
      <w:r w:rsidRPr="00884649">
        <w:t xml:space="preserve">het relevante </w:t>
      </w:r>
      <w:r w:rsidR="00D45A2E">
        <w:t>werk</w:t>
      </w:r>
      <w:r w:rsidRPr="00884649">
        <w:t>instructie</w:t>
      </w:r>
      <w:proofErr w:type="gramEnd"/>
      <w:r w:rsidRPr="00884649">
        <w:t xml:space="preserve"> is opgenomen, of op aanwijzing van Opdrachtgever. </w:t>
      </w:r>
    </w:p>
    <w:p w14:paraId="5D666768" w14:textId="77777777" w:rsidR="009618FD" w:rsidRPr="00884649" w:rsidRDefault="009618FD" w:rsidP="00E96B3B">
      <w:pPr>
        <w:pStyle w:val="Lijstalinea"/>
        <w:numPr>
          <w:ilvl w:val="0"/>
          <w:numId w:val="77"/>
        </w:numPr>
        <w:spacing w:after="0" w:line="240" w:lineRule="auto"/>
        <w:ind w:left="1134"/>
      </w:pPr>
      <w:r w:rsidRPr="00884649">
        <w:t>De Opdrachtnemer is verplicht de vondst van alle voorwerpen, die bij de uitvoering van de Onderhoudsdienst worden gevonden en die van waarde zijn of uit een historisch of wetenschappelijk oogpunt van belang kunnen zijn, terstond aan de Opdrachtgever te melden en deze voorwerpen zo mogelijk in handen van de Opdrachtgever te stellen.</w:t>
      </w:r>
    </w:p>
    <w:p w14:paraId="3C99DA3F" w14:textId="05463A41" w:rsidR="009618FD" w:rsidRPr="00884649" w:rsidRDefault="009618FD" w:rsidP="00E96B3B">
      <w:pPr>
        <w:pStyle w:val="Lijstalinea"/>
        <w:numPr>
          <w:ilvl w:val="0"/>
          <w:numId w:val="77"/>
        </w:numPr>
        <w:spacing w:after="0" w:line="240" w:lineRule="auto"/>
        <w:ind w:left="1134"/>
      </w:pPr>
      <w:r w:rsidRPr="00884649">
        <w:t>Indien de uitvoering van de Onderhoudsdienst of een deel daarvan in verband met het gestelde in voorgaande leden 10 en 11 moet worden onderbroken, worden de kosten van deze onderbreking aan de Opdrachtnemer als meer</w:t>
      </w:r>
      <w:r w:rsidR="00D45A2E">
        <w:t>werk</w:t>
      </w:r>
      <w:r w:rsidRPr="00884649">
        <w:t xml:space="preserve"> vergoed. </w:t>
      </w:r>
    </w:p>
    <w:p w14:paraId="75567814" w14:textId="77777777" w:rsidR="009618FD" w:rsidRPr="00E96B3B" w:rsidRDefault="009618FD" w:rsidP="00E96B3B">
      <w:pPr>
        <w:spacing w:after="0"/>
        <w:rPr>
          <w:u w:val="single"/>
        </w:rPr>
      </w:pPr>
    </w:p>
    <w:p w14:paraId="11498543" w14:textId="5E84ABE9" w:rsidR="009618FD" w:rsidRPr="00E96B3B" w:rsidRDefault="009618FD" w:rsidP="00E96B3B">
      <w:pPr>
        <w:spacing w:after="0"/>
        <w:rPr>
          <w:u w:val="single"/>
        </w:rPr>
      </w:pPr>
      <w:r w:rsidRPr="00E96B3B">
        <w:rPr>
          <w:u w:val="single"/>
        </w:rPr>
        <w:lastRenderedPageBreak/>
        <w:t>Machines</w:t>
      </w:r>
      <w:r w:rsidR="005B1AC2">
        <w:rPr>
          <w:u w:val="single"/>
        </w:rPr>
        <w:t>:</w:t>
      </w:r>
    </w:p>
    <w:p w14:paraId="6B218EA9" w14:textId="3F5802C3" w:rsidR="009618FD" w:rsidRPr="00884649" w:rsidRDefault="009618FD" w:rsidP="009618FD">
      <w:pPr>
        <w:pStyle w:val="Lijstalinea"/>
        <w:numPr>
          <w:ilvl w:val="0"/>
          <w:numId w:val="5"/>
        </w:numPr>
        <w:spacing w:after="0" w:line="240" w:lineRule="auto"/>
        <w:ind w:left="1134"/>
      </w:pPr>
      <w:r w:rsidRPr="00884649">
        <w:t>Al het in te zetten rijdend materieel dient aan de eisen van de Wegenverkeerswet 1994 (WVW) te voldoen en al het varend materiaal aan de eisen van de Scheepsvaartverkeerswet 2021 (SVW)</w:t>
      </w:r>
      <w:r w:rsidR="00680525">
        <w:t xml:space="preserve"> en ook zodoende verzekerd </w:t>
      </w:r>
      <w:r w:rsidR="00E85115">
        <w:t>te zijn</w:t>
      </w:r>
      <w:r w:rsidR="00BD67B5">
        <w:t xml:space="preserve"> (zoals opgenomen in de aanbestedingsstukken</w:t>
      </w:r>
      <w:r w:rsidRPr="00884649">
        <w:t>)</w:t>
      </w:r>
    </w:p>
    <w:p w14:paraId="016ACFAD" w14:textId="317C81B6" w:rsidR="009618FD" w:rsidRPr="00884649" w:rsidRDefault="009618FD" w:rsidP="009618FD">
      <w:pPr>
        <w:pStyle w:val="Lijstalinea"/>
        <w:numPr>
          <w:ilvl w:val="0"/>
          <w:numId w:val="5"/>
        </w:numPr>
        <w:spacing w:after="0" w:line="240" w:lineRule="auto"/>
        <w:ind w:left="1134"/>
      </w:pPr>
      <w:r w:rsidRPr="00884649">
        <w:t xml:space="preserve">Tijdens de uitvoering van de </w:t>
      </w:r>
      <w:r w:rsidR="002E742A">
        <w:t>Werkzaamheden</w:t>
      </w:r>
      <w:r w:rsidRPr="00884649">
        <w:t xml:space="preserve"> dient een rijdende machine uitgerust te zijn met de verkeersvoorzieningen die staan vermeld in de CROW-publicatiereeks ‘</w:t>
      </w:r>
      <w:r w:rsidR="002E742A">
        <w:t>Werk</w:t>
      </w:r>
      <w:r w:rsidRPr="00884649">
        <w:t xml:space="preserve"> in Uitvoering 96b’.</w:t>
      </w:r>
    </w:p>
    <w:p w14:paraId="79ADD113" w14:textId="1BB592FF" w:rsidR="009618FD" w:rsidRPr="00884649" w:rsidRDefault="009618FD" w:rsidP="009618FD">
      <w:pPr>
        <w:pStyle w:val="Lijstalinea"/>
        <w:numPr>
          <w:ilvl w:val="0"/>
          <w:numId w:val="5"/>
        </w:numPr>
        <w:spacing w:after="0" w:line="240" w:lineRule="auto"/>
        <w:ind w:left="1134"/>
      </w:pPr>
      <w:r w:rsidRPr="00884649">
        <w:t xml:space="preserve">Nabij hoogspanningsleidingen en -masten dient rekening gehouden te worden met een maximale </w:t>
      </w:r>
      <w:r w:rsidR="00D45A2E">
        <w:t>werk</w:t>
      </w:r>
      <w:r w:rsidRPr="00884649">
        <w:t xml:space="preserve">hoogte die is toegestaan. Op de website van </w:t>
      </w:r>
      <w:proofErr w:type="spellStart"/>
      <w:r w:rsidRPr="00884649">
        <w:t>TenneT</w:t>
      </w:r>
      <w:proofErr w:type="spellEnd"/>
      <w:r w:rsidRPr="00884649">
        <w:t xml:space="preserve"> (Tennet.eu) zijn actuele richtlijnen beschikbaar voor </w:t>
      </w:r>
      <w:r w:rsidR="00D45A2E">
        <w:t>werk</w:t>
      </w:r>
      <w:r w:rsidRPr="00884649">
        <w:t xml:space="preserve">en in de nabijheid van hoogspanningslijnen, </w:t>
      </w:r>
      <w:proofErr w:type="gramStart"/>
      <w:r w:rsidRPr="00884649">
        <w:t>alsmede</w:t>
      </w:r>
      <w:proofErr w:type="gramEnd"/>
      <w:r w:rsidRPr="00884649">
        <w:t xml:space="preserve"> de locaties en spanningsniveaus van de lijnen. Opdrachtnemer dient de </w:t>
      </w:r>
      <w:r w:rsidR="002E742A">
        <w:t>Werkzaamheden</w:t>
      </w:r>
      <w:r w:rsidRPr="00884649">
        <w:t xml:space="preserve"> en daarbij behorende (</w:t>
      </w:r>
      <w:r w:rsidR="00D45A2E">
        <w:t>werk</w:t>
      </w:r>
      <w:r w:rsidRPr="00884649">
        <w:t xml:space="preserve">hoogte voor) inzet van materieel rondom hoogspanningsleidingen en -masten uit te voeren </w:t>
      </w:r>
      <w:proofErr w:type="gramStart"/>
      <w:r w:rsidRPr="00884649">
        <w:t>conform</w:t>
      </w:r>
      <w:proofErr w:type="gramEnd"/>
      <w:r w:rsidRPr="00884649">
        <w:t xml:space="preserve"> de voorschriften van </w:t>
      </w:r>
      <w:proofErr w:type="spellStart"/>
      <w:r w:rsidRPr="00884649">
        <w:t>Tennet</w:t>
      </w:r>
      <w:proofErr w:type="spellEnd"/>
      <w:r w:rsidRPr="00884649">
        <w:t>.</w:t>
      </w:r>
    </w:p>
    <w:p w14:paraId="1C3AACB5" w14:textId="4804A9F0" w:rsidR="009618FD" w:rsidRPr="00884649" w:rsidRDefault="009618FD" w:rsidP="009618FD">
      <w:pPr>
        <w:pStyle w:val="Lijstalinea"/>
        <w:numPr>
          <w:ilvl w:val="0"/>
          <w:numId w:val="5"/>
        </w:numPr>
        <w:spacing w:after="0"/>
        <w:ind w:left="1134"/>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 xml:space="preserve">Voor de machines die Opdrachtnemer bij de </w:t>
      </w:r>
      <w:r w:rsidR="002E742A">
        <w:rPr>
          <w:rFonts w:eastAsia="Times New Roman" w:cs="Calibri"/>
          <w:color w:val="000000"/>
          <w:kern w:val="0"/>
          <w:lang w:eastAsia="nl-NL"/>
          <w14:ligatures w14:val="none"/>
        </w:rPr>
        <w:t>Werkzaamheden</w:t>
      </w:r>
      <w:r w:rsidRPr="00884649">
        <w:rPr>
          <w:rFonts w:eastAsia="Times New Roman" w:cs="Calibri"/>
          <w:color w:val="000000"/>
          <w:kern w:val="0"/>
          <w:lang w:eastAsia="nl-NL"/>
          <w14:ligatures w14:val="none"/>
        </w:rPr>
        <w:t xml:space="preserve"> inzet, gelden de volgende punten </w:t>
      </w:r>
      <w:proofErr w:type="gramStart"/>
      <w:r w:rsidRPr="00884649">
        <w:rPr>
          <w:rFonts w:eastAsia="Times New Roman" w:cs="Calibri"/>
          <w:color w:val="000000"/>
          <w:kern w:val="0"/>
          <w:lang w:eastAsia="nl-NL"/>
          <w14:ligatures w14:val="none"/>
        </w:rPr>
        <w:t>omtrent</w:t>
      </w:r>
      <w:proofErr w:type="gramEnd"/>
      <w:r w:rsidRPr="00884649">
        <w:rPr>
          <w:rFonts w:eastAsia="Times New Roman" w:cs="Calibri"/>
          <w:color w:val="000000"/>
          <w:kern w:val="0"/>
          <w:lang w:eastAsia="nl-NL"/>
          <w14:ligatures w14:val="none"/>
        </w:rPr>
        <w:t xml:space="preserve"> geluidproductie en -overlast:</w:t>
      </w:r>
    </w:p>
    <w:p w14:paraId="120062DD" w14:textId="77777777" w:rsidR="009618FD" w:rsidRPr="00884649" w:rsidRDefault="009618FD" w:rsidP="009618FD">
      <w:pPr>
        <w:spacing w:after="0"/>
        <w:ind w:left="1843" w:hanging="705"/>
        <w:rPr>
          <w:rFonts w:eastAsia="Times New Roman" w:cs="Calibri"/>
          <w:color w:val="000000"/>
          <w:kern w:val="0"/>
          <w:lang w:eastAsia="nl-NL"/>
          <w14:ligatures w14:val="none"/>
        </w:rPr>
      </w:pPr>
      <w:proofErr w:type="gramStart"/>
      <w:r w:rsidRPr="00884649">
        <w:rPr>
          <w:rFonts w:eastAsia="Times New Roman" w:cs="Calibri"/>
          <w:color w:val="000000"/>
          <w:kern w:val="0"/>
          <w:lang w:eastAsia="nl-NL"/>
          <w14:ligatures w14:val="none"/>
        </w:rPr>
        <w:t>o</w:t>
      </w:r>
      <w:proofErr w:type="gramEnd"/>
      <w:r w:rsidRPr="00884649">
        <w:rPr>
          <w:rFonts w:eastAsia="Times New Roman" w:cs="Calibri"/>
          <w:color w:val="000000"/>
          <w:kern w:val="0"/>
          <w:lang w:eastAsia="nl-NL"/>
          <w14:ligatures w14:val="none"/>
        </w:rPr>
        <w:t xml:space="preserve"> </w:t>
      </w:r>
      <w:r w:rsidRPr="00884649">
        <w:rPr>
          <w:rFonts w:eastAsia="Times New Roman" w:cs="Calibri"/>
          <w:color w:val="000000"/>
          <w:kern w:val="0"/>
          <w:lang w:eastAsia="nl-NL"/>
          <w14:ligatures w14:val="none"/>
        </w:rPr>
        <w:tab/>
        <w:t>De te gebruiken compressoren, laadschoppen, hydraulische graafmachines, mobiele kranen, aggregaten en andere bouwmachines moeten minimaal voldoen aan de nationale en Europese richtlijnen waarin grenswaarden zijn opgenomen.</w:t>
      </w:r>
    </w:p>
    <w:p w14:paraId="33DD7A39" w14:textId="50C9FEDB" w:rsidR="009618FD" w:rsidRPr="00884649" w:rsidRDefault="009618FD" w:rsidP="009618FD">
      <w:pPr>
        <w:spacing w:after="0"/>
        <w:ind w:left="1843" w:hanging="709"/>
        <w:rPr>
          <w:rFonts w:eastAsia="Times New Roman" w:cs="Calibri"/>
          <w:color w:val="000000"/>
          <w:kern w:val="0"/>
          <w:lang w:eastAsia="nl-NL"/>
          <w14:ligatures w14:val="none"/>
        </w:rPr>
      </w:pPr>
      <w:proofErr w:type="gramStart"/>
      <w:r w:rsidRPr="00884649">
        <w:rPr>
          <w:rFonts w:eastAsia="Times New Roman" w:cs="Calibri"/>
          <w:color w:val="000000"/>
          <w:kern w:val="0"/>
          <w:lang w:eastAsia="nl-NL"/>
          <w14:ligatures w14:val="none"/>
        </w:rPr>
        <w:t>o</w:t>
      </w:r>
      <w:proofErr w:type="gramEnd"/>
      <w:r w:rsidRPr="00884649">
        <w:rPr>
          <w:rFonts w:eastAsia="Times New Roman" w:cs="Calibri"/>
          <w:color w:val="000000"/>
          <w:kern w:val="0"/>
          <w:lang w:eastAsia="nl-NL"/>
          <w14:ligatures w14:val="none"/>
        </w:rPr>
        <w:t xml:space="preserve"> </w:t>
      </w:r>
      <w:r w:rsidRPr="00884649">
        <w:rPr>
          <w:rFonts w:eastAsia="Times New Roman" w:cs="Calibri"/>
          <w:color w:val="000000"/>
          <w:kern w:val="0"/>
          <w:lang w:eastAsia="nl-NL"/>
          <w14:ligatures w14:val="none"/>
        </w:rPr>
        <w:tab/>
        <w:t>Ten behoeve van dit voornoemde te gebruiken materieel, dient Opdrachtnemer technische en/of organisatorische maatregelen te treffen om de geluidsproductie van de stationaire installaties zodanig te beperken dat het equivalente geluidniveau (</w:t>
      </w:r>
      <w:proofErr w:type="spellStart"/>
      <w:r w:rsidRPr="00884649">
        <w:rPr>
          <w:rFonts w:eastAsia="Times New Roman" w:cs="Calibri"/>
          <w:color w:val="000000"/>
          <w:kern w:val="0"/>
          <w:lang w:eastAsia="nl-NL"/>
          <w14:ligatures w14:val="none"/>
        </w:rPr>
        <w:t>LAeq</w:t>
      </w:r>
      <w:proofErr w:type="spellEnd"/>
      <w:r w:rsidRPr="00884649">
        <w:rPr>
          <w:rFonts w:eastAsia="Times New Roman" w:cs="Calibri"/>
          <w:color w:val="000000"/>
          <w:kern w:val="0"/>
          <w:lang w:eastAsia="nl-NL"/>
          <w14:ligatures w14:val="none"/>
        </w:rPr>
        <w:t xml:space="preserve">), veroorzaakt door de op de </w:t>
      </w:r>
      <w:r w:rsidR="00D45A2E">
        <w:rPr>
          <w:rFonts w:eastAsia="Times New Roman" w:cs="Calibri"/>
          <w:color w:val="000000"/>
          <w:kern w:val="0"/>
          <w:lang w:eastAsia="nl-NL"/>
          <w14:ligatures w14:val="none"/>
        </w:rPr>
        <w:t>werk</w:t>
      </w:r>
      <w:r w:rsidRPr="00884649">
        <w:rPr>
          <w:rFonts w:eastAsia="Times New Roman" w:cs="Calibri"/>
          <w:color w:val="000000"/>
          <w:kern w:val="0"/>
          <w:lang w:eastAsia="nl-NL"/>
          <w14:ligatures w14:val="none"/>
        </w:rPr>
        <w:t xml:space="preserve">plaats aanwezige geluidsbronnen en door de te verrichten </w:t>
      </w:r>
      <w:r w:rsidR="002E742A">
        <w:rPr>
          <w:rFonts w:eastAsia="Times New Roman" w:cs="Calibri"/>
          <w:color w:val="000000"/>
          <w:kern w:val="0"/>
          <w:lang w:eastAsia="nl-NL"/>
          <w14:ligatures w14:val="none"/>
        </w:rPr>
        <w:t>Werkzaamheden</w:t>
      </w:r>
      <w:r w:rsidRPr="00884649">
        <w:rPr>
          <w:rFonts w:eastAsia="Times New Roman" w:cs="Calibri"/>
          <w:color w:val="000000"/>
          <w:kern w:val="0"/>
          <w:lang w:eastAsia="nl-NL"/>
          <w14:ligatures w14:val="none"/>
        </w:rPr>
        <w:t>, ter plaatse van de gevels van woningen niet meer bedraagt dan:</w:t>
      </w:r>
    </w:p>
    <w:p w14:paraId="52A6B08D" w14:textId="77777777" w:rsidR="009618FD" w:rsidRPr="00884649" w:rsidRDefault="009618FD" w:rsidP="009618FD">
      <w:pPr>
        <w:spacing w:after="0"/>
        <w:ind w:left="1134" w:firstLine="708"/>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 50 dB(A) tussen 07:00 en 19:00 (dag);</w:t>
      </w:r>
    </w:p>
    <w:p w14:paraId="5FCFF4E0" w14:textId="77777777" w:rsidR="009618FD" w:rsidRPr="00884649" w:rsidRDefault="009618FD" w:rsidP="009618FD">
      <w:pPr>
        <w:spacing w:after="0"/>
        <w:ind w:left="1134" w:firstLine="708"/>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 45 dB(A) tussen 19:00 en 23:00 (avond), en;</w:t>
      </w:r>
    </w:p>
    <w:p w14:paraId="47F2258B" w14:textId="77777777" w:rsidR="009618FD" w:rsidRPr="00884649" w:rsidRDefault="009618FD" w:rsidP="009618FD">
      <w:pPr>
        <w:spacing w:after="0"/>
        <w:ind w:left="1134" w:firstLine="708"/>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 40 dB(A) tussen 23:00 en 07:00 (nacht).</w:t>
      </w:r>
    </w:p>
    <w:p w14:paraId="2F971C1D" w14:textId="56AEBFA2" w:rsidR="009618FD" w:rsidRPr="00EB7BB1" w:rsidRDefault="009618FD" w:rsidP="009618FD">
      <w:pPr>
        <w:spacing w:after="0"/>
        <w:ind w:left="1134"/>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 xml:space="preserve">▪ Onverminderd het hiervoor gestelde, mogen incidentele verhogingen van het geluidsniveau, voor zover deze het gevolg zijn van de op de </w:t>
      </w:r>
      <w:r w:rsidR="00D45A2E">
        <w:rPr>
          <w:rFonts w:eastAsia="Times New Roman" w:cs="Calibri"/>
          <w:color w:val="000000"/>
          <w:kern w:val="0"/>
          <w:lang w:eastAsia="nl-NL"/>
          <w14:ligatures w14:val="none"/>
        </w:rPr>
        <w:t>werk</w:t>
      </w:r>
      <w:r w:rsidRPr="00884649">
        <w:rPr>
          <w:rFonts w:eastAsia="Times New Roman" w:cs="Calibri"/>
          <w:color w:val="000000"/>
          <w:kern w:val="0"/>
          <w:lang w:eastAsia="nl-NL"/>
          <w14:ligatures w14:val="none"/>
        </w:rPr>
        <w:t xml:space="preserve">plaats aanwezige </w:t>
      </w:r>
      <w:r w:rsidR="002E742A">
        <w:rPr>
          <w:rFonts w:eastAsia="Times New Roman" w:cs="Calibri"/>
          <w:color w:val="000000"/>
          <w:kern w:val="0"/>
          <w:lang w:eastAsia="nl-NL"/>
          <w14:ligatures w14:val="none"/>
        </w:rPr>
        <w:t>Werkzaamheden</w:t>
      </w:r>
      <w:r w:rsidRPr="00884649">
        <w:rPr>
          <w:rFonts w:eastAsia="Times New Roman" w:cs="Calibri"/>
          <w:color w:val="000000"/>
          <w:kern w:val="0"/>
          <w:lang w:eastAsia="nl-NL"/>
          <w14:ligatures w14:val="none"/>
        </w:rPr>
        <w:t>, gemeten bij een maximale toestand, niet groter zijn dan 20 dB(A) boven de getalswaarde van d</w:t>
      </w:r>
      <w:r w:rsidRPr="00EB7BB1">
        <w:rPr>
          <w:rFonts w:eastAsia="Times New Roman" w:cs="Calibri"/>
          <w:color w:val="000000"/>
          <w:kern w:val="0"/>
          <w:lang w:eastAsia="nl-NL"/>
          <w14:ligatures w14:val="none"/>
        </w:rPr>
        <w:t xml:space="preserve">e toegelaten </w:t>
      </w:r>
      <w:proofErr w:type="spellStart"/>
      <w:r w:rsidRPr="00EB7BB1">
        <w:rPr>
          <w:rFonts w:eastAsia="Times New Roman" w:cs="Calibri"/>
          <w:color w:val="000000"/>
          <w:kern w:val="0"/>
          <w:lang w:eastAsia="nl-NL"/>
          <w14:ligatures w14:val="none"/>
        </w:rPr>
        <w:t>LAeq</w:t>
      </w:r>
      <w:proofErr w:type="spellEnd"/>
      <w:r w:rsidRPr="00EB7BB1">
        <w:rPr>
          <w:rFonts w:eastAsia="Times New Roman" w:cs="Calibri"/>
          <w:color w:val="000000"/>
          <w:kern w:val="0"/>
          <w:lang w:eastAsia="nl-NL"/>
          <w14:ligatures w14:val="none"/>
        </w:rPr>
        <w:t>.</w:t>
      </w:r>
    </w:p>
    <w:p w14:paraId="531E5D79" w14:textId="118EC174" w:rsidR="009618FD" w:rsidRPr="00EB7BB1" w:rsidRDefault="009618FD" w:rsidP="009618FD">
      <w:pPr>
        <w:spacing w:after="0"/>
        <w:ind w:left="1134"/>
        <w:rPr>
          <w:rFonts w:eastAsia="Times New Roman" w:cs="Calibri"/>
          <w:color w:val="000000"/>
          <w:kern w:val="0"/>
          <w:lang w:eastAsia="nl-NL"/>
          <w14:ligatures w14:val="none"/>
        </w:rPr>
      </w:pPr>
      <w:r w:rsidRPr="00EB7BB1">
        <w:rPr>
          <w:rFonts w:eastAsia="Times New Roman" w:cs="Calibri"/>
          <w:color w:val="000000"/>
          <w:kern w:val="0"/>
          <w:lang w:eastAsia="nl-NL"/>
          <w14:ligatures w14:val="none"/>
        </w:rPr>
        <w:t xml:space="preserve">▪ Hierbij dient te allen tijde te worden voldaan aan de </w:t>
      </w:r>
      <w:r w:rsidR="00D45A2E">
        <w:rPr>
          <w:rFonts w:eastAsia="Times New Roman" w:cs="Calibri"/>
          <w:color w:val="000000"/>
          <w:kern w:val="0"/>
          <w:lang w:eastAsia="nl-NL"/>
          <w14:ligatures w14:val="none"/>
        </w:rPr>
        <w:t>werk</w:t>
      </w:r>
      <w:r w:rsidRPr="00EB7BB1">
        <w:rPr>
          <w:rFonts w:eastAsia="Times New Roman" w:cs="Calibri"/>
          <w:color w:val="000000"/>
          <w:kern w:val="0"/>
          <w:lang w:eastAsia="nl-NL"/>
          <w14:ligatures w14:val="none"/>
        </w:rPr>
        <w:t xml:space="preserve">tijden als gesteld in </w:t>
      </w:r>
      <w:r w:rsidR="00DA1A1F">
        <w:rPr>
          <w:rFonts w:eastAsia="Times New Roman" w:cs="Calibri"/>
          <w:color w:val="000000"/>
          <w:kern w:val="0"/>
          <w:lang w:eastAsia="nl-NL"/>
          <w14:ligatures w14:val="none"/>
        </w:rPr>
        <w:t>p</w:t>
      </w:r>
      <w:r w:rsidR="00DA1A1F" w:rsidRPr="00EB7BB1">
        <w:rPr>
          <w:rFonts w:eastAsia="Times New Roman" w:cs="Calibri"/>
          <w:color w:val="000000"/>
          <w:kern w:val="0"/>
          <w:lang w:eastAsia="nl-NL"/>
          <w14:ligatures w14:val="none"/>
        </w:rPr>
        <w:t xml:space="preserve">aragraaf </w:t>
      </w:r>
      <w:r w:rsidR="00EB7BB1" w:rsidRPr="00EB7BB1">
        <w:rPr>
          <w:rFonts w:eastAsia="Times New Roman" w:cs="Calibri"/>
          <w:color w:val="000000"/>
          <w:kern w:val="0"/>
          <w:lang w:eastAsia="nl-NL"/>
          <w14:ligatures w14:val="none"/>
        </w:rPr>
        <w:t xml:space="preserve">1.6 </w:t>
      </w:r>
      <w:r w:rsidR="00DA1A1F">
        <w:rPr>
          <w:rFonts w:eastAsia="Times New Roman" w:cs="Calibri"/>
          <w:color w:val="000000"/>
          <w:kern w:val="0"/>
          <w:lang w:eastAsia="nl-NL"/>
          <w14:ligatures w14:val="none"/>
        </w:rPr>
        <w:t>“</w:t>
      </w:r>
      <w:r w:rsidR="00DA1A1F" w:rsidRPr="00DA1A1F">
        <w:rPr>
          <w:rFonts w:eastAsia="Times New Roman" w:cs="Calibri"/>
          <w:color w:val="000000"/>
          <w:kern w:val="0"/>
          <w:lang w:eastAsia="nl-NL"/>
          <w14:ligatures w14:val="none"/>
        </w:rPr>
        <w:t xml:space="preserve">Algemene informatie over de </w:t>
      </w:r>
      <w:r w:rsidR="002E742A">
        <w:rPr>
          <w:rFonts w:eastAsia="Times New Roman" w:cs="Calibri"/>
          <w:color w:val="000000"/>
          <w:kern w:val="0"/>
          <w:lang w:eastAsia="nl-NL"/>
          <w14:ligatures w14:val="none"/>
        </w:rPr>
        <w:t>Werkzaamheden</w:t>
      </w:r>
      <w:r w:rsidR="00DA1A1F">
        <w:rPr>
          <w:rFonts w:eastAsia="Times New Roman" w:cs="Calibri"/>
          <w:color w:val="000000"/>
          <w:kern w:val="0"/>
          <w:lang w:eastAsia="nl-NL"/>
          <w14:ligatures w14:val="none"/>
        </w:rPr>
        <w:t>”</w:t>
      </w:r>
      <w:r w:rsidRPr="00EB7BB1">
        <w:rPr>
          <w:rFonts w:eastAsia="Times New Roman" w:cs="Calibri"/>
          <w:color w:val="000000"/>
          <w:kern w:val="0"/>
          <w:lang w:eastAsia="nl-NL"/>
          <w14:ligatures w14:val="none"/>
        </w:rPr>
        <w:t>.</w:t>
      </w:r>
    </w:p>
    <w:p w14:paraId="4EF4DC19" w14:textId="77777777" w:rsidR="009618FD" w:rsidRPr="00884649" w:rsidRDefault="009618FD" w:rsidP="009618FD">
      <w:pPr>
        <w:spacing w:after="0"/>
        <w:ind w:left="1843" w:hanging="705"/>
        <w:rPr>
          <w:rFonts w:eastAsia="Times New Roman" w:cs="Calibri"/>
          <w:color w:val="000000"/>
          <w:kern w:val="0"/>
          <w:lang w:eastAsia="nl-NL"/>
          <w14:ligatures w14:val="none"/>
        </w:rPr>
      </w:pPr>
      <w:proofErr w:type="gramStart"/>
      <w:r w:rsidRPr="00884649">
        <w:rPr>
          <w:rFonts w:eastAsia="Times New Roman" w:cs="Calibri"/>
          <w:color w:val="000000"/>
          <w:kern w:val="0"/>
          <w:lang w:eastAsia="nl-NL"/>
          <w14:ligatures w14:val="none"/>
        </w:rPr>
        <w:t>o</w:t>
      </w:r>
      <w:proofErr w:type="gramEnd"/>
      <w:r w:rsidRPr="00884649">
        <w:rPr>
          <w:rFonts w:eastAsia="Times New Roman" w:cs="Calibri"/>
          <w:color w:val="000000"/>
          <w:kern w:val="0"/>
          <w:lang w:eastAsia="nl-NL"/>
          <w14:ligatures w14:val="none"/>
        </w:rPr>
        <w:t xml:space="preserve"> </w:t>
      </w:r>
      <w:r w:rsidRPr="00884649">
        <w:rPr>
          <w:rFonts w:eastAsia="Times New Roman" w:cs="Calibri"/>
          <w:color w:val="000000"/>
          <w:kern w:val="0"/>
          <w:lang w:eastAsia="nl-NL"/>
          <w14:ligatures w14:val="none"/>
        </w:rPr>
        <w:tab/>
        <w:t>Afhankelijk van de stand der techniek, betreft het de nadrukkelijke voorkeur van Opdrachtgever dat Opdrachtnemer materieel inzet dat geluidsarm is.</w:t>
      </w:r>
    </w:p>
    <w:p w14:paraId="22AC8F90" w14:textId="19C55D6F" w:rsidR="009618FD" w:rsidRPr="00884649" w:rsidRDefault="009618FD" w:rsidP="009618FD">
      <w:pPr>
        <w:spacing w:after="0"/>
        <w:ind w:left="1843" w:hanging="705"/>
        <w:rPr>
          <w:rFonts w:eastAsia="Times New Roman" w:cs="Calibri"/>
          <w:color w:val="000000"/>
          <w:kern w:val="0"/>
          <w:lang w:eastAsia="nl-NL"/>
          <w14:ligatures w14:val="none"/>
        </w:rPr>
      </w:pPr>
      <w:proofErr w:type="gramStart"/>
      <w:r w:rsidRPr="00884649">
        <w:rPr>
          <w:rFonts w:eastAsia="Times New Roman" w:cs="Calibri"/>
          <w:color w:val="000000"/>
          <w:kern w:val="0"/>
          <w:lang w:eastAsia="nl-NL"/>
          <w14:ligatures w14:val="none"/>
        </w:rPr>
        <w:t>o</w:t>
      </w:r>
      <w:proofErr w:type="gramEnd"/>
      <w:r w:rsidRPr="00884649">
        <w:rPr>
          <w:rFonts w:eastAsia="Times New Roman" w:cs="Calibri"/>
          <w:color w:val="000000"/>
          <w:kern w:val="0"/>
          <w:lang w:eastAsia="nl-NL"/>
          <w14:ligatures w14:val="none"/>
        </w:rPr>
        <w:t xml:space="preserve"> </w:t>
      </w:r>
      <w:r w:rsidRPr="00884649">
        <w:rPr>
          <w:rFonts w:eastAsia="Times New Roman" w:cs="Calibri"/>
          <w:color w:val="000000"/>
          <w:kern w:val="0"/>
          <w:lang w:eastAsia="nl-NL"/>
          <w14:ligatures w14:val="none"/>
        </w:rPr>
        <w:tab/>
        <w:t xml:space="preserve">Tijdens de uit te voeren </w:t>
      </w:r>
      <w:r w:rsidR="002E742A">
        <w:rPr>
          <w:rFonts w:eastAsia="Times New Roman" w:cs="Calibri"/>
          <w:color w:val="000000"/>
          <w:kern w:val="0"/>
          <w:lang w:eastAsia="nl-NL"/>
          <w14:ligatures w14:val="none"/>
        </w:rPr>
        <w:t>Werkzaamheden</w:t>
      </w:r>
      <w:r w:rsidRPr="00884649">
        <w:rPr>
          <w:rFonts w:eastAsia="Times New Roman" w:cs="Calibri"/>
          <w:color w:val="000000"/>
          <w:kern w:val="0"/>
          <w:lang w:eastAsia="nl-NL"/>
          <w14:ligatures w14:val="none"/>
        </w:rPr>
        <w:t xml:space="preserve"> mogen geen installaties worden gebruikt zoals radio’s of overige geluidsdragers welke tot geluidsoverlast kunnen leiden. Bij geschillen over de overlast dient dit te worden voorgelegd aan de Opdrachtgever welke hierover zal beslissen.</w:t>
      </w:r>
    </w:p>
    <w:p w14:paraId="4AC64ECE" w14:textId="77777777" w:rsidR="007C2FC1" w:rsidRDefault="009618FD" w:rsidP="007C2FC1">
      <w:pPr>
        <w:pStyle w:val="Lijstalinea"/>
        <w:numPr>
          <w:ilvl w:val="0"/>
          <w:numId w:val="5"/>
        </w:numPr>
        <w:spacing w:after="0"/>
        <w:ind w:left="1134"/>
        <w:rPr>
          <w:rFonts w:eastAsia="Times New Roman" w:cs="Calibri"/>
          <w:color w:val="000000"/>
          <w:kern w:val="0"/>
          <w:lang w:eastAsia="nl-NL"/>
          <w14:ligatures w14:val="none"/>
        </w:rPr>
      </w:pPr>
      <w:r w:rsidRPr="00884649">
        <w:rPr>
          <w:rFonts w:eastAsia="Times New Roman" w:cs="Calibri"/>
          <w:color w:val="000000"/>
          <w:kern w:val="0"/>
          <w:lang w:eastAsia="nl-NL"/>
          <w14:ligatures w14:val="none"/>
        </w:rPr>
        <w:t>Het materieel dat wordt ingezet dient passend te zijn bij de locatie en ondergrond, met in achtneming van de aanwezigheid van drijvende kraggen.</w:t>
      </w:r>
    </w:p>
    <w:p w14:paraId="5E7F18F8" w14:textId="0C58EE9A" w:rsidR="009618FD" w:rsidRPr="00E96B3B" w:rsidRDefault="009618FD" w:rsidP="00E96B3B">
      <w:pPr>
        <w:pStyle w:val="Lijstalinea"/>
        <w:numPr>
          <w:ilvl w:val="0"/>
          <w:numId w:val="5"/>
        </w:numPr>
        <w:spacing w:after="0"/>
        <w:ind w:left="1134"/>
        <w:rPr>
          <w:rFonts w:eastAsia="Times New Roman" w:cs="Calibri"/>
          <w:color w:val="000000"/>
          <w:kern w:val="0"/>
          <w:lang w:eastAsia="nl-NL"/>
          <w14:ligatures w14:val="none"/>
        </w:rPr>
      </w:pPr>
      <w:r w:rsidRPr="00E96B3B">
        <w:rPr>
          <w:rFonts w:eastAsia="Times New Roman" w:cs="Calibri"/>
          <w:color w:val="000000"/>
          <w:kern w:val="0"/>
          <w:lang w:eastAsia="nl-NL"/>
          <w14:ligatures w14:val="none"/>
        </w:rPr>
        <w:t xml:space="preserve">De </w:t>
      </w:r>
      <w:proofErr w:type="spellStart"/>
      <w:r w:rsidRPr="00E96B3B">
        <w:rPr>
          <w:rFonts w:eastAsia="Times New Roman" w:cs="Calibri"/>
          <w:color w:val="000000"/>
          <w:kern w:val="0"/>
          <w:lang w:eastAsia="nl-NL"/>
          <w14:ligatures w14:val="none"/>
        </w:rPr>
        <w:t>insporingsdiepte</w:t>
      </w:r>
      <w:proofErr w:type="spellEnd"/>
      <w:r w:rsidRPr="00E96B3B">
        <w:rPr>
          <w:rFonts w:eastAsia="Times New Roman" w:cs="Calibri"/>
          <w:color w:val="000000"/>
          <w:kern w:val="0"/>
          <w:lang w:eastAsia="nl-NL"/>
          <w14:ligatures w14:val="none"/>
        </w:rPr>
        <w:t xml:space="preserve"> van materieel mag ten hoogste 25 mm bedragen. </w:t>
      </w:r>
      <w:proofErr w:type="gramStart"/>
      <w:r w:rsidRPr="00E96B3B">
        <w:rPr>
          <w:rFonts w:eastAsia="Times New Roman" w:cs="Calibri"/>
          <w:color w:val="000000"/>
          <w:kern w:val="0"/>
          <w:lang w:eastAsia="nl-NL"/>
          <w14:ligatures w14:val="none"/>
        </w:rPr>
        <w:t>Indien</w:t>
      </w:r>
      <w:proofErr w:type="gramEnd"/>
      <w:r w:rsidRPr="00E96B3B">
        <w:rPr>
          <w:rFonts w:eastAsia="Times New Roman" w:cs="Calibri"/>
          <w:color w:val="000000"/>
          <w:kern w:val="0"/>
          <w:lang w:eastAsia="nl-NL"/>
          <w14:ligatures w14:val="none"/>
        </w:rPr>
        <w:t xml:space="preserve"> de Opdrachtnemer schade veroorzaakt dan zal Opdrachtnemer deze herstellen en </w:t>
      </w:r>
      <w:proofErr w:type="gramStart"/>
      <w:r w:rsidRPr="00E96B3B">
        <w:rPr>
          <w:rFonts w:eastAsia="Times New Roman" w:cs="Calibri"/>
          <w:color w:val="000000"/>
          <w:kern w:val="0"/>
          <w:lang w:eastAsia="nl-NL"/>
          <w14:ligatures w14:val="none"/>
        </w:rPr>
        <w:t>de  herstel</w:t>
      </w:r>
      <w:proofErr w:type="gramEnd"/>
      <w:r w:rsidRPr="00E96B3B">
        <w:rPr>
          <w:rFonts w:eastAsia="Times New Roman" w:cs="Calibri"/>
          <w:color w:val="000000"/>
          <w:kern w:val="0"/>
          <w:lang w:eastAsia="nl-NL"/>
          <w14:ligatures w14:val="none"/>
        </w:rPr>
        <w:t xml:space="preserve">- en schadekosten zijn voor rekening van de Opdrachtnemer. Herstel dient te geschieden </w:t>
      </w:r>
      <w:proofErr w:type="gramStart"/>
      <w:r w:rsidRPr="00E96B3B">
        <w:rPr>
          <w:rFonts w:eastAsia="Times New Roman" w:cs="Calibri"/>
          <w:color w:val="000000"/>
          <w:kern w:val="0"/>
          <w:lang w:eastAsia="nl-NL"/>
          <w14:ligatures w14:val="none"/>
        </w:rPr>
        <w:t>conform</w:t>
      </w:r>
      <w:proofErr w:type="gramEnd"/>
      <w:r w:rsidRPr="00E96B3B">
        <w:rPr>
          <w:rFonts w:eastAsia="Times New Roman" w:cs="Calibri"/>
          <w:color w:val="000000"/>
          <w:kern w:val="0"/>
          <w:lang w:eastAsia="nl-NL"/>
          <w14:ligatures w14:val="none"/>
        </w:rPr>
        <w:t xml:space="preserve"> de wensen van de Opdrachtgever.</w:t>
      </w:r>
    </w:p>
    <w:p w14:paraId="1D381C7C" w14:textId="77777777" w:rsidR="00492355" w:rsidRPr="00E96B3B" w:rsidRDefault="00492355" w:rsidP="00102F04">
      <w:pPr>
        <w:spacing w:after="0"/>
        <w:ind w:left="705" w:hanging="345"/>
      </w:pPr>
    </w:p>
    <w:p w14:paraId="1738AFA0" w14:textId="41C9B750" w:rsidR="00393CCC" w:rsidRPr="00E96B3B" w:rsidRDefault="000005D5" w:rsidP="00E96B3B">
      <w:r w:rsidRPr="00E96B3B">
        <w:rPr>
          <w:u w:val="single"/>
        </w:rPr>
        <w:t xml:space="preserve">Rapporteren van </w:t>
      </w:r>
      <w:r w:rsidR="00325CD5" w:rsidRPr="00E96B3B">
        <w:rPr>
          <w:u w:val="single"/>
        </w:rPr>
        <w:t xml:space="preserve">eventuele </w:t>
      </w:r>
      <w:r w:rsidRPr="00E96B3B">
        <w:rPr>
          <w:u w:val="single"/>
        </w:rPr>
        <w:t>schade:</w:t>
      </w:r>
      <w:r w:rsidRPr="00E96B3B">
        <w:t xml:space="preserve"> </w:t>
      </w:r>
      <w:r w:rsidRPr="00E96B3B">
        <w:br/>
      </w:r>
      <w:r w:rsidR="00483623" w:rsidRPr="00884649">
        <w:t xml:space="preserve">Door de Opdrachtnemer vindt elke </w:t>
      </w:r>
      <w:r w:rsidR="002E742A">
        <w:t>Werkdag</w:t>
      </w:r>
      <w:r w:rsidR="00483623" w:rsidRPr="00884649">
        <w:t xml:space="preserve"> voorafgaand aan de </w:t>
      </w:r>
      <w:r w:rsidR="002E742A">
        <w:t>Werkzaamheden</w:t>
      </w:r>
      <w:r w:rsidR="00483623" w:rsidRPr="00884649">
        <w:t xml:space="preserve"> op locatie een opname plaats van eventuele beschadigingen en rapporteert deze aan Opdrachtgever. Indien Opdrachtnemer lopende de </w:t>
      </w:r>
      <w:r w:rsidR="002E742A">
        <w:t>Werkzaamheden</w:t>
      </w:r>
      <w:r w:rsidR="00483623" w:rsidRPr="00884649">
        <w:t xml:space="preserve"> aanvullende beschadigingen en/of omstandigheden veroorzaakt, meldt Opdrachtnemer dit direct</w:t>
      </w:r>
      <w:r w:rsidR="00102F04" w:rsidRPr="00E96B3B">
        <w:t xml:space="preserve"> </w:t>
      </w:r>
      <w:r w:rsidR="00483623" w:rsidRPr="00884649">
        <w:t xml:space="preserve">bij perceeleigenaar en per email Opdrachtgever, inclusief locatie, beschrijving en één of meerdere foto’s van deze beschadiging en/of omstandigheid. Opdrachtgever en Opdrachtnemer stemmen het vervolg af; wat de consequenties zijn voor de </w:t>
      </w:r>
      <w:r w:rsidR="002E742A">
        <w:t>Werkzaamheden</w:t>
      </w:r>
      <w:r w:rsidR="00483623" w:rsidRPr="00884649">
        <w:t xml:space="preserve"> en voor het herstellen van de schade.</w:t>
      </w:r>
      <w:r w:rsidR="00C26E3C" w:rsidRPr="00884649" w:rsidDel="00C26E3C">
        <w:t xml:space="preserve"> </w:t>
      </w:r>
    </w:p>
    <w:p w14:paraId="2962E7A2" w14:textId="5407B52F" w:rsidR="00325CD5" w:rsidRPr="00E96B3B" w:rsidRDefault="007C2FC1" w:rsidP="00E96B3B">
      <w:r w:rsidRPr="00E96B3B">
        <w:rPr>
          <w:u w:val="single"/>
        </w:rPr>
        <w:t>Objecten tussen het areaal:</w:t>
      </w:r>
      <w:r w:rsidRPr="00E96B3B">
        <w:rPr>
          <w:u w:val="single"/>
        </w:rPr>
        <w:br/>
      </w:r>
      <w:r w:rsidR="00FA150E" w:rsidRPr="00E96B3B">
        <w:t>T</w:t>
      </w:r>
      <w:r w:rsidR="002D51B2" w:rsidRPr="00884649">
        <w:t xml:space="preserve">ussen het areaal kunnen objecten staan die ingegroeid staan tussen de </w:t>
      </w:r>
      <w:r w:rsidR="00DA5A3A">
        <w:t>exotische waterplanten</w:t>
      </w:r>
      <w:r w:rsidR="002D51B2" w:rsidRPr="00884649">
        <w:t>, zoals dijkpalen, peilschalen, kunst</w:t>
      </w:r>
      <w:r w:rsidR="00D45A2E">
        <w:t>werk</w:t>
      </w:r>
      <w:r w:rsidR="002D51B2" w:rsidRPr="00884649">
        <w:t>en zoals steigers en drukopnemers e.d. Deze objecten worden niet vooraf op kaart aangegeven en Opdrachtnemer dient zelf zorg te dragen voor het voorkomen van schade</w:t>
      </w:r>
      <w:r w:rsidR="007E643D" w:rsidRPr="00884649">
        <w:t xml:space="preserve"> deze objecten</w:t>
      </w:r>
      <w:r w:rsidR="002D51B2" w:rsidRPr="00884649">
        <w:t xml:space="preserve">. </w:t>
      </w:r>
    </w:p>
    <w:p w14:paraId="3CD12233" w14:textId="1CC17EBB" w:rsidR="0023356F" w:rsidRPr="00884649" w:rsidRDefault="002D51B2" w:rsidP="00E96B3B">
      <w:r w:rsidRPr="00884649">
        <w:t xml:space="preserve">De in het </w:t>
      </w:r>
      <w:r w:rsidR="00D45A2E">
        <w:t>werk</w:t>
      </w:r>
      <w:r w:rsidRPr="00884649">
        <w:t xml:space="preserve">gebied voorkomende punten van meetkundige grondslag zoals kadasterstenen, hoekpunten, kilometerpalen, baken, piketten enz. mag Opdrachtnemer uitsluitend in het bijzijn </w:t>
      </w:r>
      <w:r w:rsidR="00322F7A">
        <w:t xml:space="preserve">van, </w:t>
      </w:r>
      <w:r w:rsidRPr="00884649">
        <w:t>dan wel na aantoonbare goedkeuring van</w:t>
      </w:r>
      <w:r w:rsidR="000539A5">
        <w:t xml:space="preserve"> </w:t>
      </w:r>
      <w:r w:rsidRPr="00884649">
        <w:t>vertegenwoordiger</w:t>
      </w:r>
      <w:r w:rsidR="000539A5">
        <w:t>(s)</w:t>
      </w:r>
      <w:r w:rsidRPr="00884649">
        <w:t xml:space="preserve"> </w:t>
      </w:r>
      <w:r w:rsidR="00322F7A">
        <w:t>namens de eigenaar/beheerder</w:t>
      </w:r>
      <w:r w:rsidRPr="00884649">
        <w:t xml:space="preserve"> uitgraven, verwijderen of herplaatsen</w:t>
      </w:r>
      <w:r w:rsidR="004358EB" w:rsidRPr="00884649">
        <w:t xml:space="preserve">, of tijdens de voorbereidingen of tijdens het verwijderen van de </w:t>
      </w:r>
      <w:r w:rsidR="00DA5A3A">
        <w:t>exotische waterplanten</w:t>
      </w:r>
      <w:r w:rsidRPr="00884649">
        <w:t>.</w:t>
      </w:r>
      <w:r w:rsidR="00DB3476" w:rsidRPr="00884649">
        <w:t xml:space="preserve"> Eventuele herstel en schadekosten zijn voor rekening van de Opdrachtnemer</w:t>
      </w:r>
    </w:p>
    <w:p w14:paraId="60CE4D57" w14:textId="7208EC5E" w:rsidR="00144789" w:rsidRPr="00E96B3B" w:rsidRDefault="00117691" w:rsidP="00492355">
      <w:r w:rsidRPr="00E96B3B">
        <w:rPr>
          <w:u w:val="single"/>
        </w:rPr>
        <w:t>Vandalisme</w:t>
      </w:r>
      <w:r>
        <w:t>:</w:t>
      </w:r>
      <w:r>
        <w:br/>
      </w:r>
      <w:r w:rsidR="002D51B2" w:rsidRPr="00884649">
        <w:t>De Opdrachtnemer is verplicht bij constatering van vandalisme aan eigendommen van Opdrachtgever dit direct te melden aan</w:t>
      </w:r>
      <w:r w:rsidR="00F90510" w:rsidRPr="00884649">
        <w:t xml:space="preserve"> de directievoerder van</w:t>
      </w:r>
      <w:r w:rsidR="002D51B2" w:rsidRPr="00884649">
        <w:t xml:space="preserve"> Opdrachtgever.</w:t>
      </w:r>
    </w:p>
    <w:p w14:paraId="54984BD1" w14:textId="02F4BEB1" w:rsidR="00C05A7F" w:rsidRPr="00E96B3B" w:rsidRDefault="00117691" w:rsidP="00E96B3B">
      <w:r w:rsidRPr="00E96B3B">
        <w:rPr>
          <w:u w:val="single"/>
        </w:rPr>
        <w:t>Milieudelicten, illegale dumping</w:t>
      </w:r>
      <w:r>
        <w:t>:</w:t>
      </w:r>
      <w:r>
        <w:br/>
      </w:r>
      <w:r w:rsidR="002D51B2" w:rsidRPr="00884649">
        <w:t xml:space="preserve">Opdrachtnemer dient te allen tijde en per ommegaande aan Opdrachtgever te melden </w:t>
      </w:r>
      <w:proofErr w:type="gramStart"/>
      <w:r w:rsidR="002D51B2" w:rsidRPr="00884649">
        <w:t>indien</w:t>
      </w:r>
      <w:proofErr w:type="gramEnd"/>
      <w:r w:rsidR="002D51B2" w:rsidRPr="00884649">
        <w:t xml:space="preserve"> hij milieudelicten, illegale dumping (bijvoorbeeld koelkasten, winkelwagens, fietsen) of andere delicten aantreft lopende de </w:t>
      </w:r>
      <w:r w:rsidR="002E742A">
        <w:t>Werkzaamheden</w:t>
      </w:r>
      <w:r w:rsidR="002D51B2" w:rsidRPr="00884649">
        <w:t>.</w:t>
      </w:r>
      <w:r w:rsidR="0032626C" w:rsidRPr="00E96B3B">
        <w:t xml:space="preserve"> </w:t>
      </w:r>
    </w:p>
    <w:p w14:paraId="29A2BDEF" w14:textId="66E6DC69" w:rsidR="007D4CBB" w:rsidRDefault="00455A5E" w:rsidP="00DD382D">
      <w:r w:rsidRPr="00E96B3B">
        <w:rPr>
          <w:u w:val="single"/>
        </w:rPr>
        <w:t>Weers- of tijdelijke terreinomstandigheden</w:t>
      </w:r>
      <w:r>
        <w:t>:</w:t>
      </w:r>
      <w:r w:rsidRPr="00884649">
        <w:t xml:space="preserve"> </w:t>
      </w:r>
      <w:r>
        <w:br/>
      </w:r>
      <w:proofErr w:type="gramStart"/>
      <w:r w:rsidR="00E43EFA" w:rsidRPr="00884649">
        <w:t>Indien</w:t>
      </w:r>
      <w:proofErr w:type="gramEnd"/>
      <w:r w:rsidR="00E43EFA" w:rsidRPr="00884649">
        <w:t xml:space="preserve"> naar het oordeel van Opdrachtgever de uitvoering van het </w:t>
      </w:r>
      <w:r w:rsidR="002E742A">
        <w:t>Werk</w:t>
      </w:r>
      <w:r w:rsidR="00E43EFA" w:rsidRPr="00884649">
        <w:t xml:space="preserve"> of </w:t>
      </w:r>
      <w:r w:rsidR="00D45A2E">
        <w:t>werk</w:t>
      </w:r>
      <w:r w:rsidR="00E43EFA" w:rsidRPr="00884649">
        <w:t>onderdelen ten gevolge van weers- of tijdelijke terreinomstandigheden structuurbederf van de grond zal veroorzaken, is de</w:t>
      </w:r>
      <w:r w:rsidR="00144789" w:rsidRPr="00E96B3B">
        <w:t xml:space="preserve"> </w:t>
      </w:r>
      <w:r w:rsidR="00E43EFA" w:rsidRPr="00884649">
        <w:t xml:space="preserve">Opdrachtnemer verplicht het </w:t>
      </w:r>
      <w:r w:rsidR="002E742A">
        <w:t>Werk</w:t>
      </w:r>
      <w:r w:rsidR="00E43EFA" w:rsidRPr="00884649">
        <w:t xml:space="preserve"> of </w:t>
      </w:r>
      <w:r w:rsidR="00D45A2E">
        <w:t>werk</w:t>
      </w:r>
      <w:r w:rsidR="00E43EFA" w:rsidRPr="00884649">
        <w:t xml:space="preserve">onderdelen te onderbreken zolang die omstandigheden voortduren. De Opdrachtnemer heeft recht op vergoeding van de schade als gevolg van de door de Directie genomen beslissing. Het </w:t>
      </w:r>
      <w:r w:rsidR="002E742A">
        <w:t>Werk</w:t>
      </w:r>
      <w:r w:rsidR="00E43EFA" w:rsidRPr="00884649">
        <w:t xml:space="preserve">/de </w:t>
      </w:r>
      <w:r w:rsidR="00D45A2E">
        <w:t>werk</w:t>
      </w:r>
      <w:r w:rsidR="00E43EFA" w:rsidRPr="00884649">
        <w:t>onderdelen mag/mogen pas worden hervat na toestemming van de Directie.</w:t>
      </w:r>
      <w:r w:rsidR="004B3AD9" w:rsidRPr="00E96B3B">
        <w:t xml:space="preserve"> </w:t>
      </w:r>
      <w:proofErr w:type="gramStart"/>
      <w:r w:rsidR="00E765A0" w:rsidRPr="00884649">
        <w:t>Indien</w:t>
      </w:r>
      <w:proofErr w:type="gramEnd"/>
      <w:r w:rsidR="00E765A0" w:rsidRPr="00884649">
        <w:t xml:space="preserve"> tijdens de uitvoering blijkt dat de (</w:t>
      </w:r>
      <w:r w:rsidR="00D45A2E">
        <w:t>werkelijke</w:t>
      </w:r>
      <w:r w:rsidR="00E765A0" w:rsidRPr="00884649">
        <w:t xml:space="preserve">) toestand van de </w:t>
      </w:r>
      <w:r w:rsidR="00D45A2E">
        <w:t>w</w:t>
      </w:r>
      <w:r w:rsidR="003C478A">
        <w:t>erk</w:t>
      </w:r>
      <w:r w:rsidR="00E765A0" w:rsidRPr="00884649">
        <w:t xml:space="preserve">locatie afwijkt van hetgeen beschreven is in dit </w:t>
      </w:r>
      <w:proofErr w:type="gramStart"/>
      <w:r w:rsidR="00E765A0" w:rsidRPr="00884649">
        <w:t>contract ,</w:t>
      </w:r>
      <w:proofErr w:type="gramEnd"/>
      <w:r w:rsidR="00E765A0" w:rsidRPr="00884649">
        <w:t xml:space="preserve"> is de Opdrachtnemer verplicht de door hem geconstateerde afwijking ter kennis te brengen van de Opdrachtgever. Opdrachtnemer voert overleg met Opdrachtgever over hetgeen wat moet geschieden om, gelet op de afwijking, de </w:t>
      </w:r>
      <w:r w:rsidR="002E742A">
        <w:t>Werkzaamheden</w:t>
      </w:r>
      <w:r w:rsidR="00E765A0" w:rsidRPr="00884649">
        <w:t xml:space="preserve"> juist uit te voeren</w:t>
      </w:r>
      <w:r w:rsidR="00BE6C1A" w:rsidRPr="00884649">
        <w:t>.</w:t>
      </w:r>
    </w:p>
    <w:p w14:paraId="679A4A15" w14:textId="77777777" w:rsidR="002E742A" w:rsidRDefault="002E742A" w:rsidP="00DD382D">
      <w:pPr>
        <w:rPr>
          <w:rFonts w:asciiTheme="majorHAnsi" w:eastAsiaTheme="majorEastAsia" w:hAnsiTheme="majorHAnsi" w:cstheme="majorBidi"/>
          <w:color w:val="0F4761" w:themeColor="accent1" w:themeShade="BF"/>
          <w:sz w:val="40"/>
          <w:szCs w:val="40"/>
        </w:rPr>
      </w:pPr>
    </w:p>
    <w:p w14:paraId="635D4619" w14:textId="2FD30775" w:rsidR="007D4CBB" w:rsidRPr="00884649" w:rsidRDefault="00B62E2D" w:rsidP="007D4CBB">
      <w:pPr>
        <w:pStyle w:val="Kop1"/>
      </w:pPr>
      <w:bookmarkStart w:id="28" w:name="_Toc221185091"/>
      <w:r>
        <w:lastRenderedPageBreak/>
        <w:t>5</w:t>
      </w:r>
      <w:r w:rsidR="007D4CBB" w:rsidRPr="00884649">
        <w:t>.</w:t>
      </w:r>
      <w:r w:rsidR="007D4CBB" w:rsidRPr="00884649">
        <w:tab/>
        <w:t xml:space="preserve">Proces </w:t>
      </w:r>
      <w:r w:rsidR="007D4CBB">
        <w:t xml:space="preserve">3 </w:t>
      </w:r>
      <w:r w:rsidR="007D4CBB" w:rsidRPr="00884649">
        <w:t xml:space="preserve">– </w:t>
      </w:r>
      <w:r w:rsidR="00DD382D">
        <w:t xml:space="preserve">afronden </w:t>
      </w:r>
      <w:r w:rsidR="006B04ED">
        <w:t>Deelopdracht</w:t>
      </w:r>
      <w:r w:rsidR="007D4CBB">
        <w:t xml:space="preserve"> (na het verwijderen)</w:t>
      </w:r>
      <w:bookmarkEnd w:id="28"/>
    </w:p>
    <w:p w14:paraId="0C5729D7" w14:textId="1AFA9AD3" w:rsidR="007D4CBB" w:rsidRPr="00884649" w:rsidRDefault="00DD382D" w:rsidP="007D4CBB">
      <w:r>
        <w:t>Na h</w:t>
      </w:r>
      <w:r w:rsidR="007D4CBB" w:rsidRPr="00FB0BE0">
        <w:t xml:space="preserve">et verwijderen van </w:t>
      </w:r>
      <w:r w:rsidR="007D4CBB">
        <w:t>exotische waterplanten</w:t>
      </w:r>
      <w:r w:rsidR="007D4CBB" w:rsidRPr="00FB0BE0">
        <w:t xml:space="preserve"> </w:t>
      </w:r>
      <w:r w:rsidR="00F03666">
        <w:t>vindt de administratieve afhandeling plaats</w:t>
      </w:r>
      <w:r w:rsidR="007D4CBB" w:rsidRPr="00FB0BE0">
        <w:t>.</w:t>
      </w:r>
      <w:r w:rsidR="00F03666">
        <w:t xml:space="preserve"> Opdrachtnemer rapporteert</w:t>
      </w:r>
      <w:r w:rsidR="00B62E2D">
        <w:t>;</w:t>
      </w:r>
      <w:r w:rsidR="00F03666">
        <w:t xml:space="preserve"> Opdrachtgever controleert (waar gewenst)</w:t>
      </w:r>
      <w:r w:rsidR="00B62E2D">
        <w:t>; Opdrachtnemer factureert en Opdrachtgever betaalt de factuur.</w:t>
      </w:r>
    </w:p>
    <w:p w14:paraId="06ECE125" w14:textId="64A4EFA8" w:rsidR="007D4CBB" w:rsidRPr="00884649" w:rsidRDefault="00B62E2D" w:rsidP="007D4CBB">
      <w:pPr>
        <w:pStyle w:val="Kop3"/>
        <w:ind w:firstLine="360"/>
      </w:pPr>
      <w:bookmarkStart w:id="29" w:name="_Toc221185092"/>
      <w:r>
        <w:t>5</w:t>
      </w:r>
      <w:r w:rsidR="007D4CBB" w:rsidRPr="00884649">
        <w:t>.1</w:t>
      </w:r>
      <w:r w:rsidR="007D4CBB" w:rsidRPr="00884649">
        <w:tab/>
        <w:t xml:space="preserve">Processtap 1: </w:t>
      </w:r>
      <w:r w:rsidR="007D4CBB">
        <w:t>Rapporteren</w:t>
      </w:r>
      <w:r w:rsidR="007D4CBB" w:rsidRPr="00884649">
        <w:t xml:space="preserve"> verwijderen </w:t>
      </w:r>
      <w:r w:rsidR="007D4CBB">
        <w:t>exotische waterplanten</w:t>
      </w:r>
      <w:bookmarkEnd w:id="29"/>
    </w:p>
    <w:p w14:paraId="0EF784A0" w14:textId="3FAF5C93" w:rsidR="007B70BC" w:rsidRPr="00884649" w:rsidRDefault="007A61E4" w:rsidP="00E96B3B">
      <w:r>
        <w:t>Opdrachtnemer dient een W</w:t>
      </w:r>
      <w:r w:rsidR="007B70BC">
        <w:t>eekstaat</w:t>
      </w:r>
      <w:r>
        <w:t xml:space="preserve"> aan te leveren in het formaat van Bijlage D “</w:t>
      </w:r>
      <w:r w:rsidRPr="00FB7802">
        <w:rPr>
          <w:rFonts w:ascii="Aptos" w:eastAsia="Aptos" w:hAnsi="Aptos" w:cs="Aptos"/>
        </w:rPr>
        <w:t xml:space="preserve">Weekrapport </w:t>
      </w:r>
      <w:r w:rsidR="00DA5A3A">
        <w:rPr>
          <w:rFonts w:ascii="Aptos" w:eastAsia="Aptos" w:hAnsi="Aptos" w:cs="Aptos"/>
        </w:rPr>
        <w:t>exotische waterplanten</w:t>
      </w:r>
      <w:r w:rsidRPr="00FB7802">
        <w:rPr>
          <w:rFonts w:ascii="Aptos" w:eastAsia="Aptos" w:hAnsi="Aptos" w:cs="Aptos"/>
        </w:rPr>
        <w:t>bestrijding</w:t>
      </w:r>
      <w:r>
        <w:t>”</w:t>
      </w:r>
      <w:r w:rsidR="007B70BC">
        <w:t>:</w:t>
      </w:r>
    </w:p>
    <w:p w14:paraId="62ED7593" w14:textId="58B03FB4" w:rsidR="007E77C1" w:rsidRPr="00E96B3B" w:rsidRDefault="00BD2CB4" w:rsidP="00C92C88">
      <w:pPr>
        <w:pStyle w:val="Lijstalinea"/>
        <w:numPr>
          <w:ilvl w:val="0"/>
          <w:numId w:val="9"/>
        </w:numPr>
        <w:spacing w:after="0"/>
      </w:pPr>
      <w:r w:rsidRPr="00884649">
        <w:t xml:space="preserve">Uiterlijk iedere dinsdag wordt de weekstaat aangeleverd bij de </w:t>
      </w:r>
      <w:r w:rsidR="00E94FED" w:rsidRPr="00E96B3B">
        <w:t>O</w:t>
      </w:r>
      <w:r w:rsidR="00E94FED" w:rsidRPr="00884649">
        <w:t xml:space="preserve">pdrachtgever </w:t>
      </w:r>
      <w:r w:rsidRPr="00884649">
        <w:t xml:space="preserve">zoals </w:t>
      </w:r>
      <w:r w:rsidR="003933BF" w:rsidRPr="00E96B3B">
        <w:t xml:space="preserve">in deze paragraaf </w:t>
      </w:r>
      <w:r w:rsidRPr="00884649">
        <w:t>omschreven</w:t>
      </w:r>
      <w:r w:rsidR="000E7287" w:rsidRPr="00E96B3B">
        <w:t>.</w:t>
      </w:r>
    </w:p>
    <w:p w14:paraId="6AD256D8" w14:textId="77777777" w:rsidR="003933BF" w:rsidRPr="00884649" w:rsidRDefault="003933BF" w:rsidP="003933BF">
      <w:pPr>
        <w:pStyle w:val="Lijstalinea"/>
        <w:numPr>
          <w:ilvl w:val="0"/>
          <w:numId w:val="9"/>
        </w:numPr>
        <w:tabs>
          <w:tab w:val="left" w:pos="709"/>
        </w:tabs>
        <w:spacing w:after="0" w:line="240" w:lineRule="auto"/>
      </w:pPr>
      <w:r w:rsidRPr="00884649">
        <w:t xml:space="preserve">De hoeveelheden areaal waarvoor Opdrachtnemer resultaatsverplichtingen aangaat, </w:t>
      </w:r>
      <w:proofErr w:type="gramStart"/>
      <w:r w:rsidRPr="00884649">
        <w:t>alsmede</w:t>
      </w:r>
      <w:proofErr w:type="gramEnd"/>
      <w:r w:rsidRPr="00884649">
        <w:t xml:space="preserve"> het Personeel en de machines (incl. transportkosten, onderhoud, etc.) die Opdrachtnemer staat van verrekenprijzen ter beschikking stelt, staan in Bijlage 3” Tarievenblad/ Inschrijvingsbiljet”).</w:t>
      </w:r>
    </w:p>
    <w:p w14:paraId="0E05F73A" w14:textId="77777777" w:rsidR="00A975B3" w:rsidRDefault="003933BF" w:rsidP="00A975B3">
      <w:pPr>
        <w:pStyle w:val="Lijstalinea"/>
        <w:numPr>
          <w:ilvl w:val="0"/>
          <w:numId w:val="9"/>
        </w:numPr>
        <w:tabs>
          <w:tab w:val="left" w:pos="709"/>
        </w:tabs>
        <w:spacing w:after="0" w:line="240" w:lineRule="auto"/>
      </w:pPr>
      <w:r w:rsidRPr="00884649">
        <w:t>Opdrachtnemer verstrekt elke week een productie-opgave-staat (een Weekstaat). Deze staten moeten alle tekstregels zoals deze voorkomen op de bij het contract horende inschrijvingsstaat bevatten. De Weekstaten moeten weergeven:</w:t>
      </w:r>
    </w:p>
    <w:p w14:paraId="07001DD7" w14:textId="04C5D379" w:rsidR="003933BF" w:rsidRPr="00884649" w:rsidRDefault="003933BF" w:rsidP="00E96B3B">
      <w:pPr>
        <w:pStyle w:val="Lijstalinea"/>
        <w:numPr>
          <w:ilvl w:val="3"/>
          <w:numId w:val="11"/>
        </w:numPr>
        <w:tabs>
          <w:tab w:val="left" w:pos="709"/>
        </w:tabs>
        <w:spacing w:after="0" w:line="240" w:lineRule="auto"/>
      </w:pPr>
      <w:r w:rsidRPr="00884649">
        <w:t>De in de betreffende week ver</w:t>
      </w:r>
      <w:r w:rsidR="00D45A2E">
        <w:t>werk</w:t>
      </w:r>
      <w:r w:rsidRPr="00884649">
        <w:t>te dan wel ge</w:t>
      </w:r>
      <w:r w:rsidR="00D45A2E">
        <w:t>werk</w:t>
      </w:r>
      <w:r w:rsidRPr="00884649">
        <w:t>te hoeveelheid uitgesplitst naar per ge</w:t>
      </w:r>
      <w:r w:rsidR="00D45A2E">
        <w:t>werk</w:t>
      </w:r>
      <w:r w:rsidRPr="00884649">
        <w:t>te Dag, inclusief vermelding van locatie, datum van ver</w:t>
      </w:r>
      <w:r w:rsidR="00D45A2E">
        <w:t>werk</w:t>
      </w:r>
      <w:r w:rsidRPr="00884649">
        <w:t>ing en vermelding van de wijze waarop hoeveelheden zijn bepaald;</w:t>
      </w:r>
    </w:p>
    <w:p w14:paraId="2A858571" w14:textId="0D6CB980" w:rsidR="003933BF" w:rsidRPr="00884649" w:rsidRDefault="003933BF" w:rsidP="00E96B3B">
      <w:pPr>
        <w:pStyle w:val="Lijstalinea"/>
        <w:numPr>
          <w:ilvl w:val="3"/>
          <w:numId w:val="11"/>
        </w:numPr>
        <w:spacing w:after="0" w:line="240" w:lineRule="auto"/>
      </w:pPr>
      <w:r w:rsidRPr="00884649">
        <w:t>De totaal ver</w:t>
      </w:r>
      <w:r w:rsidR="00D45A2E">
        <w:t>werk</w:t>
      </w:r>
      <w:r w:rsidRPr="00884649">
        <w:t>te dan wel ge</w:t>
      </w:r>
      <w:r w:rsidR="00D45A2E">
        <w:t>werk</w:t>
      </w:r>
      <w:r w:rsidRPr="00884649">
        <w:t>te hoeveelheid van kostenposten zoals op het inschrijfbiljet zijn gegeven, en;</w:t>
      </w:r>
    </w:p>
    <w:p w14:paraId="5F5D0CB3" w14:textId="09EDE62A" w:rsidR="003933BF" w:rsidRPr="00884649" w:rsidRDefault="003933BF" w:rsidP="00E96B3B">
      <w:pPr>
        <w:pStyle w:val="Lijstalinea"/>
        <w:numPr>
          <w:ilvl w:val="3"/>
          <w:numId w:val="11"/>
        </w:numPr>
        <w:spacing w:after="0" w:line="240" w:lineRule="auto"/>
      </w:pPr>
      <w:r w:rsidRPr="00884649">
        <w:t>De financiële consequenties van de ver</w:t>
      </w:r>
      <w:r w:rsidR="00D45A2E">
        <w:t>werk</w:t>
      </w:r>
      <w:r w:rsidRPr="00884649">
        <w:t xml:space="preserve">ingen </w:t>
      </w:r>
      <w:proofErr w:type="gramStart"/>
      <w:r w:rsidRPr="00884649">
        <w:t>conform</w:t>
      </w:r>
      <w:proofErr w:type="gramEnd"/>
      <w:r w:rsidRPr="00884649">
        <w:t xml:space="preserve"> de staat van verrekenprijzen (Bijlage 3 “Tarievenblad/ Inschrijvingsbiljet”, zoals door Opdrachtnemer is ingeschreven op de aanbesteding).</w:t>
      </w:r>
    </w:p>
    <w:p w14:paraId="0FBD2844" w14:textId="77777777" w:rsidR="003933BF" w:rsidRPr="00884649" w:rsidRDefault="003933BF" w:rsidP="003933BF">
      <w:pPr>
        <w:pStyle w:val="Lijstalinea"/>
        <w:numPr>
          <w:ilvl w:val="0"/>
          <w:numId w:val="9"/>
        </w:numPr>
        <w:spacing w:after="0" w:line="240" w:lineRule="auto"/>
      </w:pPr>
      <w:r w:rsidRPr="00884649">
        <w:t xml:space="preserve">Opdrachtnemer levert de Weekstaten (in het formaat van Bijlage D “Weekrapport exotenbestrijding”) aan Opdrachtgever aan op een door de Opdrachtgever te controleren manier. </w:t>
      </w:r>
    </w:p>
    <w:p w14:paraId="66BE6821" w14:textId="77777777" w:rsidR="003933BF" w:rsidRPr="00884649" w:rsidRDefault="003933BF" w:rsidP="003933BF">
      <w:pPr>
        <w:pStyle w:val="Lijstalinea"/>
        <w:numPr>
          <w:ilvl w:val="0"/>
          <w:numId w:val="9"/>
        </w:numPr>
        <w:spacing w:after="0" w:line="240" w:lineRule="auto"/>
      </w:pPr>
      <w:r w:rsidRPr="00884649">
        <w:t>In geval de Opdrachtnemer dit met oog op andere aanspraken nodig acht, verstrekt hij een overzicht op de Weekstaat inhoudende per kostenpost eventueel opgetreden stagnatie met vermelding van de aard en oorzaak en het aantal stagnatie-uren van het daarop betrekking hebbende personeel en materiaal. Stagnatie moet worden goedgekeurd door de Opdrachtgever op het moment dat stagnatie optreedt.</w:t>
      </w:r>
    </w:p>
    <w:p w14:paraId="31ADB95E" w14:textId="7396F5DC" w:rsidR="003933BF" w:rsidRPr="00884649" w:rsidRDefault="003933BF" w:rsidP="003933BF">
      <w:pPr>
        <w:pStyle w:val="Lijstalinea"/>
        <w:numPr>
          <w:ilvl w:val="0"/>
          <w:numId w:val="9"/>
        </w:numPr>
        <w:spacing w:after="0" w:line="240" w:lineRule="auto"/>
      </w:pPr>
      <w:r w:rsidRPr="00884649">
        <w:t xml:space="preserve">Opdrachtnemer verstrekt aan Opdrachtgever de Weekstaat van de </w:t>
      </w:r>
      <w:r w:rsidR="006B04ED">
        <w:t>Deelopdracht</w:t>
      </w:r>
      <w:r w:rsidRPr="00884649">
        <w:t xml:space="preserve"> steeds uiterlijk op de eerste dinsdag na de betreffende kalenderweek. Dit doet Opdrachtnemer via een e-mail aan Opdrachtgever.</w:t>
      </w:r>
    </w:p>
    <w:p w14:paraId="70AD1CE4" w14:textId="77777777" w:rsidR="003933BF" w:rsidRPr="00884649" w:rsidRDefault="003933BF" w:rsidP="003933BF">
      <w:pPr>
        <w:pStyle w:val="Lijstalinea"/>
        <w:numPr>
          <w:ilvl w:val="0"/>
          <w:numId w:val="9"/>
        </w:numPr>
        <w:spacing w:after="0" w:line="240" w:lineRule="auto"/>
      </w:pPr>
      <w:r w:rsidRPr="00884649">
        <w:t xml:space="preserve">De Opdrachtgever controleert de door Opdrachtnemer aangeleverde overzichten op basis van correctheid. </w:t>
      </w:r>
    </w:p>
    <w:p w14:paraId="3C3A5D8D" w14:textId="4C1E512D" w:rsidR="003933BF" w:rsidRPr="00884649" w:rsidRDefault="003933BF" w:rsidP="003933BF">
      <w:pPr>
        <w:pStyle w:val="Lijstalinea"/>
        <w:numPr>
          <w:ilvl w:val="0"/>
          <w:numId w:val="9"/>
        </w:numPr>
        <w:spacing w:after="0" w:line="240" w:lineRule="auto"/>
      </w:pPr>
      <w:r w:rsidRPr="00884649">
        <w:t xml:space="preserve">Indien Opdrachtgever zich niet kan verenigen met de door Opdrachtnemer aangeleverde Weekstaat, worden in de Weekstaat opgenomen de hoeveelheden welke door Opdrachtgever (voorlopig) als juist worden erkend. Opdrachtgever zal dit binnen 5 </w:t>
      </w:r>
      <w:r w:rsidR="00D45A2E">
        <w:t>werk</w:t>
      </w:r>
      <w:r w:rsidR="00121180">
        <w:t>dag</w:t>
      </w:r>
      <w:r w:rsidRPr="00884649">
        <w:t>en aangeven.</w:t>
      </w:r>
    </w:p>
    <w:p w14:paraId="2623B47A" w14:textId="6C8B290F" w:rsidR="003933BF" w:rsidRPr="00884649" w:rsidRDefault="003933BF" w:rsidP="003933BF">
      <w:pPr>
        <w:pStyle w:val="Lijstalinea"/>
        <w:numPr>
          <w:ilvl w:val="0"/>
          <w:numId w:val="9"/>
        </w:numPr>
        <w:spacing w:after="0" w:line="240" w:lineRule="auto"/>
      </w:pPr>
      <w:r w:rsidRPr="00884649">
        <w:t xml:space="preserve">De hoeveelheden van alle kostenposten in de Weekstaten kunnen uitsluitend worden verrekend na goedkeuring door de Opdrachtgever. Opdrachtgever zal binnen 5 </w:t>
      </w:r>
      <w:r w:rsidR="00D45A2E">
        <w:t>werk</w:t>
      </w:r>
      <w:r w:rsidR="00121180">
        <w:t>dag</w:t>
      </w:r>
      <w:r w:rsidRPr="00884649">
        <w:t>en reageren.</w:t>
      </w:r>
    </w:p>
    <w:p w14:paraId="42CF8662" w14:textId="1023631A" w:rsidR="003933BF" w:rsidRPr="00884649" w:rsidRDefault="003933BF" w:rsidP="003933BF">
      <w:pPr>
        <w:pStyle w:val="Lijstalinea"/>
        <w:numPr>
          <w:ilvl w:val="0"/>
          <w:numId w:val="9"/>
        </w:numPr>
        <w:spacing w:after="0" w:line="240" w:lineRule="auto"/>
        <w:rPr>
          <w:rFonts w:eastAsia="Times New Roman" w:cs="Times New Roman"/>
          <w:color w:val="000000"/>
          <w:kern w:val="0"/>
          <w:lang w:eastAsia="nl-NL"/>
          <w14:ligatures w14:val="none"/>
        </w:rPr>
      </w:pPr>
      <w:r w:rsidRPr="00884649">
        <w:rPr>
          <w:rFonts w:eastAsia="Times New Roman" w:cs="Times New Roman"/>
          <w:color w:val="000000"/>
          <w:kern w:val="0"/>
          <w:lang w:eastAsia="nl-NL"/>
          <w14:ligatures w14:val="none"/>
        </w:rPr>
        <w:lastRenderedPageBreak/>
        <w:t xml:space="preserve">Volledig afgeronde </w:t>
      </w:r>
      <w:r w:rsidR="002E742A">
        <w:rPr>
          <w:rFonts w:eastAsia="Times New Roman" w:cs="Times New Roman"/>
          <w:color w:val="000000"/>
          <w:kern w:val="0"/>
          <w:lang w:eastAsia="nl-NL"/>
          <w14:ligatures w14:val="none"/>
        </w:rPr>
        <w:t>Werkzaamheden</w:t>
      </w:r>
      <w:r w:rsidRPr="00884649">
        <w:rPr>
          <w:rFonts w:eastAsia="Times New Roman" w:cs="Times New Roman"/>
          <w:color w:val="000000"/>
          <w:kern w:val="0"/>
          <w:lang w:eastAsia="nl-NL"/>
          <w14:ligatures w14:val="none"/>
        </w:rPr>
        <w:t xml:space="preserve"> in een </w:t>
      </w:r>
      <w:r w:rsidR="006B04ED">
        <w:rPr>
          <w:rFonts w:eastAsia="Times New Roman" w:cs="Times New Roman"/>
          <w:color w:val="000000"/>
          <w:kern w:val="0"/>
          <w:lang w:eastAsia="nl-NL"/>
          <w14:ligatures w14:val="none"/>
        </w:rPr>
        <w:t>Deelopdracht</w:t>
      </w:r>
      <w:r w:rsidRPr="00884649">
        <w:rPr>
          <w:rFonts w:eastAsia="Times New Roman" w:cs="Times New Roman"/>
          <w:color w:val="000000"/>
          <w:kern w:val="0"/>
          <w:lang w:eastAsia="nl-NL"/>
          <w14:ligatures w14:val="none"/>
        </w:rPr>
        <w:t xml:space="preserve"> dienen dagelijks in de </w:t>
      </w:r>
      <w:proofErr w:type="spellStart"/>
      <w:r w:rsidR="003D25E3">
        <w:rPr>
          <w:rFonts w:eastAsia="Times New Roman" w:cs="Times New Roman"/>
          <w:color w:val="000000"/>
          <w:kern w:val="0"/>
          <w:lang w:eastAsia="nl-NL"/>
          <w14:ligatures w14:val="none"/>
        </w:rPr>
        <w:t>ExotenApp</w:t>
      </w:r>
      <w:proofErr w:type="spellEnd"/>
      <w:r w:rsidRPr="00884649">
        <w:rPr>
          <w:rFonts w:eastAsia="Times New Roman" w:cs="Times New Roman"/>
          <w:color w:val="000000"/>
          <w:kern w:val="0"/>
          <w:lang w:eastAsia="nl-NL"/>
          <w14:ligatures w14:val="none"/>
        </w:rPr>
        <w:t xml:space="preserve"> te worden ver</w:t>
      </w:r>
      <w:r w:rsidR="00D45A2E">
        <w:rPr>
          <w:rFonts w:eastAsia="Times New Roman" w:cs="Times New Roman"/>
          <w:color w:val="000000"/>
          <w:kern w:val="0"/>
          <w:lang w:eastAsia="nl-NL"/>
          <w14:ligatures w14:val="none"/>
        </w:rPr>
        <w:t>werk</w:t>
      </w:r>
      <w:r w:rsidRPr="00884649">
        <w:rPr>
          <w:rFonts w:eastAsia="Times New Roman" w:cs="Times New Roman"/>
          <w:color w:val="000000"/>
          <w:kern w:val="0"/>
          <w:lang w:eastAsia="nl-NL"/>
          <w14:ligatures w14:val="none"/>
        </w:rPr>
        <w:t xml:space="preserve">t. Opleverlijsten van volledig afgeronde </w:t>
      </w:r>
      <w:r w:rsidR="002E742A">
        <w:rPr>
          <w:rFonts w:eastAsia="Times New Roman" w:cs="Times New Roman"/>
          <w:color w:val="000000"/>
          <w:kern w:val="0"/>
          <w:lang w:eastAsia="nl-NL"/>
          <w14:ligatures w14:val="none"/>
        </w:rPr>
        <w:t>Werkzaamheden</w:t>
      </w:r>
      <w:r w:rsidRPr="00884649">
        <w:rPr>
          <w:rFonts w:eastAsia="Times New Roman" w:cs="Times New Roman"/>
          <w:color w:val="000000"/>
          <w:kern w:val="0"/>
          <w:lang w:eastAsia="nl-NL"/>
          <w14:ligatures w14:val="none"/>
        </w:rPr>
        <w:t xml:space="preserve"> dienen wekelijks door de Opdrachtnemer aangeleverd te worden via de </w:t>
      </w:r>
      <w:proofErr w:type="spellStart"/>
      <w:r w:rsidR="003D25E3">
        <w:rPr>
          <w:rFonts w:eastAsia="Times New Roman" w:cs="Times New Roman"/>
          <w:color w:val="000000"/>
          <w:kern w:val="0"/>
          <w:lang w:eastAsia="nl-NL"/>
          <w14:ligatures w14:val="none"/>
        </w:rPr>
        <w:t>ExotenApp</w:t>
      </w:r>
      <w:proofErr w:type="spellEnd"/>
      <w:r w:rsidRPr="00884649">
        <w:rPr>
          <w:rFonts w:eastAsia="Times New Roman" w:cs="Times New Roman"/>
          <w:color w:val="000000"/>
          <w:kern w:val="0"/>
          <w:lang w:eastAsia="nl-NL"/>
          <w14:ligatures w14:val="none"/>
        </w:rPr>
        <w:t>.</w:t>
      </w:r>
    </w:p>
    <w:p w14:paraId="2D0EC3C9" w14:textId="554A027E" w:rsidR="00815C97" w:rsidRPr="00E96B3B" w:rsidRDefault="003933BF" w:rsidP="00391324">
      <w:pPr>
        <w:pStyle w:val="Lijstalinea"/>
        <w:numPr>
          <w:ilvl w:val="0"/>
          <w:numId w:val="9"/>
        </w:numPr>
        <w:spacing w:after="0"/>
        <w:rPr>
          <w:rFonts w:eastAsia="Times New Roman" w:cs="Calibri"/>
          <w:color w:val="000000"/>
          <w:kern w:val="0"/>
          <w:lang w:eastAsia="nl-NL"/>
          <w14:ligatures w14:val="none"/>
        </w:rPr>
      </w:pPr>
      <w:r w:rsidRPr="00884649">
        <w:t>Eventuele wijzigingen op voorgaande Weekstaten (bijvoorbeeld in geval Opdrachtgever een deel niet heeft goedgekeurd, maar deze hoeveelheden later wél goedkeurt) worden bij eerstvolgende verrekening meegenomen</w:t>
      </w:r>
    </w:p>
    <w:p w14:paraId="468F5C5A" w14:textId="2AF0FE6C" w:rsidR="00391324" w:rsidRPr="00E96B3B" w:rsidRDefault="00391324" w:rsidP="00391324">
      <w:pPr>
        <w:spacing w:after="0"/>
        <w:rPr>
          <w:rFonts w:eastAsia="Times New Roman" w:cs="Calibri"/>
          <w:color w:val="000000"/>
          <w:kern w:val="0"/>
          <w:lang w:eastAsia="nl-NL"/>
          <w14:ligatures w14:val="none"/>
        </w:rPr>
      </w:pPr>
      <w:r w:rsidRPr="00E96B3B">
        <w:rPr>
          <w:rFonts w:eastAsia="Times New Roman" w:cs="Calibri"/>
          <w:color w:val="000000"/>
          <w:kern w:val="0"/>
          <w:u w:val="single"/>
          <w:lang w:eastAsia="nl-NL"/>
          <w14:ligatures w14:val="none"/>
        </w:rPr>
        <w:t>Opleverdossier</w:t>
      </w:r>
      <w:r>
        <w:rPr>
          <w:rFonts w:eastAsia="Times New Roman" w:cs="Calibri"/>
          <w:color w:val="000000"/>
          <w:kern w:val="0"/>
          <w:lang w:eastAsia="nl-NL"/>
          <w14:ligatures w14:val="none"/>
        </w:rPr>
        <w:t xml:space="preserve">: </w:t>
      </w:r>
    </w:p>
    <w:p w14:paraId="2A79B8A2" w14:textId="212574BA" w:rsidR="00815C97" w:rsidRPr="009948CC" w:rsidRDefault="00815C97" w:rsidP="00815C97">
      <w:pPr>
        <w:pStyle w:val="Lijstalinea"/>
        <w:numPr>
          <w:ilvl w:val="0"/>
          <w:numId w:val="31"/>
        </w:numPr>
        <w:spacing w:after="0" w:line="240" w:lineRule="auto"/>
      </w:pPr>
      <w:r w:rsidRPr="009948CC">
        <w:t xml:space="preserve">De Opdrachtnemer dient na oplevering van de </w:t>
      </w:r>
      <w:r w:rsidR="006B04ED">
        <w:t>Deelopdracht</w:t>
      </w:r>
      <w:r>
        <w:t xml:space="preserve">, aan het einde van de </w:t>
      </w:r>
      <w:r w:rsidR="008E65AD">
        <w:t>Onderhoudsperiode</w:t>
      </w:r>
      <w:r>
        <w:t>,</w:t>
      </w:r>
      <w:r w:rsidRPr="009948CC">
        <w:t xml:space="preserve"> een opleverdossier op te stellen.  </w:t>
      </w:r>
    </w:p>
    <w:p w14:paraId="1AACE4B0" w14:textId="77777777" w:rsidR="00815C97" w:rsidRPr="009948CC" w:rsidRDefault="00815C97" w:rsidP="00815C97">
      <w:pPr>
        <w:pStyle w:val="Lijstalinea"/>
        <w:numPr>
          <w:ilvl w:val="0"/>
          <w:numId w:val="31"/>
        </w:numPr>
        <w:spacing w:after="0" w:line="240" w:lineRule="auto"/>
      </w:pPr>
      <w:r w:rsidRPr="009948CC">
        <w:t xml:space="preserve">Het opleverdossier dient ter kennisneming van de Opdrachtgever te worden gebracht. </w:t>
      </w:r>
      <w:r w:rsidRPr="00D4396F">
        <w:t>Dit gaat via mail aan Opdrachtgever</w:t>
      </w:r>
      <w:r w:rsidRPr="00F127B4">
        <w:t>.</w:t>
      </w:r>
    </w:p>
    <w:p w14:paraId="75CDF280" w14:textId="77777777" w:rsidR="00815C97" w:rsidRPr="009948CC" w:rsidRDefault="00815C97" w:rsidP="00815C97">
      <w:pPr>
        <w:pStyle w:val="Lijstalinea"/>
        <w:numPr>
          <w:ilvl w:val="0"/>
          <w:numId w:val="31"/>
        </w:numPr>
        <w:spacing w:after="0" w:line="240" w:lineRule="auto"/>
      </w:pPr>
      <w:r w:rsidRPr="009948CC">
        <w:t>Het opleverdossier dient ten minste te bevatten:</w:t>
      </w:r>
    </w:p>
    <w:p w14:paraId="78DD0C09" w14:textId="77777777" w:rsidR="00815C97" w:rsidRPr="009948CC" w:rsidRDefault="00815C97" w:rsidP="00815C97">
      <w:pPr>
        <w:pStyle w:val="Lijstalinea"/>
        <w:numPr>
          <w:ilvl w:val="1"/>
          <w:numId w:val="31"/>
        </w:numPr>
        <w:spacing w:after="0" w:line="240" w:lineRule="auto"/>
        <w:ind w:left="1418"/>
      </w:pPr>
      <w:r w:rsidRPr="009948CC">
        <w:t>Notulen van vergaderingen met Opdrachtgever en derden</w:t>
      </w:r>
    </w:p>
    <w:p w14:paraId="5323B911" w14:textId="77777777" w:rsidR="00815C97" w:rsidRPr="009948CC" w:rsidRDefault="00815C97" w:rsidP="00815C97">
      <w:pPr>
        <w:pStyle w:val="Lijstalinea"/>
        <w:numPr>
          <w:ilvl w:val="1"/>
          <w:numId w:val="31"/>
        </w:numPr>
        <w:spacing w:after="0" w:line="240" w:lineRule="auto"/>
        <w:ind w:left="1418"/>
      </w:pPr>
      <w:r w:rsidRPr="009948CC">
        <w:t>Meldingen</w:t>
      </w:r>
    </w:p>
    <w:p w14:paraId="1C7FAE80" w14:textId="77777777" w:rsidR="00815C97" w:rsidRPr="009948CC" w:rsidRDefault="00815C97" w:rsidP="00815C97">
      <w:pPr>
        <w:pStyle w:val="Lijstalinea"/>
        <w:numPr>
          <w:ilvl w:val="1"/>
          <w:numId w:val="31"/>
        </w:numPr>
        <w:spacing w:after="0" w:line="240" w:lineRule="auto"/>
        <w:ind w:left="1418"/>
      </w:pPr>
      <w:r w:rsidRPr="009948CC">
        <w:t>Overzicht afwijkingen</w:t>
      </w:r>
    </w:p>
    <w:p w14:paraId="6956187F" w14:textId="77777777" w:rsidR="00815C97" w:rsidRPr="009948CC" w:rsidRDefault="00815C97" w:rsidP="00815C97">
      <w:pPr>
        <w:pStyle w:val="Lijstalinea"/>
        <w:numPr>
          <w:ilvl w:val="1"/>
          <w:numId w:val="31"/>
        </w:numPr>
        <w:spacing w:after="0" w:line="240" w:lineRule="auto"/>
        <w:ind w:left="1418"/>
      </w:pPr>
      <w:r w:rsidRPr="009948CC">
        <w:t>Klachtenafhandeling</w:t>
      </w:r>
    </w:p>
    <w:p w14:paraId="26F6C297" w14:textId="434B0940" w:rsidR="00815C97" w:rsidRPr="009948CC" w:rsidRDefault="00815C97" w:rsidP="00815C97">
      <w:pPr>
        <w:pStyle w:val="Lijstalinea"/>
        <w:numPr>
          <w:ilvl w:val="1"/>
          <w:numId w:val="31"/>
        </w:numPr>
        <w:spacing w:after="0" w:line="240" w:lineRule="auto"/>
        <w:ind w:left="1418"/>
      </w:pPr>
      <w:r w:rsidRPr="009948CC">
        <w:t xml:space="preserve">Planning </w:t>
      </w:r>
      <w:r w:rsidR="00D45A2E">
        <w:t>Werk</w:t>
      </w:r>
      <w:r w:rsidR="003C478A">
        <w:t>zaamheden</w:t>
      </w:r>
    </w:p>
    <w:p w14:paraId="6393D765" w14:textId="77777777" w:rsidR="00815C97" w:rsidRPr="009948CC" w:rsidRDefault="00815C97" w:rsidP="00815C97">
      <w:pPr>
        <w:pStyle w:val="Lijstalinea"/>
        <w:numPr>
          <w:ilvl w:val="1"/>
          <w:numId w:val="31"/>
        </w:numPr>
        <w:spacing w:after="0" w:line="240" w:lineRule="auto"/>
        <w:ind w:left="1418"/>
      </w:pPr>
      <w:r>
        <w:t xml:space="preserve">Mutaties op </w:t>
      </w:r>
      <w:r w:rsidRPr="009948CC">
        <w:t>V&amp;G-plan- en dossier</w:t>
      </w:r>
    </w:p>
    <w:p w14:paraId="39BB34E7" w14:textId="77777777" w:rsidR="00815C97" w:rsidRPr="007A61E4" w:rsidRDefault="00815C97" w:rsidP="00815C97">
      <w:pPr>
        <w:pStyle w:val="Lijstalinea"/>
        <w:numPr>
          <w:ilvl w:val="1"/>
          <w:numId w:val="31"/>
        </w:numPr>
        <w:spacing w:after="0" w:line="240" w:lineRule="auto"/>
        <w:ind w:left="1418"/>
      </w:pPr>
      <w:r w:rsidRPr="007A61E4">
        <w:t>Controle op naleving vereisten personeel en materieel</w:t>
      </w:r>
    </w:p>
    <w:p w14:paraId="5DE95B61" w14:textId="77777777" w:rsidR="00815C97" w:rsidRPr="001208D1" w:rsidRDefault="00815C97" w:rsidP="00815C97">
      <w:pPr>
        <w:pStyle w:val="Lijstalinea"/>
        <w:numPr>
          <w:ilvl w:val="1"/>
          <w:numId w:val="31"/>
        </w:numPr>
        <w:spacing w:after="0" w:line="240" w:lineRule="auto"/>
        <w:ind w:left="1418"/>
      </w:pPr>
      <w:r w:rsidRPr="001208D1">
        <w:t>Vergunningen (aanvraag en verlening)</w:t>
      </w:r>
    </w:p>
    <w:p w14:paraId="5C6393CB" w14:textId="77777777" w:rsidR="00815C97" w:rsidRPr="001208D1" w:rsidRDefault="00815C97" w:rsidP="00815C97">
      <w:pPr>
        <w:pStyle w:val="Lijstalinea"/>
        <w:numPr>
          <w:ilvl w:val="1"/>
          <w:numId w:val="31"/>
        </w:numPr>
        <w:spacing w:after="0" w:line="240" w:lineRule="auto"/>
        <w:ind w:left="1418"/>
      </w:pPr>
      <w:r w:rsidRPr="001208D1">
        <w:t>Ondertekende weekstaten</w:t>
      </w:r>
    </w:p>
    <w:p w14:paraId="22AFD627" w14:textId="4A61A2C8" w:rsidR="00391331" w:rsidRPr="001208D1" w:rsidRDefault="00815C97" w:rsidP="001208D1">
      <w:pPr>
        <w:pStyle w:val="Lijstalinea"/>
        <w:numPr>
          <w:ilvl w:val="0"/>
          <w:numId w:val="31"/>
        </w:numPr>
        <w:spacing w:after="0"/>
        <w:rPr>
          <w:rFonts w:eastAsia="Times New Roman" w:cs="Calibri"/>
          <w:color w:val="000000"/>
          <w:kern w:val="0"/>
          <w:lang w:eastAsia="nl-NL"/>
          <w14:ligatures w14:val="none"/>
        </w:rPr>
      </w:pPr>
      <w:r w:rsidRPr="001208D1">
        <w:t>Opdrachtgever toetst het opleverdossier</w:t>
      </w:r>
      <w:r w:rsidR="00A975B3" w:rsidRPr="001208D1">
        <w:t xml:space="preserve"> </w:t>
      </w:r>
      <w:r w:rsidRPr="001208D1">
        <w:t xml:space="preserve">binnen 5 </w:t>
      </w:r>
      <w:r w:rsidR="00D45A2E">
        <w:t>werk</w:t>
      </w:r>
      <w:r w:rsidR="00121180">
        <w:t>dag</w:t>
      </w:r>
      <w:r w:rsidRPr="001208D1">
        <w:t xml:space="preserve">en. </w:t>
      </w:r>
      <w:proofErr w:type="gramStart"/>
      <w:r w:rsidRPr="001208D1">
        <w:t>Indien</w:t>
      </w:r>
      <w:proofErr w:type="gramEnd"/>
      <w:r w:rsidRPr="001208D1">
        <w:t xml:space="preserve"> een gebrek in het opleverdossier wordt geconstateerd, dient de Opdrachtnemer dit binnen 5 </w:t>
      </w:r>
      <w:r w:rsidR="00D45A2E">
        <w:t>werk</w:t>
      </w:r>
      <w:r w:rsidR="00121180">
        <w:t>dag</w:t>
      </w:r>
      <w:r w:rsidRPr="001208D1">
        <w:t>en te herstellen.</w:t>
      </w:r>
    </w:p>
    <w:p w14:paraId="6F6770FD" w14:textId="77777777" w:rsidR="000C1BDA" w:rsidRPr="00827B83" w:rsidRDefault="000C1BDA" w:rsidP="000C1BDA">
      <w:pPr>
        <w:spacing w:after="0"/>
        <w:rPr>
          <w:highlight w:val="yellow"/>
        </w:rPr>
      </w:pPr>
    </w:p>
    <w:p w14:paraId="6E66964A" w14:textId="11F561C8" w:rsidR="000C1BDA" w:rsidRDefault="0015636D" w:rsidP="000C1BDA">
      <w:pPr>
        <w:pStyle w:val="Kop3"/>
        <w:ind w:firstLine="360"/>
      </w:pPr>
      <w:bookmarkStart w:id="30" w:name="_Toc221185093"/>
      <w:r>
        <w:t>5</w:t>
      </w:r>
      <w:r w:rsidR="000C1BDA" w:rsidRPr="00C34E4B">
        <w:t>.</w:t>
      </w:r>
      <w:r w:rsidR="000C1BDA">
        <w:t>2</w:t>
      </w:r>
      <w:r w:rsidR="000C1BDA">
        <w:tab/>
        <w:t xml:space="preserve">Processtap 2: Controleren </w:t>
      </w:r>
      <w:r w:rsidR="006B04ED">
        <w:t>Deelopdracht</w:t>
      </w:r>
      <w:bookmarkEnd w:id="30"/>
    </w:p>
    <w:p w14:paraId="48B69EFB" w14:textId="59C541D7" w:rsidR="00B66109" w:rsidRDefault="000C1BDA" w:rsidP="00B66109">
      <w:pPr>
        <w:spacing w:after="0"/>
      </w:pPr>
      <w:r w:rsidRPr="00220D42">
        <w:t xml:space="preserve">Gedurende </w:t>
      </w:r>
      <w:r w:rsidR="005A65C0" w:rsidRPr="00220D42">
        <w:t xml:space="preserve">en na </w:t>
      </w:r>
      <w:r w:rsidRPr="00220D42">
        <w:t xml:space="preserve">het verwijderen </w:t>
      </w:r>
      <w:r w:rsidR="005A65C0" w:rsidRPr="00220D42">
        <w:t xml:space="preserve">kan Opdrachtgever de </w:t>
      </w:r>
      <w:r w:rsidR="00D45A2E">
        <w:t>Werk</w:t>
      </w:r>
      <w:r w:rsidR="003C478A">
        <w:t>zaamheden</w:t>
      </w:r>
      <w:r w:rsidR="005A65C0" w:rsidRPr="00220D42">
        <w:t xml:space="preserve"> controleren.</w:t>
      </w:r>
      <w:r w:rsidR="00B66109" w:rsidRPr="00220D42">
        <w:t xml:space="preserve"> </w:t>
      </w:r>
      <w:r w:rsidR="00B66109" w:rsidRPr="00220D42">
        <w:br/>
      </w:r>
    </w:p>
    <w:p w14:paraId="400165FA" w14:textId="1F2CC686" w:rsidR="00EE5B0D" w:rsidRPr="00064733" w:rsidRDefault="00EE5B0D" w:rsidP="00B66109">
      <w:pPr>
        <w:spacing w:after="0"/>
      </w:pPr>
      <w:r w:rsidRPr="00064733">
        <w:t xml:space="preserve">Optie 1: </w:t>
      </w:r>
      <w:r w:rsidR="002E742A" w:rsidRPr="00064733">
        <w:t>Werk</w:t>
      </w:r>
      <w:r w:rsidR="00AB5841" w:rsidRPr="00064733">
        <w:t>zaamheden voldoen aan gestelde eisen en worden door Opdrachtgever geaccordeerd. Opdrachtnemer mag werkzaamheden factureren.</w:t>
      </w:r>
    </w:p>
    <w:p w14:paraId="1D576FEB" w14:textId="77777777" w:rsidR="00064733" w:rsidRDefault="00064733" w:rsidP="001F174A">
      <w:pPr>
        <w:spacing w:after="0"/>
      </w:pPr>
    </w:p>
    <w:p w14:paraId="588442F3" w14:textId="6ADF07D6" w:rsidR="001F174A" w:rsidRPr="00064733" w:rsidRDefault="001F174A" w:rsidP="001F174A">
      <w:pPr>
        <w:spacing w:after="0"/>
      </w:pPr>
      <w:r w:rsidRPr="00064733">
        <w:t xml:space="preserve">Optie 2: Werkzaamheden voldoen niet aan gestelde eisen en worden door Opdrachtgever afgekeurd. Opdrachtnemer krijgt de </w:t>
      </w:r>
      <w:r w:rsidR="00064733">
        <w:t>kans</w:t>
      </w:r>
      <w:r w:rsidRPr="00064733">
        <w:t xml:space="preserve"> tot herstel</w:t>
      </w:r>
      <w:r w:rsidR="00232DBD">
        <w:t xml:space="preserve">, de kosten </w:t>
      </w:r>
      <w:r w:rsidR="00955366">
        <w:t>voor herstel</w:t>
      </w:r>
      <w:r w:rsidR="00232DBD">
        <w:t xml:space="preserve"> </w:t>
      </w:r>
      <w:r w:rsidR="00A84914">
        <w:t>zijn voor rekening van Opdrachtnemer.</w:t>
      </w:r>
      <w:r w:rsidRPr="00064733">
        <w:t xml:space="preserve"> Opdrachtgever zal</w:t>
      </w:r>
      <w:r w:rsidR="00064733">
        <w:t xml:space="preserve"> na herstel de</w:t>
      </w:r>
      <w:r w:rsidRPr="00064733">
        <w:t xml:space="preserve"> werkzaamheden </w:t>
      </w:r>
      <w:r w:rsidR="00064733" w:rsidRPr="00064733">
        <w:t>opnieuw controleren. Na akkoord van Opdrachtgever mag Opdrachtnemer de werkzaamheden factureren</w:t>
      </w:r>
    </w:p>
    <w:p w14:paraId="05034D7D" w14:textId="77777777" w:rsidR="001F174A" w:rsidRDefault="001F174A" w:rsidP="00B66109">
      <w:pPr>
        <w:spacing w:after="0"/>
        <w:rPr>
          <w:highlight w:val="yellow"/>
        </w:rPr>
      </w:pPr>
    </w:p>
    <w:p w14:paraId="20FDDCE0" w14:textId="4C793E23" w:rsidR="00B66109" w:rsidRDefault="0015636D" w:rsidP="00B66109">
      <w:pPr>
        <w:pStyle w:val="Kop3"/>
        <w:ind w:firstLine="360"/>
      </w:pPr>
      <w:bookmarkStart w:id="31" w:name="_Toc221185094"/>
      <w:r>
        <w:t>5</w:t>
      </w:r>
      <w:r w:rsidR="00B66109" w:rsidRPr="00C34E4B">
        <w:t>.</w:t>
      </w:r>
      <w:r w:rsidR="00B66109">
        <w:t>3</w:t>
      </w:r>
      <w:r w:rsidR="00B66109">
        <w:tab/>
        <w:t xml:space="preserve">Processtap 3: Facturen </w:t>
      </w:r>
      <w:r w:rsidR="006B04ED">
        <w:t>Deelopdracht</w:t>
      </w:r>
      <w:bookmarkEnd w:id="31"/>
    </w:p>
    <w:p w14:paraId="5D3CC4A0" w14:textId="6BEF7D3A" w:rsidR="00510E8C" w:rsidRPr="00220D42" w:rsidRDefault="0072345C" w:rsidP="00510E8C">
      <w:pPr>
        <w:spacing w:after="0"/>
      </w:pPr>
      <w:r w:rsidRPr="00220D42">
        <w:t xml:space="preserve">Nadat Opdrachtgever de Weekstaten behorende bij de </w:t>
      </w:r>
      <w:r w:rsidR="006B04ED">
        <w:t>Deelopdracht</w:t>
      </w:r>
      <w:r w:rsidRPr="00220D42">
        <w:t xml:space="preserve"> heeft goedgekeurd</w:t>
      </w:r>
      <w:r w:rsidR="00F73795" w:rsidRPr="00220D42">
        <w:t xml:space="preserve"> kan Opdrachtnemer de </w:t>
      </w:r>
      <w:r w:rsidR="006B04ED">
        <w:t>Deelopdracht</w:t>
      </w:r>
      <w:r w:rsidR="00F73795" w:rsidRPr="00220D42">
        <w:t xml:space="preserve"> factureren.</w:t>
      </w:r>
    </w:p>
    <w:p w14:paraId="215DCC9F" w14:textId="77777777" w:rsidR="00D63623" w:rsidRPr="00725469" w:rsidRDefault="00D63623" w:rsidP="00E96B3B">
      <w:pPr>
        <w:pStyle w:val="Lijstalinea"/>
        <w:numPr>
          <w:ilvl w:val="0"/>
          <w:numId w:val="81"/>
        </w:numPr>
        <w:spacing w:after="0" w:line="240" w:lineRule="auto"/>
      </w:pPr>
      <w:r w:rsidRPr="00725469">
        <w:t>Het Personeel en de machines (incl. transportkosten, onderhoud, etc.) die Opdrachtnemer ter beschikking stelt, staan in de staat van verrekenprijzen (Bijlage 3 “Tarievenblad/ Inschrijvingsbiljet”, zoals Opdrachtnemer heeft aangeleverd bij de inschrijving op de aanbesteding.</w:t>
      </w:r>
    </w:p>
    <w:p w14:paraId="3F8FFAE6" w14:textId="3F43FECA" w:rsidR="00510E8C" w:rsidRPr="00725469" w:rsidRDefault="00D63623" w:rsidP="00E96B3B">
      <w:pPr>
        <w:pStyle w:val="Lijstalinea"/>
        <w:numPr>
          <w:ilvl w:val="0"/>
          <w:numId w:val="81"/>
        </w:numPr>
        <w:spacing w:after="0"/>
      </w:pPr>
      <w:r w:rsidRPr="00725469">
        <w:t xml:space="preserve">Bij ter beschikking stelling dient het uurtarief een all-in prijs te zijn, dus inclusief reis- en verblijfskosten, maar exclusief BTW. De </w:t>
      </w:r>
      <w:r w:rsidR="00D45A2E">
        <w:t>werk</w:t>
      </w:r>
      <w:r w:rsidRPr="00725469">
        <w:t xml:space="preserve">tijd start vanaf het begin van het aanwezig zijn op de plek waar de </w:t>
      </w:r>
      <w:r w:rsidR="00DA5A3A">
        <w:t>exotische waterplanten</w:t>
      </w:r>
      <w:r w:rsidRPr="00725469">
        <w:t xml:space="preserve"> verwijderd worden tot het eind van de </w:t>
      </w:r>
      <w:r w:rsidR="00D45A2E">
        <w:t>Werk</w:t>
      </w:r>
      <w:r w:rsidR="003C478A">
        <w:t>zaamheden</w:t>
      </w:r>
      <w:r w:rsidRPr="00725469">
        <w:t xml:space="preserve"> op de betreffende </w:t>
      </w:r>
      <w:r w:rsidR="002E742A">
        <w:t>Werkdag</w:t>
      </w:r>
      <w:r w:rsidRPr="00725469">
        <w:t xml:space="preserve">. Kilometers </w:t>
      </w:r>
      <w:r w:rsidR="003E5234" w:rsidRPr="00E96B3B">
        <w:t xml:space="preserve">die door Opdrachtnemer </w:t>
      </w:r>
      <w:r w:rsidRPr="00725469">
        <w:lastRenderedPageBreak/>
        <w:t xml:space="preserve">worden gemaakt tijdens de </w:t>
      </w:r>
      <w:r w:rsidR="00D45A2E">
        <w:t>Werk</w:t>
      </w:r>
      <w:r w:rsidR="003C478A">
        <w:t>zaamheden</w:t>
      </w:r>
      <w:r w:rsidRPr="00725469">
        <w:t xml:space="preserve"> dienen ook te zijn verrekend in het uurtarief. Er mogen geen andere kosten in rekening worden gebracht, tenzij expliciet anders aangegeven door Opdrachtgever. Reiskosten en -afstand voorafgaand en na afloop van de </w:t>
      </w:r>
      <w:r w:rsidR="00D45A2E">
        <w:t>Werk</w:t>
      </w:r>
      <w:r w:rsidR="003C478A">
        <w:t>zaamheden</w:t>
      </w:r>
      <w:r w:rsidRPr="00725469">
        <w:t xml:space="preserve"> mogen niet worden gedeclareerd</w:t>
      </w:r>
    </w:p>
    <w:p w14:paraId="11991D1A" w14:textId="14102EDB" w:rsidR="00510E8C" w:rsidRPr="00E52EC9" w:rsidRDefault="00510E8C" w:rsidP="00510E8C">
      <w:pPr>
        <w:spacing w:after="0" w:line="240" w:lineRule="auto"/>
        <w:ind w:left="708"/>
      </w:pPr>
    </w:p>
    <w:p w14:paraId="0B898FE3" w14:textId="77777777" w:rsidR="0072345C" w:rsidRPr="00827B83" w:rsidRDefault="0072345C" w:rsidP="0072345C">
      <w:pPr>
        <w:spacing w:after="0"/>
        <w:rPr>
          <w:highlight w:val="yellow"/>
        </w:rPr>
      </w:pPr>
    </w:p>
    <w:p w14:paraId="3761BDF9" w14:textId="7B432497" w:rsidR="0072345C" w:rsidRDefault="0015636D" w:rsidP="0072345C">
      <w:pPr>
        <w:pStyle w:val="Kop3"/>
        <w:ind w:firstLine="360"/>
      </w:pPr>
      <w:bookmarkStart w:id="32" w:name="_Toc221185095"/>
      <w:r>
        <w:t>5</w:t>
      </w:r>
      <w:r w:rsidR="0072345C" w:rsidRPr="00C34E4B">
        <w:t>.</w:t>
      </w:r>
      <w:r w:rsidR="0072345C">
        <w:t>4</w:t>
      </w:r>
      <w:r w:rsidR="0072345C">
        <w:tab/>
        <w:t xml:space="preserve">Processtap 4: Betalen </w:t>
      </w:r>
      <w:r w:rsidR="006B04ED">
        <w:t>Deelopdracht</w:t>
      </w:r>
      <w:bookmarkEnd w:id="32"/>
    </w:p>
    <w:p w14:paraId="79F5B20A" w14:textId="355BEB82" w:rsidR="00510E8C" w:rsidRPr="00E96B3B" w:rsidRDefault="00E50257" w:rsidP="0072345C">
      <w:pPr>
        <w:spacing w:after="0"/>
      </w:pPr>
      <w:r w:rsidRPr="00E96B3B">
        <w:t>Na het ontvangen van de factuur door Opdrachtgever:</w:t>
      </w:r>
    </w:p>
    <w:p w14:paraId="1F08B376" w14:textId="25864486" w:rsidR="00510E8C" w:rsidRPr="00E50257" w:rsidRDefault="00BD2CB4" w:rsidP="00E96B3B">
      <w:pPr>
        <w:pStyle w:val="Lijstalinea"/>
        <w:numPr>
          <w:ilvl w:val="0"/>
          <w:numId w:val="82"/>
        </w:numPr>
        <w:spacing w:after="0"/>
      </w:pPr>
      <w:r w:rsidRPr="00E50257">
        <w:t xml:space="preserve">Betaling van de </w:t>
      </w:r>
      <w:r w:rsidR="002E742A">
        <w:t>W</w:t>
      </w:r>
      <w:r w:rsidR="00D45A2E">
        <w:t>erk</w:t>
      </w:r>
      <w:r w:rsidR="003C478A">
        <w:t>zaamheden</w:t>
      </w:r>
      <w:r w:rsidRPr="00E50257">
        <w:t xml:space="preserve"> vindt per </w:t>
      </w:r>
      <w:r w:rsidR="008E65AD">
        <w:t>Onderhoudsperiode</w:t>
      </w:r>
      <w:r w:rsidRPr="00E50257">
        <w:t xml:space="preserve"> plaats achteraf en op basis van de daad</w:t>
      </w:r>
      <w:r w:rsidR="00D45A2E">
        <w:t>werk</w:t>
      </w:r>
      <w:r w:rsidRPr="00E50257">
        <w:t xml:space="preserve">elijk uitgevoerde én goedgekeurde </w:t>
      </w:r>
      <w:r w:rsidR="002E742A">
        <w:t>Werkzaamheden</w:t>
      </w:r>
      <w:r w:rsidRPr="00E50257">
        <w:t xml:space="preserve">, als verder toegelicht in </w:t>
      </w:r>
      <w:r w:rsidR="004D3BD7" w:rsidRPr="00E96B3B">
        <w:t>deze paragraaf</w:t>
      </w:r>
      <w:r w:rsidR="00510E8C" w:rsidRPr="00E50257">
        <w:t>.</w:t>
      </w:r>
    </w:p>
    <w:p w14:paraId="493DDFF7" w14:textId="13E51949" w:rsidR="004D3BD7" w:rsidRPr="00E50257" w:rsidRDefault="004D3BD7" w:rsidP="00E96B3B">
      <w:pPr>
        <w:pStyle w:val="Lijstalinea"/>
        <w:numPr>
          <w:ilvl w:val="0"/>
          <w:numId w:val="82"/>
        </w:numPr>
        <w:spacing w:after="0" w:line="240" w:lineRule="auto"/>
      </w:pPr>
      <w:r w:rsidRPr="00E50257">
        <w:t xml:space="preserve">Betaling van uitgevoerde </w:t>
      </w:r>
      <w:r w:rsidR="002E742A">
        <w:t>Werkzaamheden</w:t>
      </w:r>
      <w:r w:rsidRPr="00E50257">
        <w:t xml:space="preserve"> geschiedt vier-wekelijks achteraf op basis van door de Opdrachtgever goedgekeurde Weekstaten. </w:t>
      </w:r>
    </w:p>
    <w:p w14:paraId="65C5DCF9" w14:textId="77777777" w:rsidR="004D3BD7" w:rsidRPr="00E50257" w:rsidRDefault="004D3BD7" w:rsidP="00E96B3B">
      <w:pPr>
        <w:pStyle w:val="Lijstalinea"/>
        <w:numPr>
          <w:ilvl w:val="0"/>
          <w:numId w:val="82"/>
        </w:numPr>
        <w:spacing w:after="0" w:line="240" w:lineRule="auto"/>
      </w:pPr>
      <w:r w:rsidRPr="00E50257">
        <w:t>Alle facturen/termijnen die worden ingediend behoren inclusief BTW te worden aangeleverd.</w:t>
      </w:r>
    </w:p>
    <w:p w14:paraId="72BB18EA" w14:textId="454CF5F2" w:rsidR="004D3BD7" w:rsidRPr="00E50257" w:rsidRDefault="004D3BD7" w:rsidP="00E96B3B">
      <w:pPr>
        <w:pStyle w:val="Lijstalinea"/>
        <w:numPr>
          <w:ilvl w:val="0"/>
          <w:numId w:val="82"/>
        </w:numPr>
        <w:spacing w:after="0" w:line="240" w:lineRule="auto"/>
      </w:pPr>
      <w:r w:rsidRPr="00E50257">
        <w:t>Ten behoeve van de uitbetaling, stelt Opdrachtnemer een betalingstermijn op van de hoeveelheden daad</w:t>
      </w:r>
      <w:r w:rsidR="00D45A2E">
        <w:t>werk</w:t>
      </w:r>
      <w:r w:rsidRPr="00E50257">
        <w:t xml:space="preserve">elijk en correct uitgevoerd </w:t>
      </w:r>
      <w:r w:rsidR="002E742A">
        <w:t>Werk</w:t>
      </w:r>
      <w:r w:rsidRPr="00E50257">
        <w:t xml:space="preserve"> in de voorgaande betalingsperiode, </w:t>
      </w:r>
      <w:proofErr w:type="gramStart"/>
      <w:r w:rsidRPr="00E50257">
        <w:t>conform</w:t>
      </w:r>
      <w:proofErr w:type="gramEnd"/>
      <w:r w:rsidRPr="00E50257">
        <w:t xml:space="preserve"> de in deze betalingsperiode goedgekeurde Weekstaten. Verrekening van eventuele wijzigingen op Weekstaten uit voorgaande betalingsperioden worden hierin expliciet en afzonderlijk weergegeven.</w:t>
      </w:r>
    </w:p>
    <w:p w14:paraId="0EB7CEC2" w14:textId="77777777" w:rsidR="004D3BD7" w:rsidRPr="00E50257" w:rsidRDefault="004D3BD7" w:rsidP="00E96B3B">
      <w:pPr>
        <w:pStyle w:val="Lijstalinea"/>
        <w:numPr>
          <w:ilvl w:val="0"/>
          <w:numId w:val="82"/>
        </w:numPr>
        <w:spacing w:after="0" w:line="240" w:lineRule="auto"/>
      </w:pPr>
      <w:r w:rsidRPr="00E50257">
        <w:t xml:space="preserve">Bijgevoegd bij de betalingstermijn dient te zijn weergegeven de getekende Weekstaten.  </w:t>
      </w:r>
    </w:p>
    <w:p w14:paraId="3C83A4CB" w14:textId="77777777" w:rsidR="004D3BD7" w:rsidRPr="00E50257" w:rsidRDefault="004D3BD7" w:rsidP="00E96B3B">
      <w:pPr>
        <w:pStyle w:val="Lijstalinea"/>
        <w:numPr>
          <w:ilvl w:val="0"/>
          <w:numId w:val="82"/>
        </w:numPr>
        <w:spacing w:after="0" w:line="240" w:lineRule="auto"/>
      </w:pPr>
      <w:r w:rsidRPr="00E50257">
        <w:t>Opgelegde kortingen dienen door Opdrachtnemer in de eerstvolgende betalingstermijn te worden verrekend.</w:t>
      </w:r>
    </w:p>
    <w:p w14:paraId="2155E20E" w14:textId="4B4AD714" w:rsidR="004D3BD7" w:rsidRPr="00E50257" w:rsidRDefault="004D3BD7" w:rsidP="00E96B3B">
      <w:pPr>
        <w:pStyle w:val="Lijstalinea"/>
        <w:numPr>
          <w:ilvl w:val="0"/>
          <w:numId w:val="82"/>
        </w:numPr>
        <w:spacing w:after="0" w:line="240" w:lineRule="auto"/>
      </w:pPr>
      <w:r w:rsidRPr="00E50257">
        <w:t xml:space="preserve">Opdrachtnemer levert de betalingstermijn uiterlijk 5 </w:t>
      </w:r>
      <w:r w:rsidR="00D45A2E">
        <w:t>werk</w:t>
      </w:r>
      <w:r w:rsidR="00121180">
        <w:t>dag</w:t>
      </w:r>
      <w:r w:rsidRPr="00E50257">
        <w:t xml:space="preserve">en na goedkeuring door Opdrachtgever van de meest recent benodigde Weekstaat. </w:t>
      </w:r>
    </w:p>
    <w:p w14:paraId="76CDF28C" w14:textId="77777777" w:rsidR="004D3BD7" w:rsidRPr="00E50257" w:rsidRDefault="004D3BD7" w:rsidP="00E96B3B">
      <w:pPr>
        <w:pStyle w:val="Lijstalinea"/>
        <w:numPr>
          <w:ilvl w:val="0"/>
          <w:numId w:val="82"/>
        </w:numPr>
        <w:spacing w:after="0" w:line="240" w:lineRule="auto"/>
        <w:rPr>
          <w:rFonts w:eastAsia="Times New Roman" w:cs="Times New Roman"/>
          <w:color w:val="000000"/>
          <w:kern w:val="0"/>
          <w:lang w:eastAsia="nl-NL"/>
          <w14:ligatures w14:val="none"/>
        </w:rPr>
      </w:pPr>
      <w:r w:rsidRPr="00E50257">
        <w:t xml:space="preserve">Na het goedkeuren van de betalingstermijn door de Opdrachtgever kan de Opdrachtnemer een digitale factuur indienen. Het indienen van een factuur kan enkel digitaal. </w:t>
      </w:r>
      <w:r w:rsidRPr="00E50257">
        <w:rPr>
          <w:rFonts w:eastAsia="Times New Roman" w:cs="Times New Roman"/>
          <w:color w:val="000000"/>
          <w:kern w:val="0"/>
          <w:lang w:eastAsia="nl-NL"/>
          <w14:ligatures w14:val="none"/>
        </w:rPr>
        <w:t xml:space="preserve">Facturen aan het hoogheemraadschap moeten als e-factuur verzonden worden. Facturen zonder vermelding van inkoopordernummer van Opdrachtgever worden niet in behandeling genomen. </w:t>
      </w:r>
    </w:p>
    <w:p w14:paraId="55DEDF4B" w14:textId="77777777" w:rsidR="004D3BD7" w:rsidRPr="00E50257" w:rsidRDefault="004D3BD7" w:rsidP="004D3BD7">
      <w:pPr>
        <w:spacing w:after="0" w:line="240" w:lineRule="auto"/>
        <w:ind w:left="1068"/>
        <w:rPr>
          <w:rFonts w:eastAsia="Times New Roman" w:cs="Times New Roman"/>
          <w:color w:val="000000"/>
          <w:kern w:val="0"/>
          <w:lang w:eastAsia="nl-NL"/>
          <w14:ligatures w14:val="none"/>
        </w:rPr>
      </w:pPr>
      <w:r w:rsidRPr="00E50257">
        <w:rPr>
          <w:rFonts w:eastAsia="Times New Roman" w:cs="Times New Roman"/>
          <w:color w:val="000000"/>
          <w:kern w:val="0"/>
          <w:lang w:eastAsia="nl-NL"/>
          <w14:ligatures w14:val="none"/>
        </w:rPr>
        <w:t xml:space="preserve">Opdrachtnemer kan op de website www.rijnland.net/e-facturatie een survey bekijken waarmee kan worden </w:t>
      </w:r>
      <w:proofErr w:type="spellStart"/>
      <w:r w:rsidRPr="00E50257">
        <w:rPr>
          <w:rFonts w:eastAsia="Times New Roman" w:cs="Times New Roman"/>
          <w:color w:val="000000"/>
          <w:kern w:val="0"/>
          <w:lang w:eastAsia="nl-NL"/>
          <w14:ligatures w14:val="none"/>
        </w:rPr>
        <w:t>geinventariseerd</w:t>
      </w:r>
      <w:proofErr w:type="spellEnd"/>
      <w:r w:rsidRPr="00E50257">
        <w:rPr>
          <w:rFonts w:eastAsia="Times New Roman" w:cs="Times New Roman"/>
          <w:color w:val="000000"/>
          <w:kern w:val="0"/>
          <w:lang w:eastAsia="nl-NL"/>
          <w14:ligatures w14:val="none"/>
        </w:rPr>
        <w:t xml:space="preserve"> welke mogelijkheden Opdrachtnemer heeft voor het verzenden van een e-factuur.</w:t>
      </w:r>
    </w:p>
    <w:p w14:paraId="62291297" w14:textId="77777777" w:rsidR="004D3BD7" w:rsidRPr="00E50257" w:rsidRDefault="004D3BD7" w:rsidP="004D3BD7">
      <w:pPr>
        <w:spacing w:after="0" w:line="240" w:lineRule="auto"/>
        <w:ind w:left="360" w:firstLine="708"/>
        <w:rPr>
          <w:rFonts w:eastAsia="Times New Roman" w:cs="Times New Roman"/>
          <w:color w:val="000000"/>
          <w:kern w:val="0"/>
          <w:lang w:eastAsia="nl-NL"/>
          <w14:ligatures w14:val="none"/>
        </w:rPr>
      </w:pPr>
      <w:r w:rsidRPr="00E50257">
        <w:rPr>
          <w:rFonts w:eastAsia="Times New Roman" w:cs="Times New Roman"/>
          <w:color w:val="000000"/>
          <w:kern w:val="0"/>
          <w:lang w:eastAsia="nl-NL"/>
          <w14:ligatures w14:val="none"/>
        </w:rPr>
        <w:t>NL: OINO00000001813766928000 KvK - 51137747</w:t>
      </w:r>
    </w:p>
    <w:p w14:paraId="564CB983" w14:textId="5CBB1C98" w:rsidR="004D3BD7" w:rsidRPr="00E50257" w:rsidRDefault="004D3BD7" w:rsidP="00E96B3B">
      <w:pPr>
        <w:pStyle w:val="Lijstalinea"/>
        <w:numPr>
          <w:ilvl w:val="0"/>
          <w:numId w:val="82"/>
        </w:numPr>
        <w:spacing w:after="0"/>
      </w:pPr>
      <w:r w:rsidRPr="00E50257">
        <w:rPr>
          <w:rFonts w:eastAsia="Times New Roman" w:cs="Times New Roman"/>
          <w:color w:val="000000"/>
          <w:kern w:val="0"/>
          <w:lang w:eastAsia="nl-NL"/>
          <w14:ligatures w14:val="none"/>
        </w:rPr>
        <w:t xml:space="preserve">Via deze survey </w:t>
      </w:r>
      <w:proofErr w:type="spellStart"/>
      <w:r w:rsidRPr="00E50257">
        <w:rPr>
          <w:rFonts w:eastAsia="Times New Roman" w:cs="Times New Roman"/>
          <w:color w:val="000000"/>
          <w:kern w:val="0"/>
          <w:lang w:eastAsia="nl-NL"/>
          <w14:ligatures w14:val="none"/>
        </w:rPr>
        <w:t>kunnnen</w:t>
      </w:r>
      <w:proofErr w:type="spellEnd"/>
      <w:r w:rsidRPr="00E50257">
        <w:rPr>
          <w:rFonts w:eastAsia="Times New Roman" w:cs="Times New Roman"/>
          <w:color w:val="000000"/>
          <w:kern w:val="0"/>
          <w:lang w:eastAsia="nl-NL"/>
          <w14:ligatures w14:val="none"/>
        </w:rPr>
        <w:t xml:space="preserve"> Opdrachtnemers vragen stellen m.b.t. e-facturatie. Voor algemene vragen: </w:t>
      </w:r>
      <w:proofErr w:type="gramStart"/>
      <w:r w:rsidRPr="00E50257">
        <w:rPr>
          <w:rFonts w:eastAsia="Times New Roman" w:cs="Times New Roman"/>
          <w:color w:val="000000"/>
          <w:kern w:val="0"/>
          <w:lang w:eastAsia="nl-NL"/>
          <w14:ligatures w14:val="none"/>
        </w:rPr>
        <w:t>crediteuren-rijnland@hhsk.nl.</w:t>
      </w:r>
      <w:r w:rsidRPr="00E50257">
        <w:t>.</w:t>
      </w:r>
      <w:proofErr w:type="gramEnd"/>
      <w:r w:rsidRPr="00E50257">
        <w:t xml:space="preserve"> De overige juiste kenmerken en nummers worden na de gunning verstrekt.</w:t>
      </w:r>
    </w:p>
    <w:p w14:paraId="6DA58639" w14:textId="37C1BA84" w:rsidR="000E7287" w:rsidRPr="00E96B3B" w:rsidRDefault="000E7287">
      <w:r w:rsidRPr="00E96B3B">
        <w:br w:type="page"/>
      </w:r>
    </w:p>
    <w:p w14:paraId="021B29B4" w14:textId="1684DDB8" w:rsidR="008558EF" w:rsidRPr="00C34E4B" w:rsidRDefault="0014757A" w:rsidP="00220D42">
      <w:pPr>
        <w:pStyle w:val="Kop1"/>
        <w:numPr>
          <w:ilvl w:val="0"/>
          <w:numId w:val="83"/>
        </w:numPr>
      </w:pPr>
      <w:r>
        <w:lastRenderedPageBreak/>
        <w:t xml:space="preserve"> </w:t>
      </w:r>
      <w:bookmarkStart w:id="33" w:name="_Toc221185096"/>
      <w:r w:rsidR="00DA4D17">
        <w:t xml:space="preserve">Eisen aan Personeel van </w:t>
      </w:r>
      <w:r w:rsidR="008558EF">
        <w:t>Opdrachtnemer</w:t>
      </w:r>
      <w:bookmarkEnd w:id="33"/>
    </w:p>
    <w:p w14:paraId="69AEA672" w14:textId="67A6BB77" w:rsidR="00040A44" w:rsidRPr="00220D42" w:rsidRDefault="008558EF" w:rsidP="008558EF">
      <w:pPr>
        <w:spacing w:after="0"/>
        <w:ind w:left="360"/>
      </w:pPr>
      <w:r w:rsidRPr="00220D42">
        <w:t xml:space="preserve">Dit </w:t>
      </w:r>
      <w:proofErr w:type="gramStart"/>
      <w:r w:rsidRPr="00220D42">
        <w:t>hoofdstuk  beschrijft</w:t>
      </w:r>
      <w:proofErr w:type="gramEnd"/>
      <w:r w:rsidRPr="00220D42">
        <w:t xml:space="preserve"> de eisen aan </w:t>
      </w:r>
      <w:r w:rsidR="00DA4D17" w:rsidRPr="00220D42">
        <w:t xml:space="preserve">Personeel van </w:t>
      </w:r>
      <w:r w:rsidRPr="00220D42">
        <w:t xml:space="preserve">Opdrachtnemer die gelden voor </w:t>
      </w:r>
      <w:r w:rsidR="00040A44" w:rsidRPr="00220D42">
        <w:t xml:space="preserve">tijdens alle stappen in </w:t>
      </w:r>
      <w:r w:rsidRPr="00220D42">
        <w:t>de processen in hoofdstukken 3, 4 en 5</w:t>
      </w:r>
      <w:r w:rsidR="00040A44" w:rsidRPr="00220D42">
        <w:t>.</w:t>
      </w:r>
    </w:p>
    <w:p w14:paraId="30C01E72" w14:textId="0CDFE937" w:rsidR="00040A44" w:rsidRPr="00E96B3B" w:rsidRDefault="00040A44" w:rsidP="00040A44">
      <w:pPr>
        <w:pStyle w:val="Lijstalinea"/>
        <w:numPr>
          <w:ilvl w:val="0"/>
          <w:numId w:val="7"/>
        </w:numPr>
        <w:spacing w:after="0"/>
      </w:pPr>
      <w:r w:rsidRPr="00E96B3B">
        <w:t xml:space="preserve">De Opdrachtnemer garandeert voldoende en Personeel in te zetten dat voldoet aan de eisen in deze paragraaf, om de </w:t>
      </w:r>
      <w:r w:rsidR="002E742A">
        <w:t>Werkzaamheden</w:t>
      </w:r>
      <w:r w:rsidRPr="00E96B3B">
        <w:t xml:space="preserve"> binnen de planning te voltooien. </w:t>
      </w:r>
    </w:p>
    <w:p w14:paraId="555CCDAF" w14:textId="4F66F745" w:rsidR="00040A44" w:rsidRPr="00E96B3B" w:rsidRDefault="00040A44" w:rsidP="00040A44">
      <w:pPr>
        <w:pStyle w:val="Lijstalinea"/>
        <w:spacing w:after="0" w:line="240" w:lineRule="auto"/>
      </w:pPr>
      <w:proofErr w:type="gramStart"/>
      <w:r w:rsidRPr="00E96B3B">
        <w:t>Tevens</w:t>
      </w:r>
      <w:proofErr w:type="gramEnd"/>
      <w:r w:rsidRPr="00E96B3B">
        <w:t xml:space="preserve"> is het Personeel dat de Opdrachtnemer inzet tijdens de </w:t>
      </w:r>
      <w:r w:rsidR="002E742A">
        <w:t>Werkzaamheden</w:t>
      </w:r>
      <w:r w:rsidRPr="00E96B3B">
        <w:t xml:space="preserve"> communicatief vaardig (c.q. spreekt vloeiend) in de Nederlandse taal (minimaal niveau B1).</w:t>
      </w:r>
    </w:p>
    <w:p w14:paraId="43E032F4" w14:textId="35DBDD7D" w:rsidR="00040A44" w:rsidRPr="00E96B3B" w:rsidRDefault="00040A44" w:rsidP="00040A44">
      <w:pPr>
        <w:spacing w:after="0"/>
        <w:ind w:left="705" w:hanging="345"/>
      </w:pPr>
      <w:r w:rsidRPr="00E96B3B">
        <w:t xml:space="preserve">2. </w:t>
      </w:r>
      <w:r w:rsidRPr="00E96B3B">
        <w:tab/>
      </w:r>
      <w:r w:rsidRPr="00E96B3B">
        <w:tab/>
        <w:t xml:space="preserve">Het leidinggevend Personeel op de </w:t>
      </w:r>
      <w:r w:rsidR="00D45A2E">
        <w:t>werk</w:t>
      </w:r>
      <w:r w:rsidRPr="00E96B3B">
        <w:t xml:space="preserve">locaties dient </w:t>
      </w:r>
      <w:proofErr w:type="gramStart"/>
      <w:r w:rsidRPr="00E96B3B">
        <w:t>aantoonbaar  te</w:t>
      </w:r>
      <w:proofErr w:type="gramEnd"/>
      <w:r w:rsidRPr="00E96B3B">
        <w:t xml:space="preserve"> beschikken over de competenties, kennis en vaardigheden op het niveau van 2-4 uit de GWW-sector. </w:t>
      </w:r>
      <w:r w:rsidRPr="00E96B3B">
        <w:br/>
        <w:t>Al het in te zetten Personeel moet aantoonbaar voldoen aan de volgende zaken:</w:t>
      </w:r>
    </w:p>
    <w:p w14:paraId="0B0F8965" w14:textId="204F7EC6" w:rsidR="00040A44" w:rsidRPr="00E96B3B" w:rsidRDefault="00040A44" w:rsidP="00040A44">
      <w:pPr>
        <w:pStyle w:val="Lijstalinea"/>
        <w:numPr>
          <w:ilvl w:val="0"/>
          <w:numId w:val="25"/>
        </w:numPr>
        <w:spacing w:after="0" w:line="240" w:lineRule="auto"/>
      </w:pPr>
      <w:r w:rsidRPr="00E96B3B">
        <w:t xml:space="preserve">Certificaat Veilig </w:t>
      </w:r>
      <w:r w:rsidR="00D45A2E">
        <w:t>werk</w:t>
      </w:r>
      <w:r w:rsidRPr="00E96B3B">
        <w:t>en langs de weg volgens richtlijnen CROW 96b.</w:t>
      </w:r>
    </w:p>
    <w:p w14:paraId="6E16977E" w14:textId="77777777" w:rsidR="00040A44" w:rsidRPr="00E96B3B" w:rsidRDefault="00040A44" w:rsidP="00040A44">
      <w:pPr>
        <w:pStyle w:val="Lijstalinea"/>
        <w:numPr>
          <w:ilvl w:val="0"/>
          <w:numId w:val="25"/>
        </w:numPr>
        <w:spacing w:after="0"/>
      </w:pPr>
      <w:r w:rsidRPr="00E96B3B">
        <w:t>Heeft Certificaat VCA-VOL voor operationeel leidinggevenden.</w:t>
      </w:r>
    </w:p>
    <w:p w14:paraId="73BEB8A1" w14:textId="77777777" w:rsidR="00040A44" w:rsidRPr="00E96B3B" w:rsidRDefault="00040A44" w:rsidP="00040A44">
      <w:pPr>
        <w:pStyle w:val="Lijstalinea"/>
        <w:numPr>
          <w:ilvl w:val="0"/>
          <w:numId w:val="25"/>
        </w:numPr>
        <w:spacing w:after="0"/>
      </w:pPr>
      <w:r w:rsidRPr="00E96B3B">
        <w:t>Heeft Certificaat VCA-B voor al het andere uitvoerende Personeel</w:t>
      </w:r>
    </w:p>
    <w:p w14:paraId="76BDDC11" w14:textId="77777777" w:rsidR="00040A44" w:rsidRPr="00E96B3B" w:rsidRDefault="00040A44" w:rsidP="00040A44">
      <w:pPr>
        <w:pStyle w:val="Lijstalinea"/>
        <w:numPr>
          <w:ilvl w:val="0"/>
          <w:numId w:val="25"/>
        </w:numPr>
        <w:spacing w:after="0"/>
      </w:pPr>
      <w:r w:rsidRPr="00E96B3B">
        <w:t>Heeft Certificaat Wet natuurbescherming niveau 2 voor operationeel    leidinggevend Personeel</w:t>
      </w:r>
    </w:p>
    <w:p w14:paraId="6CB06173" w14:textId="77777777" w:rsidR="00040A44" w:rsidRPr="00E96B3B" w:rsidRDefault="00040A44" w:rsidP="00040A44">
      <w:pPr>
        <w:pStyle w:val="Lijstalinea"/>
        <w:numPr>
          <w:ilvl w:val="0"/>
          <w:numId w:val="25"/>
        </w:numPr>
        <w:spacing w:after="0"/>
      </w:pPr>
      <w:r w:rsidRPr="00E96B3B">
        <w:t>Heeft Certificaat Wet natuurbescherming niveau 1 voor al het andere uitvoerende Personeel;</w:t>
      </w:r>
    </w:p>
    <w:p w14:paraId="45975A8F" w14:textId="5D5DE4AC" w:rsidR="00040A44" w:rsidRPr="00E96B3B" w:rsidRDefault="00040A44" w:rsidP="00040A44">
      <w:pPr>
        <w:pStyle w:val="Lijstalinea"/>
        <w:numPr>
          <w:ilvl w:val="0"/>
          <w:numId w:val="25"/>
        </w:numPr>
        <w:spacing w:after="0"/>
      </w:pPr>
      <w:r w:rsidRPr="00E96B3B">
        <w:t xml:space="preserve">Heeft de jaarlijkse Soortenherkenning-cursus voor de relevante </w:t>
      </w:r>
      <w:r w:rsidR="00DA5A3A">
        <w:t>Exotische waterplanten</w:t>
      </w:r>
      <w:r w:rsidRPr="00E96B3B">
        <w:t xml:space="preserve"> aangeboden door Opdrachtgever gevolgd.</w:t>
      </w:r>
    </w:p>
    <w:p w14:paraId="051EFFA7" w14:textId="5843A7D3" w:rsidR="007A5A4F" w:rsidRPr="007A5A4F" w:rsidRDefault="00040A44" w:rsidP="007A5A4F">
      <w:pPr>
        <w:pStyle w:val="Lijstalinea"/>
        <w:numPr>
          <w:ilvl w:val="0"/>
          <w:numId w:val="74"/>
        </w:numPr>
      </w:pPr>
      <w:r w:rsidRPr="00E96B3B">
        <w:t xml:space="preserve">De Opdrachtnemer stelt aan Opdrachtgever beschikbaar een overzicht van het in te zetten Personeel en de door dit Personeel gevolgde opleidingen en behaalde certificaten (inclusief kopieën van deze certificaten). Dit doet Opdrachtnemer voorafgaand aan de </w:t>
      </w:r>
      <w:r w:rsidR="006B04ED">
        <w:t>Deelopdracht</w:t>
      </w:r>
      <w:r w:rsidRPr="00E96B3B">
        <w:t xml:space="preserve"> en hierna doorlopend bij benodigde wijzigingen van dit overzicht (bijvoorbeeld wijzigingen in Personeel en nieuw behaalde dan wel verlopen certificaten</w:t>
      </w:r>
      <w:proofErr w:type="gramStart"/>
      <w:r w:rsidRPr="00E96B3B">
        <w:t>).</w:t>
      </w:r>
      <w:r w:rsidR="005D728C" w:rsidRPr="00E96B3B">
        <w:t>`</w:t>
      </w:r>
      <w:proofErr w:type="gramEnd"/>
      <w:r w:rsidR="007A5A4F" w:rsidRPr="007A5A4F">
        <w:t xml:space="preserve"> Opdrachtgever zal met een Opdrachtnemer een ver</w:t>
      </w:r>
      <w:r w:rsidR="00D45A2E">
        <w:t>werk</w:t>
      </w:r>
      <w:r w:rsidR="007A5A4F" w:rsidRPr="007A5A4F">
        <w:t>ingsovereenkomst afsluiten (Bijlage 9)</w:t>
      </w:r>
      <w:r w:rsidR="007A5A4F">
        <w:t>.</w:t>
      </w:r>
    </w:p>
    <w:p w14:paraId="0416FCCC" w14:textId="21284446" w:rsidR="005D728C" w:rsidRPr="00E96B3B" w:rsidRDefault="005D728C" w:rsidP="00835C44">
      <w:pPr>
        <w:pStyle w:val="Lijstalinea"/>
        <w:numPr>
          <w:ilvl w:val="0"/>
          <w:numId w:val="74"/>
        </w:numPr>
        <w:spacing w:after="0"/>
      </w:pPr>
      <w:r w:rsidRPr="00DA4D17">
        <w:rPr>
          <w:rFonts w:eastAsia="Times New Roman" w:cs="Calibri"/>
          <w:color w:val="000000"/>
          <w:kern w:val="0"/>
          <w:lang w:eastAsia="nl-NL"/>
          <w14:ligatures w14:val="none"/>
        </w:rPr>
        <w:t>De kwaliteit van de inzet van het Personeel mag niet negatief worden beïnvloed door activiteiten voor andere Opdrachtgevers.</w:t>
      </w:r>
    </w:p>
    <w:p w14:paraId="14AFC936" w14:textId="77777777" w:rsidR="00040A44" w:rsidRDefault="00040A44" w:rsidP="00040A44">
      <w:pPr>
        <w:spacing w:after="0"/>
        <w:rPr>
          <w:highlight w:val="green"/>
        </w:rPr>
      </w:pPr>
    </w:p>
    <w:p w14:paraId="0401782E" w14:textId="77777777" w:rsidR="002E742A" w:rsidRDefault="002E742A" w:rsidP="00040A44">
      <w:pPr>
        <w:spacing w:after="0"/>
        <w:rPr>
          <w:highlight w:val="green"/>
        </w:rPr>
      </w:pPr>
    </w:p>
    <w:p w14:paraId="78700B2F" w14:textId="77777777" w:rsidR="002E742A" w:rsidRDefault="002E742A" w:rsidP="00040A44">
      <w:pPr>
        <w:spacing w:after="0"/>
        <w:rPr>
          <w:highlight w:val="green"/>
        </w:rPr>
      </w:pPr>
    </w:p>
    <w:p w14:paraId="13087286" w14:textId="77777777" w:rsidR="002E742A" w:rsidRDefault="002E742A" w:rsidP="00040A44">
      <w:pPr>
        <w:spacing w:after="0"/>
        <w:rPr>
          <w:highlight w:val="green"/>
        </w:rPr>
      </w:pPr>
    </w:p>
    <w:p w14:paraId="1BB807A8" w14:textId="77777777" w:rsidR="002E742A" w:rsidRDefault="002E742A" w:rsidP="00040A44">
      <w:pPr>
        <w:spacing w:after="0"/>
        <w:rPr>
          <w:highlight w:val="green"/>
        </w:rPr>
      </w:pPr>
    </w:p>
    <w:p w14:paraId="2B19ABA9" w14:textId="77777777" w:rsidR="002E742A" w:rsidRDefault="002E742A" w:rsidP="00040A44">
      <w:pPr>
        <w:spacing w:after="0"/>
        <w:rPr>
          <w:highlight w:val="green"/>
        </w:rPr>
      </w:pPr>
    </w:p>
    <w:p w14:paraId="23A7392E" w14:textId="77777777" w:rsidR="002E742A" w:rsidRDefault="002E742A" w:rsidP="00040A44">
      <w:pPr>
        <w:spacing w:after="0"/>
        <w:rPr>
          <w:highlight w:val="green"/>
        </w:rPr>
      </w:pPr>
    </w:p>
    <w:p w14:paraId="76FEEE2F" w14:textId="77777777" w:rsidR="002E742A" w:rsidRDefault="002E742A" w:rsidP="00040A44">
      <w:pPr>
        <w:spacing w:after="0"/>
        <w:rPr>
          <w:highlight w:val="green"/>
        </w:rPr>
      </w:pPr>
    </w:p>
    <w:p w14:paraId="13554E77" w14:textId="77777777" w:rsidR="002E742A" w:rsidRDefault="002E742A" w:rsidP="00040A44">
      <w:pPr>
        <w:spacing w:after="0"/>
        <w:rPr>
          <w:highlight w:val="green"/>
        </w:rPr>
      </w:pPr>
    </w:p>
    <w:p w14:paraId="4E17ADBE" w14:textId="77777777" w:rsidR="002E742A" w:rsidRDefault="002E742A" w:rsidP="00040A44">
      <w:pPr>
        <w:spacing w:after="0"/>
        <w:rPr>
          <w:highlight w:val="green"/>
        </w:rPr>
      </w:pPr>
    </w:p>
    <w:p w14:paraId="6FB37E70" w14:textId="77777777" w:rsidR="002E742A" w:rsidRDefault="002E742A" w:rsidP="00040A44">
      <w:pPr>
        <w:spacing w:after="0"/>
        <w:rPr>
          <w:highlight w:val="green"/>
        </w:rPr>
      </w:pPr>
    </w:p>
    <w:p w14:paraId="6C33157B" w14:textId="77777777" w:rsidR="002E742A" w:rsidRDefault="002E742A" w:rsidP="00040A44">
      <w:pPr>
        <w:spacing w:after="0"/>
        <w:rPr>
          <w:highlight w:val="green"/>
        </w:rPr>
      </w:pPr>
    </w:p>
    <w:p w14:paraId="07D2192A" w14:textId="77777777" w:rsidR="002E742A" w:rsidRDefault="002E742A" w:rsidP="00040A44">
      <w:pPr>
        <w:spacing w:after="0"/>
        <w:rPr>
          <w:highlight w:val="green"/>
        </w:rPr>
      </w:pPr>
    </w:p>
    <w:p w14:paraId="402A955C" w14:textId="77777777" w:rsidR="002E742A" w:rsidRDefault="002E742A" w:rsidP="00040A44">
      <w:pPr>
        <w:spacing w:after="0"/>
        <w:rPr>
          <w:highlight w:val="green"/>
        </w:rPr>
      </w:pPr>
    </w:p>
    <w:p w14:paraId="3C7767B7" w14:textId="77777777" w:rsidR="002E742A" w:rsidRPr="00D84427" w:rsidRDefault="002E742A" w:rsidP="00040A44">
      <w:pPr>
        <w:spacing w:after="0"/>
        <w:rPr>
          <w:highlight w:val="green"/>
        </w:rPr>
      </w:pPr>
    </w:p>
    <w:p w14:paraId="0DF155D0" w14:textId="74F7B2D8" w:rsidR="00D93503" w:rsidRPr="00C34E4B" w:rsidRDefault="00D93503" w:rsidP="00220D42">
      <w:pPr>
        <w:pStyle w:val="Kop1"/>
        <w:numPr>
          <w:ilvl w:val="0"/>
          <w:numId w:val="83"/>
        </w:numPr>
      </w:pPr>
      <w:bookmarkStart w:id="34" w:name="_Toc221185097"/>
      <w:r>
        <w:lastRenderedPageBreak/>
        <w:t>Eisen aan veiligheid</w:t>
      </w:r>
      <w:bookmarkEnd w:id="34"/>
    </w:p>
    <w:p w14:paraId="6B261CC3" w14:textId="4ACE87C6" w:rsidR="00175200" w:rsidRPr="00E96B3B" w:rsidRDefault="00175200" w:rsidP="00175200">
      <w:pPr>
        <w:spacing w:after="0"/>
        <w:ind w:left="360"/>
      </w:pPr>
      <w:r w:rsidRPr="00220D42">
        <w:t xml:space="preserve">Dit </w:t>
      </w:r>
      <w:proofErr w:type="gramStart"/>
      <w:r w:rsidRPr="00220D42">
        <w:t>hoofdstuk  beschrijft</w:t>
      </w:r>
      <w:proofErr w:type="gramEnd"/>
      <w:r w:rsidRPr="00220D42">
        <w:t xml:space="preserve"> de eisen aan veiligheid die gelden voor tijdens alle stappen in de processen in hoofdstukken 3, 4 en 5.</w:t>
      </w:r>
    </w:p>
    <w:p w14:paraId="7F4C71D1" w14:textId="77777777" w:rsidR="006139D2" w:rsidRDefault="006139D2" w:rsidP="006139D2">
      <w:pPr>
        <w:pStyle w:val="Lijstalinea"/>
        <w:numPr>
          <w:ilvl w:val="0"/>
          <w:numId w:val="21"/>
        </w:numPr>
        <w:spacing w:after="0" w:line="300" w:lineRule="atLeast"/>
        <w:rPr>
          <w:rFonts w:ascii="Segoe UI" w:eastAsia="Times New Roman" w:hAnsi="Segoe UI" w:cs="Segoe UI"/>
          <w:kern w:val="0"/>
          <w:sz w:val="21"/>
          <w:szCs w:val="21"/>
          <w:lang w:eastAsia="nl-NL"/>
          <w14:ligatures w14:val="none"/>
        </w:rPr>
      </w:pPr>
      <w:r w:rsidRPr="006139D2">
        <w:rPr>
          <w:rFonts w:ascii="Segoe UI" w:eastAsia="Times New Roman" w:hAnsi="Segoe UI" w:cs="Segoe UI"/>
          <w:kern w:val="0"/>
          <w:sz w:val="21"/>
          <w:szCs w:val="21"/>
          <w:lang w:eastAsia="nl-NL"/>
          <w14:ligatures w14:val="none"/>
        </w:rPr>
        <w:t xml:space="preserve">Opdrachtnemer voldoet te allen tijde aan alle toepasselijke wet- en regelgeving </w:t>
      </w:r>
      <w:proofErr w:type="gramStart"/>
      <w:r w:rsidRPr="006139D2">
        <w:rPr>
          <w:rFonts w:ascii="Segoe UI" w:eastAsia="Times New Roman" w:hAnsi="Segoe UI" w:cs="Segoe UI"/>
          <w:kern w:val="0"/>
          <w:sz w:val="21"/>
          <w:szCs w:val="21"/>
          <w:lang w:eastAsia="nl-NL"/>
          <w14:ligatures w14:val="none"/>
        </w:rPr>
        <w:t>inzake</w:t>
      </w:r>
      <w:proofErr w:type="gramEnd"/>
      <w:r w:rsidRPr="006139D2">
        <w:rPr>
          <w:rFonts w:ascii="Segoe UI" w:eastAsia="Times New Roman" w:hAnsi="Segoe UI" w:cs="Segoe UI"/>
          <w:kern w:val="0"/>
          <w:sz w:val="21"/>
          <w:szCs w:val="21"/>
          <w:lang w:eastAsia="nl-NL"/>
          <w14:ligatures w14:val="none"/>
        </w:rPr>
        <w:t xml:space="preserve"> arbeidsomstandigheden en vrijwaart Opdrachtgever voor de gevolgen van het niet</w:t>
      </w:r>
      <w:r w:rsidRPr="006139D2">
        <w:rPr>
          <w:rFonts w:ascii="Segoe UI" w:eastAsia="Times New Roman" w:hAnsi="Segoe UI" w:cs="Segoe UI"/>
          <w:kern w:val="0"/>
          <w:sz w:val="21"/>
          <w:szCs w:val="21"/>
          <w:lang w:eastAsia="nl-NL"/>
          <w14:ligatures w14:val="none"/>
        </w:rPr>
        <w:noBreakHyphen/>
        <w:t xml:space="preserve">naleven hiervan. </w:t>
      </w:r>
    </w:p>
    <w:p w14:paraId="2FACB0D9" w14:textId="0A4AC54F" w:rsidR="006139D2" w:rsidRDefault="006139D2" w:rsidP="006139D2">
      <w:pPr>
        <w:pStyle w:val="Lijstalinea"/>
        <w:numPr>
          <w:ilvl w:val="0"/>
          <w:numId w:val="21"/>
        </w:numPr>
        <w:spacing w:after="0" w:line="300" w:lineRule="atLeast"/>
        <w:rPr>
          <w:rFonts w:ascii="Segoe UI" w:eastAsia="Times New Roman" w:hAnsi="Segoe UI" w:cs="Segoe UI"/>
          <w:kern w:val="0"/>
          <w:sz w:val="21"/>
          <w:szCs w:val="21"/>
          <w:lang w:eastAsia="nl-NL"/>
          <w14:ligatures w14:val="none"/>
        </w:rPr>
      </w:pPr>
      <w:r w:rsidRPr="006139D2">
        <w:rPr>
          <w:rFonts w:ascii="Segoe UI" w:eastAsia="Times New Roman" w:hAnsi="Segoe UI" w:cs="Segoe UI"/>
          <w:kern w:val="0"/>
          <w:sz w:val="21"/>
          <w:szCs w:val="21"/>
          <w:lang w:eastAsia="nl-NL"/>
          <w14:ligatures w14:val="none"/>
        </w:rPr>
        <w:t xml:space="preserve">Opdrachtnemer draagt zorg voor een aantoonbaar systeem voor instructie, toezicht en veiligheidscoördinatie voor alle </w:t>
      </w:r>
      <w:r w:rsidR="00600ADE">
        <w:rPr>
          <w:rFonts w:ascii="Segoe UI" w:eastAsia="Times New Roman" w:hAnsi="Segoe UI" w:cs="Segoe UI"/>
          <w:kern w:val="0"/>
          <w:sz w:val="21"/>
          <w:szCs w:val="21"/>
          <w:lang w:eastAsia="nl-NL"/>
          <w14:ligatures w14:val="none"/>
        </w:rPr>
        <w:t>medewerkers</w:t>
      </w:r>
      <w:r w:rsidRPr="006139D2">
        <w:rPr>
          <w:rFonts w:ascii="Segoe UI" w:eastAsia="Times New Roman" w:hAnsi="Segoe UI" w:cs="Segoe UI"/>
          <w:kern w:val="0"/>
          <w:sz w:val="21"/>
          <w:szCs w:val="21"/>
          <w:lang w:eastAsia="nl-NL"/>
          <w14:ligatures w14:val="none"/>
        </w:rPr>
        <w:t xml:space="preserve">, zelfstandigen en derden die door of namens hem </w:t>
      </w:r>
      <w:r w:rsidR="002E742A">
        <w:rPr>
          <w:rFonts w:ascii="Segoe UI" w:eastAsia="Times New Roman" w:hAnsi="Segoe UI" w:cs="Segoe UI"/>
          <w:kern w:val="0"/>
          <w:sz w:val="21"/>
          <w:szCs w:val="21"/>
          <w:lang w:eastAsia="nl-NL"/>
          <w14:ligatures w14:val="none"/>
        </w:rPr>
        <w:t>Werkzaamheden</w:t>
      </w:r>
      <w:r w:rsidRPr="006139D2">
        <w:rPr>
          <w:rFonts w:ascii="Segoe UI" w:eastAsia="Times New Roman" w:hAnsi="Segoe UI" w:cs="Segoe UI"/>
          <w:kern w:val="0"/>
          <w:sz w:val="21"/>
          <w:szCs w:val="21"/>
          <w:lang w:eastAsia="nl-NL"/>
          <w14:ligatures w14:val="none"/>
        </w:rPr>
        <w:t xml:space="preserve"> verrichten op het </w:t>
      </w:r>
      <w:r w:rsidR="00D45A2E">
        <w:rPr>
          <w:rFonts w:ascii="Segoe UI" w:eastAsia="Times New Roman" w:hAnsi="Segoe UI" w:cs="Segoe UI"/>
          <w:kern w:val="0"/>
          <w:sz w:val="21"/>
          <w:szCs w:val="21"/>
          <w:lang w:eastAsia="nl-NL"/>
          <w14:ligatures w14:val="none"/>
        </w:rPr>
        <w:t>werk</w:t>
      </w:r>
      <w:r w:rsidRPr="006139D2">
        <w:rPr>
          <w:rFonts w:ascii="Segoe UI" w:eastAsia="Times New Roman" w:hAnsi="Segoe UI" w:cs="Segoe UI"/>
          <w:kern w:val="0"/>
          <w:sz w:val="21"/>
          <w:szCs w:val="21"/>
          <w:lang w:eastAsia="nl-NL"/>
          <w14:ligatures w14:val="none"/>
        </w:rPr>
        <w:t>terrein van Opdrachtgever.</w:t>
      </w:r>
    </w:p>
    <w:p w14:paraId="4DA22BC9" w14:textId="5A90FFAA" w:rsidR="006139D2" w:rsidRDefault="006139D2" w:rsidP="006139D2">
      <w:pPr>
        <w:pStyle w:val="Lijstalinea"/>
        <w:numPr>
          <w:ilvl w:val="0"/>
          <w:numId w:val="21"/>
        </w:numPr>
        <w:spacing w:after="0" w:line="300" w:lineRule="atLeast"/>
        <w:rPr>
          <w:rFonts w:ascii="Segoe UI" w:eastAsia="Times New Roman" w:hAnsi="Segoe UI" w:cs="Segoe UI"/>
          <w:kern w:val="0"/>
          <w:sz w:val="21"/>
          <w:szCs w:val="21"/>
          <w:lang w:eastAsia="nl-NL"/>
          <w14:ligatures w14:val="none"/>
        </w:rPr>
      </w:pPr>
      <w:r w:rsidRPr="006139D2">
        <w:rPr>
          <w:rFonts w:ascii="Segoe UI" w:eastAsia="Times New Roman" w:hAnsi="Segoe UI" w:cs="Segoe UI"/>
          <w:kern w:val="0"/>
          <w:sz w:val="21"/>
          <w:szCs w:val="21"/>
          <w:lang w:eastAsia="nl-NL"/>
          <w14:ligatures w14:val="none"/>
        </w:rPr>
        <w:t xml:space="preserve">Opdrachtnemer is volledig verantwoordelijk voor het beschikbaar stellen, aanbrengen, onderhouden en verwijderen van alle voor de </w:t>
      </w:r>
      <w:r w:rsidR="002E742A">
        <w:rPr>
          <w:rFonts w:ascii="Segoe UI" w:eastAsia="Times New Roman" w:hAnsi="Segoe UI" w:cs="Segoe UI"/>
          <w:kern w:val="0"/>
          <w:sz w:val="21"/>
          <w:szCs w:val="21"/>
          <w:lang w:eastAsia="nl-NL"/>
          <w14:ligatures w14:val="none"/>
        </w:rPr>
        <w:t>Werkzaamheden</w:t>
      </w:r>
      <w:r w:rsidRPr="006139D2">
        <w:rPr>
          <w:rFonts w:ascii="Segoe UI" w:eastAsia="Times New Roman" w:hAnsi="Segoe UI" w:cs="Segoe UI"/>
          <w:kern w:val="0"/>
          <w:sz w:val="21"/>
          <w:szCs w:val="21"/>
          <w:lang w:eastAsia="nl-NL"/>
          <w14:ligatures w14:val="none"/>
        </w:rPr>
        <w:t xml:space="preserve"> benodigde veiligheidsvoorzieningen, tenzij in het bestek anders is bepaald.</w:t>
      </w:r>
    </w:p>
    <w:p w14:paraId="4F8504F8" w14:textId="77777777" w:rsidR="006139D2" w:rsidRDefault="006139D2" w:rsidP="006139D2">
      <w:pPr>
        <w:pStyle w:val="Lijstalinea"/>
        <w:numPr>
          <w:ilvl w:val="0"/>
          <w:numId w:val="21"/>
        </w:numPr>
        <w:spacing w:after="0" w:line="300" w:lineRule="atLeast"/>
        <w:rPr>
          <w:rFonts w:ascii="Segoe UI" w:eastAsia="Times New Roman" w:hAnsi="Segoe UI" w:cs="Segoe UI"/>
          <w:kern w:val="0"/>
          <w:sz w:val="21"/>
          <w:szCs w:val="21"/>
          <w:lang w:eastAsia="nl-NL"/>
          <w14:ligatures w14:val="none"/>
        </w:rPr>
      </w:pPr>
      <w:r w:rsidRPr="006139D2">
        <w:rPr>
          <w:rFonts w:ascii="Segoe UI" w:eastAsia="Times New Roman" w:hAnsi="Segoe UI" w:cs="Segoe UI"/>
          <w:kern w:val="0"/>
          <w:sz w:val="21"/>
          <w:szCs w:val="21"/>
          <w:lang w:eastAsia="nl-NL"/>
          <w14:ligatures w14:val="none"/>
        </w:rPr>
        <w:t xml:space="preserve"> Opdrachtnemer meldt geconstateerde onveilige situaties op locaties van Opdrachtgever onverwijld (uiterlijk binnen 1 uur) aan de aangewezen contactpersoon van Opdrachtgever en neemt direct maatregelen om verdere risico’s te beperken.</w:t>
      </w:r>
    </w:p>
    <w:p w14:paraId="0E459698" w14:textId="03CD2B57" w:rsidR="006139D2" w:rsidRPr="006139D2" w:rsidRDefault="006139D2" w:rsidP="006139D2">
      <w:pPr>
        <w:pStyle w:val="Lijstalinea"/>
        <w:numPr>
          <w:ilvl w:val="0"/>
          <w:numId w:val="21"/>
        </w:numPr>
        <w:spacing w:after="0" w:line="300" w:lineRule="atLeast"/>
        <w:rPr>
          <w:rFonts w:ascii="Segoe UI" w:eastAsia="Times New Roman" w:hAnsi="Segoe UI" w:cs="Segoe UI"/>
          <w:kern w:val="0"/>
          <w:sz w:val="21"/>
          <w:szCs w:val="21"/>
          <w:lang w:eastAsia="nl-NL"/>
          <w14:ligatures w14:val="none"/>
        </w:rPr>
      </w:pPr>
      <w:r w:rsidRPr="006139D2">
        <w:rPr>
          <w:rFonts w:ascii="Segoe UI" w:eastAsia="Times New Roman" w:hAnsi="Segoe UI" w:cs="Segoe UI"/>
          <w:kern w:val="0"/>
          <w:sz w:val="21"/>
          <w:szCs w:val="21"/>
          <w:lang w:eastAsia="nl-NL"/>
          <w14:ligatures w14:val="none"/>
        </w:rPr>
        <w:t xml:space="preserve">Indien Opdrachtgever naar eigen inzicht vaststelt dat de </w:t>
      </w:r>
      <w:r w:rsidR="002E742A">
        <w:rPr>
          <w:rFonts w:ascii="Segoe UI" w:eastAsia="Times New Roman" w:hAnsi="Segoe UI" w:cs="Segoe UI"/>
          <w:kern w:val="0"/>
          <w:sz w:val="21"/>
          <w:szCs w:val="21"/>
          <w:lang w:eastAsia="nl-NL"/>
          <w14:ligatures w14:val="none"/>
        </w:rPr>
        <w:t>Werkzaamheden</w:t>
      </w:r>
      <w:r w:rsidRPr="006139D2">
        <w:rPr>
          <w:rFonts w:ascii="Segoe UI" w:eastAsia="Times New Roman" w:hAnsi="Segoe UI" w:cs="Segoe UI"/>
          <w:kern w:val="0"/>
          <w:sz w:val="21"/>
          <w:szCs w:val="21"/>
          <w:lang w:eastAsia="nl-NL"/>
          <w14:ligatures w14:val="none"/>
        </w:rPr>
        <w:t xml:space="preserve"> niet veilig kunnen plaatsvinden, worden de </w:t>
      </w:r>
      <w:r w:rsidR="002E742A">
        <w:rPr>
          <w:rFonts w:ascii="Segoe UI" w:eastAsia="Times New Roman" w:hAnsi="Segoe UI" w:cs="Segoe UI"/>
          <w:kern w:val="0"/>
          <w:sz w:val="21"/>
          <w:szCs w:val="21"/>
          <w:lang w:eastAsia="nl-NL"/>
          <w14:ligatures w14:val="none"/>
        </w:rPr>
        <w:t>Werkzaamheden</w:t>
      </w:r>
      <w:r w:rsidRPr="006139D2">
        <w:rPr>
          <w:rFonts w:ascii="Segoe UI" w:eastAsia="Times New Roman" w:hAnsi="Segoe UI" w:cs="Segoe UI"/>
          <w:kern w:val="0"/>
          <w:sz w:val="21"/>
          <w:szCs w:val="21"/>
          <w:lang w:eastAsia="nl-NL"/>
          <w14:ligatures w14:val="none"/>
        </w:rPr>
        <w:t xml:space="preserve"> opgeschort totdat de onveilige situatie is opgeheven; kosten als gevolg van de opschorting, waaronder stagnatiekosten of inzet van ander materieel, zijn voor rekening van Opdrachtnemer.</w:t>
      </w:r>
    </w:p>
    <w:p w14:paraId="0F281FA2" w14:textId="412A396E" w:rsidR="005437C6" w:rsidRDefault="005437C6">
      <w:pPr>
        <w:rPr>
          <w:rFonts w:asciiTheme="majorHAnsi" w:eastAsiaTheme="majorEastAsia" w:hAnsiTheme="majorHAnsi" w:cstheme="majorBidi"/>
          <w:color w:val="0F4761" w:themeColor="accent1" w:themeShade="BF"/>
          <w:sz w:val="40"/>
          <w:szCs w:val="40"/>
        </w:rPr>
      </w:pPr>
      <w:r>
        <w:rPr>
          <w:rFonts w:asciiTheme="majorHAnsi" w:eastAsiaTheme="majorEastAsia" w:hAnsiTheme="majorHAnsi" w:cstheme="majorBidi"/>
          <w:color w:val="0F4761" w:themeColor="accent1" w:themeShade="BF"/>
          <w:sz w:val="40"/>
          <w:szCs w:val="40"/>
        </w:rPr>
        <w:br w:type="page"/>
      </w:r>
    </w:p>
    <w:p w14:paraId="0E914AFB" w14:textId="425FA400" w:rsidR="00CB0345" w:rsidRPr="00C34E4B" w:rsidRDefault="00EA0D83" w:rsidP="00430637">
      <w:pPr>
        <w:pStyle w:val="Kop1"/>
        <w:numPr>
          <w:ilvl w:val="0"/>
          <w:numId w:val="83"/>
        </w:numPr>
      </w:pPr>
      <w:r w:rsidRPr="00C34E4B">
        <w:lastRenderedPageBreak/>
        <w:tab/>
      </w:r>
      <w:bookmarkStart w:id="35" w:name="_Toc221185098"/>
      <w:r w:rsidR="00CB0345">
        <w:t>Andere activiteiten (niet direct aan</w:t>
      </w:r>
      <w:r w:rsidR="00430637">
        <w:t xml:space="preserve"> </w:t>
      </w:r>
      <w:r w:rsidR="0075662B">
        <w:br/>
        <w:t xml:space="preserve">     </w:t>
      </w:r>
      <w:r w:rsidR="006B04ED">
        <w:t>Deelopdracht</w:t>
      </w:r>
      <w:r w:rsidR="00CB0345">
        <w:t>)</w:t>
      </w:r>
      <w:bookmarkEnd w:id="35"/>
    </w:p>
    <w:p w14:paraId="7E6DE9D8" w14:textId="07683A6A" w:rsidR="00EA0D83" w:rsidRPr="00827B83" w:rsidRDefault="00EA0D83" w:rsidP="00EA0D83">
      <w:pPr>
        <w:spacing w:after="0"/>
      </w:pPr>
      <w:r w:rsidRPr="00E928EF">
        <w:t>In dit hoofdstuk worden de activiteiten beschreven die Partijen dienen uit te voeren</w:t>
      </w:r>
      <w:r w:rsidR="00F125AC" w:rsidRPr="00E928EF">
        <w:t xml:space="preserve">, </w:t>
      </w:r>
      <w:r w:rsidR="00F125AC" w:rsidRPr="00220D42">
        <w:rPr>
          <w:i/>
          <w:iCs/>
        </w:rPr>
        <w:t>buiten</w:t>
      </w:r>
      <w:r w:rsidR="00F125AC" w:rsidRPr="00E928EF">
        <w:t xml:space="preserve"> de totstandkoming en uitvoering van de </w:t>
      </w:r>
      <w:r w:rsidR="006B04ED">
        <w:t>Deelopdracht</w:t>
      </w:r>
      <w:r w:rsidR="00F125AC" w:rsidRPr="00E928EF">
        <w:t>en</w:t>
      </w:r>
      <w:r w:rsidR="00CB0345" w:rsidRPr="00E928EF">
        <w:t>.</w:t>
      </w:r>
    </w:p>
    <w:p w14:paraId="2F60C0F6" w14:textId="1FD7B240" w:rsidR="00EA0D83" w:rsidRPr="00884649" w:rsidRDefault="0083429B" w:rsidP="00EA0D83">
      <w:pPr>
        <w:pStyle w:val="Kop3"/>
        <w:ind w:firstLine="360"/>
      </w:pPr>
      <w:bookmarkStart w:id="36" w:name="_Toc221185099"/>
      <w:r>
        <w:t>8</w:t>
      </w:r>
      <w:r w:rsidR="00EA0D83" w:rsidRPr="00884649">
        <w:t>.1</w:t>
      </w:r>
      <w:r w:rsidR="00EA0D83" w:rsidRPr="00884649">
        <w:tab/>
        <w:t>Opdrachtnemer: Uitvoeringsplan</w:t>
      </w:r>
      <w:bookmarkEnd w:id="36"/>
    </w:p>
    <w:p w14:paraId="2DD774BD" w14:textId="4E6D2D63" w:rsidR="00EA0D83" w:rsidRPr="00884649" w:rsidRDefault="00EA0D83" w:rsidP="00EA0D83">
      <w:pPr>
        <w:pStyle w:val="Lijstalinea"/>
        <w:numPr>
          <w:ilvl w:val="0"/>
          <w:numId w:val="27"/>
        </w:numPr>
        <w:spacing w:after="0" w:line="240" w:lineRule="auto"/>
      </w:pPr>
      <w:r w:rsidRPr="00884649">
        <w:t xml:space="preserve">De Opdrachtnemer stelt binnen twintig (20) Dagen na gunning een uitvoeringsplan op voor de uit te voeren </w:t>
      </w:r>
      <w:r w:rsidR="002E742A">
        <w:t>Werkzaamheden</w:t>
      </w:r>
      <w:r w:rsidRPr="00884649">
        <w:t>.</w:t>
      </w:r>
    </w:p>
    <w:p w14:paraId="3DA63932" w14:textId="77777777" w:rsidR="00EA0D83" w:rsidRPr="00884649" w:rsidRDefault="00EA0D83" w:rsidP="00EA0D83">
      <w:pPr>
        <w:pStyle w:val="Lijstalinea"/>
        <w:numPr>
          <w:ilvl w:val="0"/>
          <w:numId w:val="27"/>
        </w:numPr>
        <w:spacing w:after="0" w:line="240" w:lineRule="auto"/>
      </w:pPr>
      <w:r w:rsidRPr="00884649">
        <w:t>Het uitvoeringsplan bevat tenminste de volgende onderdelen:</w:t>
      </w:r>
    </w:p>
    <w:p w14:paraId="2CED1865" w14:textId="77777777" w:rsidR="00EA0D83" w:rsidRPr="00884649" w:rsidRDefault="00EA0D83" w:rsidP="00EA0D83">
      <w:pPr>
        <w:pStyle w:val="Lijstalinea"/>
        <w:numPr>
          <w:ilvl w:val="0"/>
          <w:numId w:val="28"/>
        </w:numPr>
        <w:spacing w:after="0" w:line="240" w:lineRule="auto"/>
        <w:ind w:left="1418"/>
      </w:pPr>
      <w:r w:rsidRPr="00884649">
        <w:t>Een concept-planning waarin de verschillende stappen van de voorbereiding en de uitvoering aan de tijd worden gerelateerd en de tijdsafhankelijkheid van de onderlinge relaties van de deelprocessen tot uiting komen.</w:t>
      </w:r>
    </w:p>
    <w:p w14:paraId="1ECD9D61" w14:textId="77777777" w:rsidR="00EA0D83" w:rsidRPr="00884649" w:rsidRDefault="00EA0D83" w:rsidP="00EA0D83">
      <w:pPr>
        <w:pStyle w:val="Lijstalinea"/>
        <w:numPr>
          <w:ilvl w:val="0"/>
          <w:numId w:val="28"/>
        </w:numPr>
        <w:spacing w:after="0" w:line="240" w:lineRule="auto"/>
        <w:ind w:left="1418"/>
      </w:pPr>
      <w:r w:rsidRPr="00884649">
        <w:t xml:space="preserve">Een organisatie- en communicatieplan waarin vastgelegd is hoe de Opdrachtnemer zich heeft georganiseerd om het areaal </w:t>
      </w:r>
      <w:proofErr w:type="gramStart"/>
      <w:r w:rsidRPr="00884649">
        <w:t>conform</w:t>
      </w:r>
      <w:proofErr w:type="gramEnd"/>
      <w:r w:rsidRPr="00884649">
        <w:t xml:space="preserve"> de gestelde eisen op niveau te houden en waarin de interne en externe communicatiestructuur is vastgelegd, inclusief omgaan met vragen en reacties van burgers.</w:t>
      </w:r>
    </w:p>
    <w:p w14:paraId="511B5F0A" w14:textId="77777777" w:rsidR="00EA0D83" w:rsidRPr="00884649" w:rsidRDefault="00EA0D83" w:rsidP="00EA0D83">
      <w:pPr>
        <w:pStyle w:val="Lijstalinea"/>
        <w:numPr>
          <w:ilvl w:val="0"/>
          <w:numId w:val="28"/>
        </w:numPr>
        <w:spacing w:after="0" w:line="240" w:lineRule="auto"/>
        <w:ind w:left="1418"/>
      </w:pPr>
      <w:r w:rsidRPr="00884649">
        <w:t>Een uitleg hoe de Opdrachtnemer de gevraagde kwaliteit in het hele gebied gaat realiseren in de vorm van Kwaliteitsplan inclusief de omgang met afvalstromen en milieuzorgplan, keuringsplan(</w:t>
      </w:r>
      <w:proofErr w:type="spellStart"/>
      <w:r w:rsidRPr="00884649">
        <w:t>nen</w:t>
      </w:r>
      <w:proofErr w:type="spellEnd"/>
      <w:r w:rsidRPr="00884649">
        <w:t>) en een intern auditplan.</w:t>
      </w:r>
    </w:p>
    <w:p w14:paraId="476B699C" w14:textId="77777777" w:rsidR="00EA0D83" w:rsidRPr="00827B83" w:rsidRDefault="00EA0D83" w:rsidP="00EA0D83">
      <w:pPr>
        <w:rPr>
          <w:b/>
          <w:bCs/>
        </w:rPr>
      </w:pPr>
      <w:r w:rsidRPr="00884649">
        <w:t>De Opdrachtnemer legt de Opdrachtgever desgevraagd alle relevante documenten waarnaar in het uitvoeringsplan wordt verwezen, ter inzage over.</w:t>
      </w:r>
    </w:p>
    <w:p w14:paraId="7EBF6C2C" w14:textId="1B7F4DD8" w:rsidR="00EA0D83" w:rsidRPr="00884649" w:rsidRDefault="0083429B" w:rsidP="00EA0D83">
      <w:pPr>
        <w:pStyle w:val="Kop3"/>
        <w:ind w:firstLine="360"/>
      </w:pPr>
      <w:bookmarkStart w:id="37" w:name="_Toc221185100"/>
      <w:r>
        <w:t>8</w:t>
      </w:r>
      <w:r w:rsidR="00EA0D83" w:rsidRPr="00884649">
        <w:t>.</w:t>
      </w:r>
      <w:r w:rsidR="00F125AC">
        <w:t>2</w:t>
      </w:r>
      <w:r w:rsidR="00EA0D83" w:rsidRPr="00884649">
        <w:tab/>
        <w:t>Opdrachtnemer: V&amp;G plan</w:t>
      </w:r>
      <w:bookmarkEnd w:id="37"/>
    </w:p>
    <w:p w14:paraId="7A068A54" w14:textId="77777777" w:rsidR="009336D6" w:rsidRPr="00E96B3B" w:rsidRDefault="009336D6" w:rsidP="00E96B3B">
      <w:pPr>
        <w:spacing w:after="0" w:line="240" w:lineRule="auto"/>
      </w:pPr>
      <w:r w:rsidRPr="00E96B3B">
        <w:t>De Opdrachtnemer dient voorafgaand aan de start van de uitvoering per jaar een V&amp;G-plan op te stellen en in PDF ter kennis en ter acceptatie van de Opdrachtgever te brengen.</w:t>
      </w:r>
    </w:p>
    <w:p w14:paraId="67F5B0C6" w14:textId="53420032" w:rsidR="009336D6" w:rsidRPr="00E96B3B" w:rsidRDefault="009336D6" w:rsidP="00E96B3B">
      <w:pPr>
        <w:spacing w:after="0" w:line="240" w:lineRule="auto"/>
      </w:pPr>
      <w:r w:rsidRPr="00E96B3B">
        <w:t xml:space="preserve">De Opdrachtnemer mag niet eerder met onderhavige </w:t>
      </w:r>
      <w:r w:rsidR="002E742A">
        <w:t>Werkzaamheden</w:t>
      </w:r>
      <w:r w:rsidRPr="00E96B3B">
        <w:t xml:space="preserve"> starten voordat Opdrachtgever het V&amp;G-plan heeft geaccepteerd.</w:t>
      </w:r>
    </w:p>
    <w:p w14:paraId="578B8A4C" w14:textId="6948BCD6" w:rsidR="009336D6" w:rsidRPr="00E96B3B" w:rsidRDefault="009336D6" w:rsidP="00E96B3B">
      <w:pPr>
        <w:spacing w:after="0" w:line="240" w:lineRule="auto"/>
      </w:pPr>
      <w:r w:rsidRPr="00E96B3B">
        <w:t>In het V&amp;G-plan dienen minimaal de volgende punten te zijn uitge</w:t>
      </w:r>
      <w:r w:rsidR="00D45A2E">
        <w:t>werk</w:t>
      </w:r>
      <w:r w:rsidRPr="00E96B3B">
        <w:t>t:</w:t>
      </w:r>
    </w:p>
    <w:p w14:paraId="1F4574CE" w14:textId="77777777" w:rsidR="009336D6" w:rsidRPr="00E96B3B" w:rsidRDefault="009336D6" w:rsidP="009336D6">
      <w:pPr>
        <w:pStyle w:val="Lijstalinea"/>
        <w:numPr>
          <w:ilvl w:val="0"/>
          <w:numId w:val="22"/>
        </w:numPr>
        <w:spacing w:after="0" w:line="240" w:lineRule="auto"/>
        <w:ind w:left="1418" w:hanging="567"/>
      </w:pPr>
      <w:r w:rsidRPr="00E96B3B">
        <w:t>Gegevens van de Opdrachtnemer;</w:t>
      </w:r>
    </w:p>
    <w:p w14:paraId="469ECB97" w14:textId="77777777" w:rsidR="009336D6" w:rsidRPr="00E96B3B" w:rsidRDefault="009336D6" w:rsidP="009336D6">
      <w:pPr>
        <w:pStyle w:val="Lijstalinea"/>
        <w:numPr>
          <w:ilvl w:val="0"/>
          <w:numId w:val="22"/>
        </w:numPr>
        <w:spacing w:after="0" w:line="240" w:lineRule="auto"/>
        <w:ind w:left="1418" w:hanging="567"/>
      </w:pPr>
      <w:r w:rsidRPr="00E96B3B">
        <w:t>Naam en functie V&amp;G-coördinator;</w:t>
      </w:r>
    </w:p>
    <w:p w14:paraId="54F54801" w14:textId="77777777" w:rsidR="009336D6" w:rsidRPr="00E96B3B" w:rsidRDefault="009336D6" w:rsidP="009336D6">
      <w:pPr>
        <w:pStyle w:val="Lijstalinea"/>
        <w:numPr>
          <w:ilvl w:val="0"/>
          <w:numId w:val="22"/>
        </w:numPr>
        <w:spacing w:after="0" w:line="240" w:lineRule="auto"/>
        <w:ind w:left="1418" w:hanging="567"/>
      </w:pPr>
      <w:r w:rsidRPr="00E96B3B">
        <w:t>Overzicht van onderaannemers en contactpersonen;</w:t>
      </w:r>
    </w:p>
    <w:p w14:paraId="60D83AA2" w14:textId="77777777" w:rsidR="009336D6" w:rsidRPr="00E96B3B" w:rsidRDefault="009336D6" w:rsidP="009336D6">
      <w:pPr>
        <w:pStyle w:val="Lijstalinea"/>
        <w:numPr>
          <w:ilvl w:val="0"/>
          <w:numId w:val="22"/>
        </w:numPr>
        <w:spacing w:after="0" w:line="240" w:lineRule="auto"/>
        <w:ind w:left="1418" w:hanging="567"/>
      </w:pPr>
      <w:r w:rsidRPr="00E96B3B">
        <w:t>Contactgegevens van de arbeidsinspectie;</w:t>
      </w:r>
    </w:p>
    <w:p w14:paraId="624E44BF" w14:textId="77777777" w:rsidR="009336D6" w:rsidRPr="00E96B3B" w:rsidRDefault="009336D6" w:rsidP="009336D6">
      <w:pPr>
        <w:pStyle w:val="Lijstalinea"/>
        <w:numPr>
          <w:ilvl w:val="0"/>
          <w:numId w:val="22"/>
        </w:numPr>
        <w:spacing w:after="0" w:line="240" w:lineRule="auto"/>
        <w:ind w:left="1418" w:hanging="567"/>
      </w:pPr>
      <w:r w:rsidRPr="00E96B3B">
        <w:t>Belangrijkste telefoonnummers (dichtstbijzijnde ziekenhuis, huisarts e.d.);</w:t>
      </w:r>
    </w:p>
    <w:p w14:paraId="6FB042CD" w14:textId="77777777" w:rsidR="009336D6" w:rsidRPr="00E96B3B" w:rsidRDefault="009336D6" w:rsidP="009336D6">
      <w:pPr>
        <w:pStyle w:val="Lijstalinea"/>
        <w:numPr>
          <w:ilvl w:val="0"/>
          <w:numId w:val="22"/>
        </w:numPr>
        <w:spacing w:after="0" w:line="240" w:lineRule="auto"/>
        <w:ind w:left="1418" w:hanging="567"/>
      </w:pPr>
      <w:r w:rsidRPr="00E96B3B">
        <w:t>De aanvangsdatum en het vermoedelijk aantal uitvoeringsdagen;</w:t>
      </w:r>
    </w:p>
    <w:p w14:paraId="57FFB67F" w14:textId="0E36CCE7" w:rsidR="009336D6" w:rsidRPr="00E96B3B" w:rsidRDefault="009336D6" w:rsidP="009336D6">
      <w:pPr>
        <w:pStyle w:val="Lijstalinea"/>
        <w:numPr>
          <w:ilvl w:val="0"/>
          <w:numId w:val="22"/>
        </w:numPr>
        <w:spacing w:after="0" w:line="240" w:lineRule="auto"/>
        <w:ind w:left="1418" w:hanging="567"/>
      </w:pPr>
      <w:r w:rsidRPr="00E96B3B">
        <w:t xml:space="preserve">Geschat aantal </w:t>
      </w:r>
      <w:r w:rsidR="00600ADE">
        <w:t>medewerkers</w:t>
      </w:r>
      <w:r w:rsidRPr="00E96B3B">
        <w:t>;</w:t>
      </w:r>
    </w:p>
    <w:p w14:paraId="08090214" w14:textId="49E7421B" w:rsidR="009336D6" w:rsidRPr="00E96B3B" w:rsidRDefault="009336D6" w:rsidP="009336D6">
      <w:pPr>
        <w:pStyle w:val="Lijstalinea"/>
        <w:numPr>
          <w:ilvl w:val="0"/>
          <w:numId w:val="22"/>
        </w:numPr>
        <w:spacing w:after="0" w:line="240" w:lineRule="auto"/>
        <w:ind w:left="1418" w:hanging="567"/>
      </w:pPr>
      <w:r w:rsidRPr="00E96B3B">
        <w:t xml:space="preserve">Geschat aantal </w:t>
      </w:r>
      <w:r w:rsidR="00D45A2E">
        <w:t>werk</w:t>
      </w:r>
      <w:r w:rsidRPr="00E96B3B">
        <w:t>gevers/zelfstandigen;</w:t>
      </w:r>
    </w:p>
    <w:p w14:paraId="5CA167DF" w14:textId="77777777" w:rsidR="009336D6" w:rsidRPr="00E96B3B" w:rsidRDefault="009336D6" w:rsidP="009336D6">
      <w:pPr>
        <w:pStyle w:val="Lijstalinea"/>
        <w:numPr>
          <w:ilvl w:val="0"/>
          <w:numId w:val="22"/>
        </w:numPr>
        <w:spacing w:after="0" w:line="240" w:lineRule="auto"/>
        <w:ind w:left="1418" w:hanging="567"/>
      </w:pPr>
      <w:r w:rsidRPr="00E96B3B">
        <w:t>Omschrijving van melding, rapportage en afhandeling bij incidenten en (bijna)ongevallen;</w:t>
      </w:r>
    </w:p>
    <w:p w14:paraId="0E4E4A2C" w14:textId="713224E2" w:rsidR="00F125AC" w:rsidRPr="00E96B3B" w:rsidRDefault="009336D6" w:rsidP="009336D6">
      <w:pPr>
        <w:pStyle w:val="Lijstalinea"/>
        <w:numPr>
          <w:ilvl w:val="0"/>
          <w:numId w:val="22"/>
        </w:numPr>
        <w:spacing w:after="0" w:line="240" w:lineRule="auto"/>
        <w:ind w:left="1418" w:hanging="567"/>
      </w:pPr>
      <w:r w:rsidRPr="00E96B3B">
        <w:t xml:space="preserve">Overzicht hoe vaak, op welke wijze en door wie </w:t>
      </w:r>
      <w:r w:rsidR="00D45A2E">
        <w:t>werk</w:t>
      </w:r>
      <w:r w:rsidRPr="00E96B3B">
        <w:t>plekinspecties worden uitgevoerd;</w:t>
      </w:r>
    </w:p>
    <w:p w14:paraId="665E14B5" w14:textId="1375190A" w:rsidR="00510E8C" w:rsidRPr="00F125AC" w:rsidRDefault="009336D6" w:rsidP="00E96B3B">
      <w:pPr>
        <w:pStyle w:val="Lijstalinea"/>
        <w:numPr>
          <w:ilvl w:val="0"/>
          <w:numId w:val="22"/>
        </w:numPr>
        <w:spacing w:after="0" w:line="240" w:lineRule="auto"/>
        <w:ind w:left="1418" w:hanging="567"/>
      </w:pPr>
      <w:r w:rsidRPr="00E96B3B">
        <w:t xml:space="preserve">Alarmkaart waarop staat hoe te handelen bij incidenten (projectgegevens, aanwezige </w:t>
      </w:r>
      <w:proofErr w:type="spellStart"/>
      <w:r w:rsidRPr="00E96B3B">
        <w:t>BHV'ers</w:t>
      </w:r>
      <w:proofErr w:type="spellEnd"/>
      <w:r w:rsidRPr="00E96B3B">
        <w:t>, dichtstbijzijnde ziekenhuis, huisarts e.d.).</w:t>
      </w:r>
    </w:p>
    <w:p w14:paraId="64A8EA03" w14:textId="77777777" w:rsidR="00A367D7" w:rsidRDefault="00A367D7" w:rsidP="009336D6">
      <w:pPr>
        <w:spacing w:after="0" w:line="240" w:lineRule="auto"/>
      </w:pPr>
    </w:p>
    <w:p w14:paraId="3C5956A8" w14:textId="65357167" w:rsidR="00D34D54" w:rsidRDefault="00D34D54">
      <w:pPr>
        <w:rPr>
          <w:rFonts w:eastAsia="Times New Roman" w:cs="Calibri"/>
          <w:color w:val="000000"/>
          <w:kern w:val="0"/>
          <w:lang w:eastAsia="nl-NL"/>
          <w14:ligatures w14:val="none"/>
        </w:rPr>
      </w:pPr>
      <w:r>
        <w:rPr>
          <w:rFonts w:eastAsia="Times New Roman" w:cs="Calibri"/>
          <w:color w:val="000000"/>
          <w:kern w:val="0"/>
          <w:lang w:eastAsia="nl-NL"/>
          <w14:ligatures w14:val="none"/>
        </w:rPr>
        <w:br w:type="page"/>
      </w:r>
    </w:p>
    <w:p w14:paraId="00B3CC28" w14:textId="2A7BAFA8" w:rsidR="00CC57B4" w:rsidRPr="00CC57B4" w:rsidRDefault="00613EAD" w:rsidP="00CC57B4">
      <w:pPr>
        <w:pStyle w:val="Kop1"/>
        <w:ind w:left="360"/>
      </w:pPr>
      <w:bookmarkStart w:id="38" w:name="_Toc221185101"/>
      <w:r>
        <w:rPr>
          <w:rFonts w:eastAsia="Times New Roman"/>
          <w:lang w:eastAsia="nl-NL"/>
        </w:rPr>
        <w:lastRenderedPageBreak/>
        <w:t>9.</w:t>
      </w:r>
      <w:r w:rsidR="009E657F" w:rsidRPr="00C34E4B">
        <w:rPr>
          <w:rFonts w:eastAsia="Times New Roman"/>
          <w:lang w:eastAsia="nl-NL"/>
        </w:rPr>
        <w:t xml:space="preserve"> </w:t>
      </w:r>
      <w:r w:rsidR="009A2E9D">
        <w:tab/>
      </w:r>
      <w:r w:rsidR="00BC2B1A">
        <w:t>B</w:t>
      </w:r>
      <w:r w:rsidR="00D34D54">
        <w:t>oetes</w:t>
      </w:r>
      <w:bookmarkEnd w:id="38"/>
      <w:r w:rsidR="00CC57B4">
        <w:t xml:space="preserve"> </w:t>
      </w:r>
      <w:r w:rsidR="00CC57B4" w:rsidRPr="00A63DFA">
        <w:rPr>
          <w:lang w:eastAsia="nl-NL"/>
        </w:rPr>
        <w:t>wegens niet</w:t>
      </w:r>
      <w:r w:rsidR="00CC57B4" w:rsidRPr="00A63DFA">
        <w:rPr>
          <w:lang w:eastAsia="nl-NL"/>
        </w:rPr>
        <w:noBreakHyphen/>
        <w:t>nakoming</w:t>
      </w:r>
    </w:p>
    <w:p w14:paraId="0CABC578" w14:textId="77777777" w:rsidR="00CC57B4" w:rsidRPr="00CC57B4" w:rsidRDefault="00CC57B4" w:rsidP="00CC57B4">
      <w:pPr>
        <w:pStyle w:val="Lijstopsomteken"/>
        <w:numPr>
          <w:ilvl w:val="0"/>
          <w:numId w:val="0"/>
        </w:numPr>
        <w:ind w:left="567"/>
        <w:rPr>
          <w:rFonts w:ascii="Verdana" w:eastAsia="Times New Roman" w:hAnsi="Verdana"/>
          <w:sz w:val="20"/>
          <w:szCs w:val="20"/>
          <w:lang w:val="nl-NL" w:eastAsia="nl-NL"/>
        </w:rPr>
      </w:pPr>
      <w:r w:rsidRPr="00CC57B4">
        <w:rPr>
          <w:rFonts w:ascii="Verdana" w:eastAsia="Times New Roman" w:hAnsi="Verdana"/>
          <w:sz w:val="20"/>
          <w:szCs w:val="20"/>
          <w:lang w:val="nl-NL" w:eastAsia="nl-NL"/>
        </w:rPr>
        <w:t xml:space="preserve">Opdrachtnemer is steeds gehouden om de gestelde eisen uit de Technische Omschrijving en/of Raamovereenkomst onverkort na te komen. </w:t>
      </w:r>
    </w:p>
    <w:p w14:paraId="34C34325" w14:textId="77777777" w:rsidR="00CC57B4" w:rsidRPr="00CC57B4" w:rsidRDefault="00CC57B4" w:rsidP="00CC57B4">
      <w:pPr>
        <w:pStyle w:val="Lijstopsomteken"/>
        <w:numPr>
          <w:ilvl w:val="0"/>
          <w:numId w:val="0"/>
        </w:numPr>
        <w:ind w:left="567"/>
        <w:rPr>
          <w:rFonts w:ascii="Verdana" w:eastAsia="Times New Roman" w:hAnsi="Verdana"/>
          <w:sz w:val="20"/>
          <w:szCs w:val="20"/>
          <w:lang w:val="nl-NL" w:eastAsia="nl-NL"/>
        </w:rPr>
      </w:pPr>
      <w:r w:rsidRPr="00CC57B4">
        <w:rPr>
          <w:rFonts w:ascii="Verdana" w:eastAsia="Times New Roman" w:hAnsi="Verdana"/>
          <w:sz w:val="20"/>
          <w:szCs w:val="20"/>
          <w:lang w:val="nl-NL" w:eastAsia="nl-NL"/>
        </w:rPr>
        <w:br/>
      </w:r>
      <w:r w:rsidRPr="00CC57B4">
        <w:rPr>
          <w:rFonts w:ascii="Verdana" w:eastAsia="Times New Roman" w:hAnsi="Verdana"/>
          <w:b/>
          <w:bCs/>
          <w:sz w:val="20"/>
          <w:szCs w:val="20"/>
          <w:lang w:val="nl-NL" w:eastAsia="nl-NL"/>
        </w:rPr>
        <w:t xml:space="preserve">Ingebrekestelling </w:t>
      </w:r>
      <w:r w:rsidRPr="00CC57B4">
        <w:rPr>
          <w:rFonts w:ascii="Verdana" w:eastAsia="Times New Roman" w:hAnsi="Verdana"/>
          <w:sz w:val="20"/>
          <w:szCs w:val="20"/>
          <w:lang w:val="nl-NL" w:eastAsia="nl-NL"/>
        </w:rPr>
        <w:br/>
        <w:t xml:space="preserve">Voldoet Opdrachtnemer niet aan de gestelde eisen, dan wordt de Opdrachtnemer </w:t>
      </w:r>
      <w:r w:rsidRPr="00CC57B4">
        <w:rPr>
          <w:rFonts w:ascii="Verdana" w:eastAsia="Times New Roman" w:hAnsi="Verdana"/>
          <w:b/>
          <w:bCs/>
          <w:sz w:val="20"/>
          <w:szCs w:val="20"/>
          <w:lang w:val="nl-NL" w:eastAsia="nl-NL"/>
        </w:rPr>
        <w:t>eenmalig</w:t>
      </w:r>
      <w:r w:rsidRPr="00CC57B4">
        <w:rPr>
          <w:rFonts w:ascii="Verdana" w:eastAsia="Times New Roman" w:hAnsi="Verdana"/>
          <w:sz w:val="20"/>
          <w:szCs w:val="20"/>
          <w:lang w:val="nl-NL" w:eastAsia="nl-NL"/>
        </w:rPr>
        <w:t xml:space="preserve"> per contractjaar, </w:t>
      </w:r>
      <w:r w:rsidRPr="00CC57B4">
        <w:rPr>
          <w:rFonts w:ascii="Verdana" w:eastAsia="Times New Roman" w:hAnsi="Verdana"/>
          <w:sz w:val="20"/>
          <w:szCs w:val="20"/>
          <w:u w:val="single"/>
          <w:lang w:val="nl-NL" w:eastAsia="nl-NL"/>
        </w:rPr>
        <w:t>ongeacht het (type) gebrek</w:t>
      </w:r>
      <w:r w:rsidRPr="00CC57B4">
        <w:rPr>
          <w:rFonts w:ascii="Verdana" w:eastAsia="Times New Roman" w:hAnsi="Verdana"/>
          <w:sz w:val="20"/>
          <w:szCs w:val="20"/>
          <w:lang w:val="nl-NL" w:eastAsia="nl-NL"/>
        </w:rPr>
        <w:t xml:space="preserve">, eerst gemotiveerd gewaarschuwd </w:t>
      </w:r>
      <w:proofErr w:type="gramStart"/>
      <w:r w:rsidRPr="00CC57B4">
        <w:rPr>
          <w:rFonts w:ascii="Verdana" w:eastAsia="Times New Roman" w:hAnsi="Verdana"/>
          <w:sz w:val="20"/>
          <w:szCs w:val="20"/>
          <w:lang w:val="nl-NL" w:eastAsia="nl-NL"/>
        </w:rPr>
        <w:t>middels</w:t>
      </w:r>
      <w:proofErr w:type="gramEnd"/>
      <w:r w:rsidRPr="00CC57B4">
        <w:rPr>
          <w:rFonts w:ascii="Verdana" w:eastAsia="Times New Roman" w:hAnsi="Verdana"/>
          <w:sz w:val="20"/>
          <w:szCs w:val="20"/>
          <w:lang w:val="nl-NL" w:eastAsia="nl-NL"/>
        </w:rPr>
        <w:t xml:space="preserve"> een ingebrekestelling die alleen per e-mail aan Opdrachtnemer zal worden verzonden. Voor alle opvolgende gebreken in hetzelfde contractjaar geldt dat Opdrachtgever zonder nadere ingebrekestelling een boete mag opleggen, zoals bepaald in deze paragraaf 3.7 van de Raamovereenkomst. </w:t>
      </w:r>
    </w:p>
    <w:p w14:paraId="41F3AA69" w14:textId="77777777" w:rsidR="00CC57B4" w:rsidRPr="00CC57B4" w:rsidRDefault="00CC57B4" w:rsidP="00CC57B4">
      <w:pPr>
        <w:pStyle w:val="Lijstopsomteken"/>
        <w:numPr>
          <w:ilvl w:val="0"/>
          <w:numId w:val="0"/>
        </w:numPr>
        <w:ind w:left="567"/>
        <w:rPr>
          <w:rFonts w:ascii="Verdana" w:eastAsia="Times New Roman" w:hAnsi="Verdana"/>
          <w:sz w:val="20"/>
          <w:szCs w:val="20"/>
          <w:lang w:val="nl-NL" w:eastAsia="nl-NL"/>
        </w:rPr>
      </w:pPr>
      <w:r w:rsidRPr="00CC57B4">
        <w:rPr>
          <w:rFonts w:ascii="Verdana" w:eastAsia="Times New Roman" w:hAnsi="Verdana"/>
          <w:sz w:val="20"/>
          <w:szCs w:val="20"/>
          <w:lang w:val="nl-NL" w:eastAsia="nl-NL"/>
        </w:rPr>
        <w:br/>
      </w:r>
      <w:r w:rsidRPr="00CC57B4">
        <w:rPr>
          <w:rFonts w:ascii="Verdana" w:eastAsia="Times New Roman" w:hAnsi="Verdana"/>
          <w:b/>
          <w:bCs/>
          <w:sz w:val="20"/>
          <w:szCs w:val="20"/>
          <w:lang w:val="nl-NL" w:eastAsia="nl-NL"/>
        </w:rPr>
        <w:t>Let op</w:t>
      </w:r>
      <w:r w:rsidRPr="00CC57B4">
        <w:rPr>
          <w:rFonts w:ascii="Verdana" w:eastAsia="Times New Roman" w:hAnsi="Verdana"/>
          <w:sz w:val="20"/>
          <w:szCs w:val="20"/>
          <w:lang w:val="nl-NL" w:eastAsia="nl-NL"/>
        </w:rPr>
        <w:t xml:space="preserve">: In afwijking van de AWVODI 2018 geldt dat Opdrachtnemer in alle opvolgende situaties dat Opdrachtnemer per Deelopdracht wanneer hij aantoonbaar </w:t>
      </w:r>
      <w:r w:rsidRPr="00CC57B4">
        <w:rPr>
          <w:rFonts w:ascii="Verdana" w:eastAsia="Times New Roman" w:hAnsi="Verdana"/>
          <w:sz w:val="20"/>
          <w:szCs w:val="20"/>
          <w:u w:val="single"/>
          <w:lang w:val="nl-NL" w:eastAsia="nl-NL"/>
        </w:rPr>
        <w:t>niet</w:t>
      </w:r>
      <w:r w:rsidRPr="00CC57B4">
        <w:rPr>
          <w:rFonts w:ascii="Verdana" w:eastAsia="Times New Roman" w:hAnsi="Verdana"/>
          <w:sz w:val="20"/>
          <w:szCs w:val="20"/>
          <w:lang w:val="nl-NL" w:eastAsia="nl-NL"/>
        </w:rPr>
        <w:t xml:space="preserve"> voldoet aan de gestelde eisen uit de Technische Omschrijving en/of Raamovereenkomst, een boete kan worden opgelegd van maximaal € 500 (zegge: </w:t>
      </w:r>
      <w:r w:rsidRPr="00CC57B4">
        <w:rPr>
          <w:rFonts w:ascii="Verdana" w:eastAsia="Times New Roman" w:hAnsi="Verdana"/>
          <w:i/>
          <w:iCs/>
          <w:sz w:val="20"/>
          <w:szCs w:val="20"/>
          <w:lang w:val="nl-NL" w:eastAsia="nl-NL"/>
        </w:rPr>
        <w:t>vijfhonderd euro</w:t>
      </w:r>
      <w:r w:rsidRPr="00CC57B4">
        <w:rPr>
          <w:rFonts w:ascii="Verdana" w:eastAsia="Times New Roman" w:hAnsi="Verdana"/>
          <w:sz w:val="20"/>
          <w:szCs w:val="20"/>
          <w:lang w:val="nl-NL" w:eastAsia="nl-NL"/>
        </w:rPr>
        <w:t xml:space="preserve">) per gebrek c.q. overtreding. </w:t>
      </w:r>
      <w:r w:rsidRPr="00CC57B4">
        <w:rPr>
          <w:rFonts w:ascii="Verdana" w:eastAsia="Times New Roman" w:hAnsi="Verdana"/>
          <w:sz w:val="20"/>
          <w:szCs w:val="20"/>
          <w:lang w:val="nl-NL" w:eastAsia="nl-NL"/>
        </w:rPr>
        <w:br/>
      </w:r>
    </w:p>
    <w:p w14:paraId="3BDD56AC" w14:textId="77777777" w:rsidR="00CC57B4" w:rsidRPr="00CC57B4" w:rsidRDefault="00CC57B4" w:rsidP="00CC57B4">
      <w:pPr>
        <w:pStyle w:val="Lijstopsomteken"/>
        <w:numPr>
          <w:ilvl w:val="0"/>
          <w:numId w:val="0"/>
        </w:numPr>
        <w:ind w:left="567"/>
        <w:rPr>
          <w:rFonts w:ascii="Verdana" w:eastAsia="Times New Roman" w:hAnsi="Verdana"/>
          <w:sz w:val="20"/>
          <w:szCs w:val="20"/>
          <w:lang w:val="nl-NL" w:eastAsia="nl-NL"/>
        </w:rPr>
      </w:pPr>
      <w:r w:rsidRPr="00CC57B4">
        <w:rPr>
          <w:rFonts w:ascii="Verdana" w:eastAsia="Times New Roman" w:hAnsi="Verdana"/>
          <w:sz w:val="20"/>
          <w:szCs w:val="20"/>
          <w:lang w:val="nl-NL" w:eastAsia="nl-NL"/>
        </w:rPr>
        <w:t xml:space="preserve">Uitgangspunt per contractjaar onder de Raamovereenkomst: </w:t>
      </w:r>
      <w:r w:rsidRPr="00CC57B4">
        <w:rPr>
          <w:rFonts w:ascii="Verdana" w:eastAsia="Times New Roman" w:hAnsi="Verdana"/>
          <w:sz w:val="20"/>
          <w:szCs w:val="20"/>
          <w:lang w:val="nl-NL" w:eastAsia="nl-NL"/>
        </w:rPr>
        <w:br/>
        <w:t xml:space="preserve">Per contractjaar geldt voor ieder Perceel onder de Raamovereenkomst geldt een gemaximeerd boetebedrag van </w:t>
      </w:r>
      <w:r w:rsidRPr="00CC57B4">
        <w:rPr>
          <w:rFonts w:ascii="Verdana" w:eastAsia="Times New Roman" w:hAnsi="Verdana"/>
          <w:b/>
          <w:sz w:val="20"/>
          <w:szCs w:val="20"/>
          <w:u w:val="single"/>
          <w:lang w:val="nl-NL" w:eastAsia="nl-NL"/>
        </w:rPr>
        <w:t>€ 5.000</w:t>
      </w:r>
      <w:r w:rsidRPr="00CC57B4">
        <w:rPr>
          <w:rFonts w:ascii="Verdana" w:eastAsia="Times New Roman" w:hAnsi="Verdana"/>
          <w:sz w:val="20"/>
          <w:szCs w:val="20"/>
          <w:lang w:val="nl-NL" w:eastAsia="nl-NL"/>
        </w:rPr>
        <w:t xml:space="preserve"> (zegge: </w:t>
      </w:r>
      <w:r w:rsidRPr="00CC57B4">
        <w:rPr>
          <w:rFonts w:ascii="Verdana" w:eastAsia="Times New Roman" w:hAnsi="Verdana"/>
          <w:i/>
          <w:iCs/>
          <w:sz w:val="20"/>
          <w:szCs w:val="20"/>
          <w:lang w:val="nl-NL" w:eastAsia="nl-NL"/>
        </w:rPr>
        <w:t>vijfduizend euro)</w:t>
      </w:r>
      <w:r w:rsidRPr="00CC57B4">
        <w:rPr>
          <w:rFonts w:ascii="Verdana" w:eastAsia="Times New Roman" w:hAnsi="Verdana"/>
          <w:sz w:val="20"/>
          <w:szCs w:val="20"/>
          <w:lang w:val="nl-NL" w:eastAsia="nl-NL"/>
        </w:rPr>
        <w:t>, hetgeen voor ieder Perceel neerkomt op maximaal 10 boetes per contractjaar onder de Raamovereenkomst. Een boete wordt door Opdrachtgever in mindering gebracht op eerstvolgende uitbetaling van de factuur.</w:t>
      </w:r>
    </w:p>
    <w:p w14:paraId="3552E272" w14:textId="77777777" w:rsidR="00CC57B4" w:rsidRPr="00A63DFA" w:rsidRDefault="00CC57B4" w:rsidP="00CC57B4">
      <w:pPr>
        <w:tabs>
          <w:tab w:val="left" w:pos="540"/>
          <w:tab w:val="num" w:pos="720"/>
        </w:tabs>
        <w:spacing w:after="0" w:line="240" w:lineRule="auto"/>
        <w:ind w:left="567"/>
        <w:rPr>
          <w:lang w:eastAsia="nl-NL"/>
        </w:rPr>
      </w:pPr>
      <w:r w:rsidRPr="00CC57B4">
        <w:rPr>
          <w:rFonts w:eastAsia="Times New Roman"/>
          <w:b/>
          <w:bCs/>
          <w:lang w:eastAsia="nl-NL"/>
        </w:rPr>
        <w:t>Let op:</w:t>
      </w:r>
      <w:r w:rsidRPr="00CC57B4">
        <w:rPr>
          <w:rFonts w:eastAsia="Times New Roman"/>
          <w:lang w:eastAsia="nl-NL"/>
        </w:rPr>
        <w:t xml:space="preserve"> Indien Opdrachtnemer het niet eens is met de opgelegde korting, dan heeft Opdrachtnemer de mogelijkheid om binnen 7 werkdagen na ontvangst van het bericht van de opgelegde boete de mogelijkheid om hierover vragen te stellen en/of in gesprek te treden. Het is aan Opdrachtnemer om schriftelijk en tijdig aan te tonen dat het besluit van Opdrachtgever onjuist is aan de hand van de beschikbare bewijsstukken. Opdrachtgever moet binnen 7 werkdagen hierop reageren. </w:t>
      </w:r>
      <w:r w:rsidRPr="00CC57B4">
        <w:rPr>
          <w:rFonts w:eastAsia="Times New Roman"/>
          <w:lang w:eastAsia="nl-NL"/>
        </w:rPr>
        <w:br/>
      </w:r>
      <w:r w:rsidRPr="00CC57B4">
        <w:rPr>
          <w:rFonts w:eastAsia="Times New Roman"/>
          <w:lang w:eastAsia="nl-NL"/>
        </w:rPr>
        <w:br/>
      </w:r>
      <w:r w:rsidRPr="00CC57B4">
        <w:rPr>
          <w:rFonts w:eastAsia="Times New Roman"/>
          <w:b/>
          <w:lang w:eastAsia="nl-NL"/>
        </w:rPr>
        <w:t>Voorbehoud:</w:t>
      </w:r>
      <w:r w:rsidRPr="00CC57B4">
        <w:rPr>
          <w:rFonts w:eastAsia="Times New Roman"/>
          <w:lang w:eastAsia="nl-NL"/>
        </w:rPr>
        <w:t xml:space="preserve"> Opdrachtgever behoudt zich het recht voor een boete te matigen en/of te besluiten om de boete niet op te leggen </w:t>
      </w:r>
      <w:proofErr w:type="gramStart"/>
      <w:r w:rsidRPr="00CC57B4">
        <w:rPr>
          <w:rFonts w:eastAsia="Times New Roman"/>
          <w:lang w:eastAsia="nl-NL"/>
        </w:rPr>
        <w:t>indien</w:t>
      </w:r>
      <w:proofErr w:type="gramEnd"/>
      <w:r w:rsidRPr="00CC57B4">
        <w:rPr>
          <w:rFonts w:eastAsia="Times New Roman"/>
          <w:lang w:eastAsia="nl-NL"/>
        </w:rPr>
        <w:t xml:space="preserve"> daartoe aanleiding is. Opdrachtgever is hier echter niet toe verplicht. Het betreft een discretionaire bevoegdheid van Opdrachtgever.</w:t>
      </w:r>
    </w:p>
    <w:p w14:paraId="5FE5E5DB" w14:textId="207341E6" w:rsidR="005A5148" w:rsidRPr="00AB5841" w:rsidRDefault="005A5148" w:rsidP="00AB5841">
      <w:pPr>
        <w:pStyle w:val="Lijstopsomteken"/>
        <w:numPr>
          <w:ilvl w:val="0"/>
          <w:numId w:val="0"/>
        </w:numPr>
        <w:ind w:left="360"/>
        <w:rPr>
          <w:rFonts w:eastAsia="Times New Roman"/>
          <w:lang w:val="nl-NL" w:eastAsia="nl-NL"/>
        </w:rPr>
      </w:pPr>
      <w:r>
        <w:rPr>
          <w:rFonts w:eastAsia="Times New Roman"/>
          <w:lang w:val="nl-NL" w:eastAsia="nl-NL"/>
        </w:rPr>
        <w:br/>
      </w:r>
    </w:p>
    <w:p w14:paraId="48540B55" w14:textId="562AFED4" w:rsidR="00E356E2" w:rsidRDefault="00E356E2">
      <w:pPr>
        <w:pStyle w:val="Lijstopsomteken"/>
        <w:numPr>
          <w:ilvl w:val="0"/>
          <w:numId w:val="0"/>
        </w:numPr>
        <w:rPr>
          <w:rFonts w:eastAsia="Times New Roman"/>
          <w:lang w:val="nl-NL" w:eastAsia="nl-NL"/>
        </w:rPr>
      </w:pPr>
    </w:p>
    <w:p w14:paraId="6FD91D92" w14:textId="77777777" w:rsidR="00FE03DF" w:rsidRDefault="00FE03DF">
      <w:pPr>
        <w:pStyle w:val="Lijstopsomteken"/>
        <w:numPr>
          <w:ilvl w:val="0"/>
          <w:numId w:val="0"/>
        </w:numPr>
        <w:rPr>
          <w:rFonts w:eastAsia="Times New Roman"/>
          <w:lang w:val="nl-NL" w:eastAsia="nl-NL"/>
        </w:rPr>
      </w:pPr>
    </w:p>
    <w:p w14:paraId="60EC3695" w14:textId="77777777" w:rsidR="00FE03DF" w:rsidRDefault="00FE03DF">
      <w:pPr>
        <w:pStyle w:val="Lijstopsomteken"/>
        <w:numPr>
          <w:ilvl w:val="0"/>
          <w:numId w:val="0"/>
        </w:numPr>
        <w:rPr>
          <w:rFonts w:eastAsia="Times New Roman"/>
          <w:lang w:val="nl-NL" w:eastAsia="nl-NL"/>
        </w:rPr>
      </w:pPr>
    </w:p>
    <w:p w14:paraId="79182273" w14:textId="77777777" w:rsidR="00FE03DF" w:rsidRPr="00936B75" w:rsidRDefault="00FE03DF">
      <w:pPr>
        <w:pStyle w:val="Lijstopsomteken"/>
        <w:numPr>
          <w:ilvl w:val="0"/>
          <w:numId w:val="0"/>
        </w:numPr>
        <w:rPr>
          <w:rFonts w:eastAsia="Times New Roman"/>
          <w:lang w:val="nl-NL" w:eastAsia="nl-NL"/>
        </w:rPr>
      </w:pPr>
    </w:p>
    <w:p w14:paraId="2143511C" w14:textId="77777777" w:rsidR="0075662B" w:rsidRPr="00936B75" w:rsidRDefault="0075662B">
      <w:pPr>
        <w:pStyle w:val="Lijstopsomteken"/>
        <w:numPr>
          <w:ilvl w:val="0"/>
          <w:numId w:val="0"/>
        </w:numPr>
        <w:rPr>
          <w:rFonts w:eastAsia="Times New Roman"/>
          <w:lang w:val="nl-NL" w:eastAsia="nl-NL"/>
        </w:rPr>
      </w:pPr>
    </w:p>
    <w:p w14:paraId="324A77D7" w14:textId="77777777" w:rsidR="0075662B" w:rsidRDefault="0075662B">
      <w:pPr>
        <w:pStyle w:val="Lijstopsomteken"/>
        <w:numPr>
          <w:ilvl w:val="0"/>
          <w:numId w:val="0"/>
        </w:numPr>
        <w:rPr>
          <w:rFonts w:eastAsia="Times New Roman"/>
          <w:lang w:val="nl-NL" w:eastAsia="nl-NL"/>
        </w:rPr>
      </w:pPr>
    </w:p>
    <w:p w14:paraId="3DB45982" w14:textId="77777777" w:rsidR="007F6B2E" w:rsidRDefault="007F6B2E">
      <w:pPr>
        <w:pStyle w:val="Lijstopsomteken"/>
        <w:numPr>
          <w:ilvl w:val="0"/>
          <w:numId w:val="0"/>
        </w:numPr>
        <w:rPr>
          <w:rFonts w:eastAsia="Times New Roman"/>
          <w:lang w:val="nl-NL" w:eastAsia="nl-NL"/>
        </w:rPr>
      </w:pPr>
    </w:p>
    <w:p w14:paraId="43B7E8F5" w14:textId="77777777" w:rsidR="007F6B2E" w:rsidRDefault="007F6B2E">
      <w:pPr>
        <w:pStyle w:val="Lijstopsomteken"/>
        <w:numPr>
          <w:ilvl w:val="0"/>
          <w:numId w:val="0"/>
        </w:numPr>
        <w:rPr>
          <w:rFonts w:eastAsia="Times New Roman"/>
          <w:lang w:val="nl-NL" w:eastAsia="nl-NL"/>
        </w:rPr>
      </w:pPr>
    </w:p>
    <w:p w14:paraId="75718E94" w14:textId="77777777" w:rsidR="007F6B2E" w:rsidRPr="00E96B3B" w:rsidRDefault="007F6B2E">
      <w:pPr>
        <w:pStyle w:val="Lijstopsomteken"/>
        <w:numPr>
          <w:ilvl w:val="0"/>
          <w:numId w:val="0"/>
        </w:numPr>
        <w:rPr>
          <w:rFonts w:eastAsia="Times New Roman"/>
          <w:lang w:val="nl-NL" w:eastAsia="nl-NL"/>
        </w:rPr>
      </w:pPr>
    </w:p>
    <w:p w14:paraId="7AD71D83" w14:textId="7234AE62" w:rsidR="00B50FE6" w:rsidRPr="00C34E4B" w:rsidRDefault="00B50FE6" w:rsidP="00AB5841">
      <w:pPr>
        <w:pStyle w:val="Kop1"/>
        <w:numPr>
          <w:ilvl w:val="0"/>
          <w:numId w:val="82"/>
        </w:numPr>
      </w:pPr>
      <w:bookmarkStart w:id="39" w:name="_Toc221185102"/>
      <w:r>
        <w:lastRenderedPageBreak/>
        <w:t>Begrippenlijst</w:t>
      </w:r>
      <w:bookmarkEnd w:id="39"/>
    </w:p>
    <w:p w14:paraId="34517F9C" w14:textId="7C213153" w:rsidR="00247C9B" w:rsidRPr="001D5868" w:rsidRDefault="00247C9B" w:rsidP="00B73160">
      <w:pPr>
        <w:spacing w:after="0"/>
        <w:ind w:left="708"/>
        <w:rPr>
          <w:rFonts w:eastAsia="Times New Roman" w:cs="Calibri"/>
          <w:color w:val="000000"/>
          <w:kern w:val="0"/>
          <w:lang w:eastAsia="nl-NL"/>
          <w14:ligatures w14:val="none"/>
        </w:rPr>
      </w:pPr>
      <w:r w:rsidRPr="009948CC">
        <w:rPr>
          <w:rFonts w:eastAsia="Times New Roman" w:cs="Calibri"/>
          <w:color w:val="000000"/>
          <w:kern w:val="0"/>
          <w:lang w:eastAsia="nl-NL"/>
          <w14:ligatures w14:val="none"/>
        </w:rPr>
        <w:t xml:space="preserve">In aanvulling op de begrippenlijst als </w:t>
      </w:r>
      <w:r w:rsidRPr="001D5868">
        <w:rPr>
          <w:rFonts w:eastAsia="Times New Roman" w:cs="Calibri"/>
          <w:color w:val="000000"/>
          <w:kern w:val="0"/>
          <w:lang w:eastAsia="nl-NL"/>
          <w14:ligatures w14:val="none"/>
        </w:rPr>
        <w:t xml:space="preserve">opgenomen in </w:t>
      </w:r>
      <w:r w:rsidRPr="0058636E">
        <w:rPr>
          <w:rFonts w:eastAsia="Times New Roman" w:cs="Calibri"/>
          <w:color w:val="000000"/>
          <w:kern w:val="0"/>
          <w:lang w:eastAsia="nl-NL"/>
          <w14:ligatures w14:val="none"/>
        </w:rPr>
        <w:t>de</w:t>
      </w:r>
      <w:r w:rsidR="005225E7">
        <w:rPr>
          <w:rFonts w:eastAsia="Times New Roman" w:cs="Calibri"/>
          <w:color w:val="000000"/>
          <w:kern w:val="0"/>
          <w:lang w:eastAsia="nl-NL"/>
          <w14:ligatures w14:val="none"/>
        </w:rPr>
        <w:t xml:space="preserve"> </w:t>
      </w:r>
      <w:r w:rsidR="002F603E">
        <w:rPr>
          <w:rFonts w:eastAsia="Times New Roman" w:cs="Calibri"/>
          <w:color w:val="000000"/>
          <w:kern w:val="0"/>
          <w:lang w:eastAsia="nl-NL"/>
          <w14:ligatures w14:val="none"/>
        </w:rPr>
        <w:t xml:space="preserve">Inschrijvingsleidraad </w:t>
      </w:r>
      <w:r w:rsidR="005225E7">
        <w:rPr>
          <w:rFonts w:eastAsia="Times New Roman" w:cs="Calibri"/>
          <w:color w:val="000000"/>
          <w:kern w:val="0"/>
          <w:lang w:eastAsia="nl-NL"/>
          <w14:ligatures w14:val="none"/>
        </w:rPr>
        <w:t>en</w:t>
      </w:r>
      <w:r w:rsidR="00C9175B">
        <w:rPr>
          <w:rFonts w:eastAsia="Times New Roman" w:cs="Calibri"/>
          <w:color w:val="000000"/>
          <w:kern w:val="0"/>
          <w:lang w:eastAsia="nl-NL"/>
          <w14:ligatures w14:val="none"/>
        </w:rPr>
        <w:t xml:space="preserve"> de</w:t>
      </w:r>
      <w:r w:rsidRPr="0058636E">
        <w:rPr>
          <w:rFonts w:eastAsia="Times New Roman" w:cs="Calibri"/>
          <w:color w:val="000000"/>
          <w:kern w:val="0"/>
          <w:lang w:eastAsia="nl-NL"/>
          <w14:ligatures w14:val="none"/>
        </w:rPr>
        <w:t xml:space="preserve"> AWVODI-2018,</w:t>
      </w:r>
      <w:r w:rsidRPr="001D5868">
        <w:rPr>
          <w:rFonts w:eastAsia="Times New Roman" w:cs="Calibri"/>
          <w:color w:val="000000"/>
          <w:kern w:val="0"/>
          <w:lang w:eastAsia="nl-NL"/>
          <w14:ligatures w14:val="none"/>
        </w:rPr>
        <w:t xml:space="preserve"> wordt onder de begrippen, die in de</w:t>
      </w:r>
      <w:r w:rsidR="00B73160" w:rsidRPr="001D5868">
        <w:rPr>
          <w:rFonts w:eastAsia="Times New Roman" w:cs="Calibri"/>
          <w:color w:val="000000"/>
          <w:kern w:val="0"/>
          <w:lang w:eastAsia="nl-NL"/>
          <w14:ligatures w14:val="none"/>
        </w:rPr>
        <w:t xml:space="preserve"> </w:t>
      </w:r>
      <w:r w:rsidRPr="001D5868">
        <w:rPr>
          <w:rFonts w:eastAsia="Times New Roman" w:cs="Calibri"/>
          <w:color w:val="000000"/>
          <w:kern w:val="0"/>
          <w:lang w:eastAsia="nl-NL"/>
          <w14:ligatures w14:val="none"/>
        </w:rPr>
        <w:t>contractstukken met beginhoofdletter zijn aangeduid, verstaan:</w:t>
      </w:r>
    </w:p>
    <w:p w14:paraId="57C7BAB5" w14:textId="2E925E2E" w:rsidR="00247C9B" w:rsidRPr="009948CC" w:rsidRDefault="00247C9B" w:rsidP="00B73160">
      <w:pPr>
        <w:spacing w:after="0"/>
        <w:ind w:left="3540" w:hanging="2124"/>
        <w:rPr>
          <w:rFonts w:eastAsia="Times New Roman" w:cs="Calibri"/>
          <w:color w:val="000000"/>
          <w:kern w:val="0"/>
          <w:lang w:eastAsia="nl-NL"/>
          <w14:ligatures w14:val="none"/>
        </w:rPr>
      </w:pPr>
    </w:p>
    <w:p w14:paraId="010478E0" w14:textId="77777777" w:rsidR="002F3601" w:rsidRDefault="002F3601" w:rsidP="00B73160">
      <w:pPr>
        <w:spacing w:after="0"/>
        <w:ind w:left="3540" w:hanging="2124"/>
        <w:rPr>
          <w:rFonts w:eastAsia="Times New Roman" w:cs="Calibri"/>
          <w:color w:val="000000"/>
          <w:kern w:val="0"/>
          <w:lang w:eastAsia="nl-NL"/>
          <w14:ligatures w14:val="none"/>
        </w:rPr>
      </w:pPr>
    </w:p>
    <w:p w14:paraId="187481E3" w14:textId="118A0CAF" w:rsidR="002F3601" w:rsidRDefault="002F3601" w:rsidP="002E742A">
      <w:pPr>
        <w:spacing w:after="0"/>
        <w:ind w:left="3540" w:hanging="2831"/>
        <w:rPr>
          <w:rFonts w:eastAsia="Times New Roman" w:cs="Calibri"/>
          <w:color w:val="000000"/>
          <w:kern w:val="0"/>
          <w:lang w:eastAsia="nl-NL"/>
          <w14:ligatures w14:val="none"/>
        </w:rPr>
      </w:pPr>
      <w:r>
        <w:rPr>
          <w:rFonts w:eastAsia="Times New Roman" w:cs="Calibri"/>
          <w:color w:val="000000"/>
          <w:kern w:val="0"/>
          <w:lang w:eastAsia="nl-NL"/>
          <w14:ligatures w14:val="none"/>
        </w:rPr>
        <w:t>Deelopdracht</w:t>
      </w:r>
      <w:r w:rsidRPr="00FC69D7">
        <w:rPr>
          <w:rFonts w:eastAsia="Times New Roman" w:cs="Calibri"/>
          <w:color w:val="000000"/>
          <w:kern w:val="0"/>
          <w:lang w:eastAsia="nl-NL"/>
          <w14:ligatures w14:val="none"/>
        </w:rPr>
        <w:t>:</w:t>
      </w:r>
      <w:r w:rsidRPr="00FC69D7">
        <w:rPr>
          <w:rFonts w:eastAsia="Times New Roman" w:cs="Calibri"/>
          <w:color w:val="000000"/>
          <w:kern w:val="0"/>
          <w:lang w:eastAsia="nl-NL"/>
          <w14:ligatures w14:val="none"/>
        </w:rPr>
        <w:tab/>
        <w:t xml:space="preserve">Het door Opdrachtgever per </w:t>
      </w:r>
      <w:r w:rsidR="008E65AD">
        <w:rPr>
          <w:rFonts w:eastAsia="Times New Roman" w:cs="Calibri"/>
          <w:color w:val="000000"/>
          <w:kern w:val="0"/>
          <w:lang w:eastAsia="nl-NL"/>
          <w14:ligatures w14:val="none"/>
        </w:rPr>
        <w:t>Onderhoudsperiode</w:t>
      </w:r>
      <w:r w:rsidRPr="00FC69D7">
        <w:rPr>
          <w:rFonts w:eastAsia="Times New Roman" w:cs="Calibri"/>
          <w:color w:val="000000"/>
          <w:kern w:val="0"/>
          <w:lang w:eastAsia="nl-NL"/>
          <w14:ligatures w14:val="none"/>
        </w:rPr>
        <w:t xml:space="preserve"> verstrekte, afgebakende </w:t>
      </w:r>
      <w:r w:rsidR="00D45A2E">
        <w:rPr>
          <w:rFonts w:eastAsia="Times New Roman" w:cs="Calibri"/>
          <w:color w:val="000000"/>
          <w:kern w:val="0"/>
          <w:lang w:eastAsia="nl-NL"/>
          <w14:ligatures w14:val="none"/>
        </w:rPr>
        <w:t>werk</w:t>
      </w:r>
      <w:r w:rsidRPr="00FC69D7">
        <w:rPr>
          <w:rFonts w:eastAsia="Times New Roman" w:cs="Calibri"/>
          <w:color w:val="000000"/>
          <w:kern w:val="0"/>
          <w:lang w:eastAsia="nl-NL"/>
          <w14:ligatures w14:val="none"/>
        </w:rPr>
        <w:t xml:space="preserve">pakket (strekkingen/locaties) voor het verwijderen van exotische waterplanten, inclusief planning en randvoorwaarden, op basis waarvan Opdrachtnemer het </w:t>
      </w:r>
      <w:r w:rsidR="002E742A">
        <w:rPr>
          <w:rFonts w:eastAsia="Times New Roman" w:cs="Calibri"/>
          <w:color w:val="000000"/>
          <w:kern w:val="0"/>
          <w:lang w:eastAsia="nl-NL"/>
          <w14:ligatures w14:val="none"/>
        </w:rPr>
        <w:t>Werk</w:t>
      </w:r>
      <w:r w:rsidRPr="00FC69D7">
        <w:rPr>
          <w:rFonts w:eastAsia="Times New Roman" w:cs="Calibri"/>
          <w:color w:val="000000"/>
          <w:kern w:val="0"/>
          <w:lang w:eastAsia="nl-NL"/>
          <w14:ligatures w14:val="none"/>
        </w:rPr>
        <w:t xml:space="preserve"> uitvoert. </w:t>
      </w:r>
    </w:p>
    <w:p w14:paraId="48A7AEDE" w14:textId="77777777" w:rsidR="002F3601" w:rsidRDefault="002F3601" w:rsidP="002E742A">
      <w:pPr>
        <w:spacing w:after="0"/>
        <w:ind w:left="3540" w:hanging="2831"/>
        <w:rPr>
          <w:rFonts w:eastAsia="Times New Roman" w:cs="Calibri"/>
          <w:color w:val="000000"/>
          <w:kern w:val="0"/>
          <w:lang w:eastAsia="nl-NL"/>
          <w14:ligatures w14:val="none"/>
        </w:rPr>
      </w:pPr>
    </w:p>
    <w:p w14:paraId="7DF9879A" w14:textId="725B193A" w:rsidR="002F5179" w:rsidRDefault="002F3601" w:rsidP="002E742A">
      <w:pPr>
        <w:spacing w:after="0"/>
        <w:ind w:left="3540" w:hanging="2831"/>
        <w:rPr>
          <w:rFonts w:eastAsia="Times New Roman" w:cs="Calibri"/>
          <w:color w:val="000000"/>
          <w:kern w:val="0"/>
          <w:lang w:eastAsia="nl-NL"/>
          <w14:ligatures w14:val="none"/>
        </w:rPr>
      </w:pPr>
      <w:r w:rsidRPr="002B0BC2">
        <w:rPr>
          <w:rFonts w:eastAsia="Times New Roman" w:cs="Calibri"/>
          <w:color w:val="000000"/>
          <w:kern w:val="0"/>
          <w:lang w:eastAsia="nl-NL"/>
          <w14:ligatures w14:val="none"/>
        </w:rPr>
        <w:t xml:space="preserve">Formele </w:t>
      </w:r>
      <w:r w:rsidR="00AB5841">
        <w:rPr>
          <w:rFonts w:eastAsia="Times New Roman" w:cs="Calibri"/>
          <w:color w:val="000000"/>
          <w:kern w:val="0"/>
          <w:lang w:eastAsia="nl-NL"/>
          <w14:ligatures w14:val="none"/>
        </w:rPr>
        <w:t>Deelopdracht</w:t>
      </w:r>
      <w:r w:rsidR="00AB5841" w:rsidRPr="002B0BC2">
        <w:rPr>
          <w:rFonts w:eastAsia="Times New Roman" w:cs="Calibri"/>
          <w:color w:val="000000"/>
          <w:kern w:val="0"/>
          <w:lang w:eastAsia="nl-NL"/>
          <w14:ligatures w14:val="none"/>
        </w:rPr>
        <w:t>:</w:t>
      </w:r>
      <w:r w:rsidR="00AB5841">
        <w:rPr>
          <w:rFonts w:eastAsia="Times New Roman" w:cs="Calibri"/>
          <w:color w:val="000000"/>
          <w:kern w:val="0"/>
          <w:lang w:eastAsia="nl-NL"/>
          <w14:ligatures w14:val="none"/>
        </w:rPr>
        <w:t xml:space="preserve"> </w:t>
      </w:r>
      <w:r w:rsidR="00AB5841">
        <w:rPr>
          <w:rFonts w:eastAsia="Times New Roman" w:cs="Calibri"/>
          <w:color w:val="000000"/>
          <w:kern w:val="0"/>
          <w:lang w:eastAsia="nl-NL"/>
          <w14:ligatures w14:val="none"/>
        </w:rPr>
        <w:tab/>
      </w:r>
      <w:r w:rsidR="00694D42" w:rsidRPr="00281390">
        <w:rPr>
          <w:rFonts w:eastAsia="Times New Roman" w:cs="Calibri"/>
          <w:color w:val="000000"/>
          <w:kern w:val="0"/>
          <w:lang w:eastAsia="nl-NL"/>
          <w14:ligatures w14:val="none"/>
        </w:rPr>
        <w:t xml:space="preserve">De door Opdrachtgever schriftelijk geaccordeerde en vastgestelde </w:t>
      </w:r>
      <w:r w:rsidR="00694D42">
        <w:rPr>
          <w:rFonts w:eastAsia="Times New Roman" w:cs="Calibri"/>
          <w:color w:val="000000"/>
          <w:kern w:val="0"/>
          <w:lang w:eastAsia="nl-NL"/>
          <w14:ligatures w14:val="none"/>
        </w:rPr>
        <w:t>Deelopdracht</w:t>
      </w:r>
      <w:r w:rsidR="00694D42" w:rsidRPr="00281390">
        <w:rPr>
          <w:rFonts w:eastAsia="Times New Roman" w:cs="Calibri"/>
          <w:color w:val="000000"/>
          <w:kern w:val="0"/>
          <w:lang w:eastAsia="nl-NL"/>
          <w14:ligatures w14:val="none"/>
        </w:rPr>
        <w:t xml:space="preserve">, waarmee </w:t>
      </w:r>
      <w:r w:rsidR="00AB5841" w:rsidRPr="00281390">
        <w:rPr>
          <w:rFonts w:eastAsia="Times New Roman" w:cs="Calibri"/>
          <w:color w:val="000000"/>
          <w:kern w:val="0"/>
          <w:lang w:eastAsia="nl-NL"/>
          <w14:ligatures w14:val="none"/>
        </w:rPr>
        <w:t>het eerder verstrekte concept</w:t>
      </w:r>
      <w:r w:rsidR="00694D42" w:rsidRPr="00281390">
        <w:rPr>
          <w:rFonts w:eastAsia="Times New Roman" w:cs="Calibri"/>
          <w:color w:val="000000"/>
          <w:kern w:val="0"/>
          <w:lang w:eastAsia="nl-NL"/>
          <w14:ligatures w14:val="none"/>
        </w:rPr>
        <w:noBreakHyphen/>
      </w:r>
      <w:r w:rsidR="00694D42">
        <w:rPr>
          <w:rFonts w:eastAsia="Times New Roman" w:cs="Calibri"/>
          <w:color w:val="000000"/>
          <w:kern w:val="0"/>
          <w:lang w:eastAsia="nl-NL"/>
          <w14:ligatures w14:val="none"/>
        </w:rPr>
        <w:t>Deelopdracht</w:t>
      </w:r>
      <w:r w:rsidR="00694D42" w:rsidRPr="00281390">
        <w:rPr>
          <w:rFonts w:eastAsia="Times New Roman" w:cs="Calibri"/>
          <w:color w:val="000000"/>
          <w:kern w:val="0"/>
          <w:lang w:eastAsia="nl-NL"/>
          <w14:ligatures w14:val="none"/>
        </w:rPr>
        <w:t xml:space="preserve"> definitief wordt bevestigd. Na ontvangst van de Formele </w:t>
      </w:r>
      <w:r w:rsidR="00694D42">
        <w:rPr>
          <w:rFonts w:eastAsia="Times New Roman" w:cs="Calibri"/>
          <w:color w:val="000000"/>
          <w:kern w:val="0"/>
          <w:lang w:eastAsia="nl-NL"/>
          <w14:ligatures w14:val="none"/>
        </w:rPr>
        <w:t>Deelopdracht</w:t>
      </w:r>
      <w:r w:rsidR="00694D42" w:rsidRPr="00281390">
        <w:rPr>
          <w:rFonts w:eastAsia="Times New Roman" w:cs="Calibri"/>
          <w:color w:val="000000"/>
          <w:kern w:val="0"/>
          <w:lang w:eastAsia="nl-NL"/>
          <w14:ligatures w14:val="none"/>
        </w:rPr>
        <w:t xml:space="preserve"> mag Opdrachtnemer starten met de </w:t>
      </w:r>
      <w:r w:rsidR="002E742A">
        <w:rPr>
          <w:rFonts w:eastAsia="Times New Roman" w:cs="Calibri"/>
          <w:color w:val="000000"/>
          <w:kern w:val="0"/>
          <w:lang w:eastAsia="nl-NL"/>
          <w14:ligatures w14:val="none"/>
        </w:rPr>
        <w:t>Werkzaamheden</w:t>
      </w:r>
      <w:r w:rsidR="00694D42" w:rsidRPr="00281390">
        <w:rPr>
          <w:rFonts w:eastAsia="Times New Roman" w:cs="Calibri"/>
          <w:color w:val="000000"/>
          <w:kern w:val="0"/>
          <w:lang w:eastAsia="nl-NL"/>
          <w14:ligatures w14:val="none"/>
        </w:rPr>
        <w:t xml:space="preserve"> </w:t>
      </w:r>
      <w:r w:rsidR="00AB5841" w:rsidRPr="00281390">
        <w:rPr>
          <w:rFonts w:eastAsia="Times New Roman" w:cs="Calibri"/>
          <w:color w:val="000000"/>
          <w:kern w:val="0"/>
          <w:lang w:eastAsia="nl-NL"/>
          <w14:ligatures w14:val="none"/>
        </w:rPr>
        <w:t>volgens</w:t>
      </w:r>
      <w:r w:rsidR="00694D42" w:rsidRPr="00281390">
        <w:rPr>
          <w:rFonts w:eastAsia="Times New Roman" w:cs="Calibri"/>
          <w:color w:val="000000"/>
          <w:kern w:val="0"/>
          <w:lang w:eastAsia="nl-NL"/>
          <w14:ligatures w14:val="none"/>
        </w:rPr>
        <w:t xml:space="preserve"> de bijbehorende (deel)uitvoeringsplanning.</w:t>
      </w:r>
    </w:p>
    <w:p w14:paraId="743CF786" w14:textId="77777777" w:rsidR="00B73160" w:rsidRPr="009948CC" w:rsidRDefault="00B73160" w:rsidP="002E742A">
      <w:pPr>
        <w:spacing w:after="0"/>
        <w:ind w:left="3540" w:hanging="2831"/>
        <w:rPr>
          <w:rFonts w:eastAsia="Times New Roman" w:cs="Calibri"/>
          <w:color w:val="000000"/>
          <w:kern w:val="0"/>
          <w:lang w:eastAsia="nl-NL"/>
          <w14:ligatures w14:val="none"/>
        </w:rPr>
      </w:pPr>
    </w:p>
    <w:p w14:paraId="7824C5C3" w14:textId="615EDF96" w:rsidR="00BA06A0" w:rsidRDefault="00F93413" w:rsidP="002E742A">
      <w:pPr>
        <w:spacing w:after="0"/>
        <w:ind w:left="708" w:hanging="2831"/>
        <w:rPr>
          <w:rFonts w:eastAsia="Times New Roman" w:cs="Calibri"/>
          <w:color w:val="000000"/>
          <w:kern w:val="0"/>
          <w:lang w:eastAsia="nl-NL"/>
          <w14:ligatures w14:val="none"/>
        </w:rPr>
      </w:pPr>
      <w:r>
        <w:rPr>
          <w:rFonts w:eastAsia="Times New Roman" w:cs="Calibri"/>
          <w:color w:val="000000"/>
          <w:kern w:val="0"/>
          <w:lang w:eastAsia="nl-NL"/>
          <w14:ligatures w14:val="none"/>
        </w:rPr>
        <w:tab/>
      </w:r>
      <w:r w:rsidRPr="009948CC">
        <w:rPr>
          <w:rFonts w:eastAsia="Times New Roman" w:cs="Calibri"/>
          <w:color w:val="000000"/>
          <w:kern w:val="0"/>
          <w:lang w:eastAsia="nl-NL"/>
          <w14:ligatures w14:val="none"/>
        </w:rPr>
        <w:t>Kalenderdag.</w:t>
      </w:r>
      <w:r>
        <w:rPr>
          <w:rFonts w:eastAsia="Times New Roman" w:cs="Calibri"/>
          <w:color w:val="000000"/>
          <w:kern w:val="0"/>
          <w:lang w:eastAsia="nl-NL"/>
          <w14:ligatures w14:val="none"/>
        </w:rPr>
        <w:tab/>
      </w:r>
      <w:r>
        <w:rPr>
          <w:rFonts w:eastAsia="Times New Roman" w:cs="Calibri"/>
          <w:color w:val="000000"/>
          <w:kern w:val="0"/>
          <w:lang w:eastAsia="nl-NL"/>
          <w14:ligatures w14:val="none"/>
        </w:rPr>
        <w:tab/>
      </w:r>
      <w:r w:rsidR="002E742A">
        <w:rPr>
          <w:rFonts w:eastAsia="Times New Roman" w:cs="Calibri"/>
          <w:color w:val="000000"/>
          <w:kern w:val="0"/>
          <w:lang w:eastAsia="nl-NL"/>
          <w14:ligatures w14:val="none"/>
        </w:rPr>
        <w:tab/>
      </w:r>
      <w:r w:rsidRPr="00566EC2">
        <w:rPr>
          <w:rFonts w:eastAsia="Times New Roman" w:cs="Calibri"/>
          <w:color w:val="000000"/>
          <w:kern w:val="0"/>
          <w:lang w:eastAsia="nl-NL"/>
          <w14:ligatures w14:val="none"/>
        </w:rPr>
        <w:t xml:space="preserve">Een volledige dag volgens de kalender, oftewel elke </w:t>
      </w:r>
    </w:p>
    <w:p w14:paraId="443EEDC9" w14:textId="33F130BF" w:rsidR="00F93413" w:rsidRPr="00566EC2" w:rsidRDefault="00F93413" w:rsidP="002E742A">
      <w:pPr>
        <w:spacing w:after="0"/>
        <w:ind w:left="708" w:hanging="2831"/>
        <w:rPr>
          <w:rFonts w:eastAsia="Times New Roman" w:cs="Calibri"/>
          <w:color w:val="000000"/>
          <w:kern w:val="0"/>
          <w:lang w:eastAsia="nl-NL"/>
          <w14:ligatures w14:val="none"/>
        </w:rPr>
      </w:pPr>
      <w:proofErr w:type="gramStart"/>
      <w:r w:rsidRPr="00566EC2">
        <w:rPr>
          <w:rFonts w:eastAsia="Times New Roman" w:cs="Calibri"/>
          <w:color w:val="000000"/>
          <w:kern w:val="0"/>
          <w:lang w:eastAsia="nl-NL"/>
          <w14:ligatures w14:val="none"/>
        </w:rPr>
        <w:t>da</w:t>
      </w:r>
      <w:proofErr w:type="gramEnd"/>
      <w:r>
        <w:rPr>
          <w:rFonts w:eastAsia="Times New Roman" w:cs="Calibri"/>
          <w:color w:val="000000"/>
          <w:kern w:val="0"/>
          <w:lang w:eastAsia="nl-NL"/>
          <w14:ligatures w14:val="none"/>
        </w:rPr>
        <w:tab/>
      </w:r>
      <w:r>
        <w:rPr>
          <w:rFonts w:eastAsia="Times New Roman" w:cs="Calibri"/>
          <w:color w:val="000000"/>
          <w:kern w:val="0"/>
          <w:lang w:eastAsia="nl-NL"/>
          <w14:ligatures w14:val="none"/>
        </w:rPr>
        <w:tab/>
      </w:r>
      <w:r>
        <w:rPr>
          <w:rFonts w:eastAsia="Times New Roman" w:cs="Calibri"/>
          <w:color w:val="000000"/>
          <w:kern w:val="0"/>
          <w:lang w:eastAsia="nl-NL"/>
          <w14:ligatures w14:val="none"/>
        </w:rPr>
        <w:tab/>
      </w:r>
      <w:r>
        <w:rPr>
          <w:rFonts w:eastAsia="Times New Roman" w:cs="Calibri"/>
          <w:color w:val="000000"/>
          <w:kern w:val="0"/>
          <w:lang w:eastAsia="nl-NL"/>
          <w14:ligatures w14:val="none"/>
        </w:rPr>
        <w:tab/>
      </w:r>
      <w:r w:rsidR="00BA06A0">
        <w:rPr>
          <w:rFonts w:eastAsia="Times New Roman" w:cs="Calibri"/>
          <w:color w:val="000000"/>
          <w:kern w:val="0"/>
          <w:lang w:eastAsia="nl-NL"/>
          <w14:ligatures w14:val="none"/>
        </w:rPr>
        <w:tab/>
      </w:r>
      <w:r w:rsidRPr="00566EC2">
        <w:rPr>
          <w:rFonts w:eastAsia="Times New Roman" w:cs="Calibri"/>
          <w:color w:val="000000"/>
          <w:kern w:val="0"/>
          <w:lang w:eastAsia="nl-NL"/>
          <w14:ligatures w14:val="none"/>
        </w:rPr>
        <w:t>van het jaar zonder uitzonderingen.</w:t>
      </w:r>
    </w:p>
    <w:p w14:paraId="3D351634" w14:textId="77777777" w:rsidR="00F93413" w:rsidRPr="009948CC" w:rsidRDefault="00F93413" w:rsidP="002E742A">
      <w:pPr>
        <w:spacing w:after="0"/>
        <w:ind w:left="708" w:hanging="2831"/>
        <w:rPr>
          <w:rFonts w:eastAsia="Times New Roman" w:cs="Calibri"/>
          <w:color w:val="000000"/>
          <w:kern w:val="0"/>
          <w:lang w:eastAsia="nl-NL"/>
          <w14:ligatures w14:val="none"/>
        </w:rPr>
      </w:pPr>
    </w:p>
    <w:p w14:paraId="38A1AF18" w14:textId="4D65AF39" w:rsidR="00F93413" w:rsidRPr="009948CC" w:rsidRDefault="002E742A" w:rsidP="002E742A">
      <w:pPr>
        <w:spacing w:after="0"/>
        <w:ind w:left="3540" w:hanging="2831"/>
        <w:rPr>
          <w:rFonts w:eastAsia="Times New Roman" w:cs="Calibri"/>
          <w:color w:val="000000"/>
          <w:kern w:val="0"/>
          <w:lang w:eastAsia="nl-NL"/>
          <w14:ligatures w14:val="none"/>
        </w:rPr>
      </w:pPr>
      <w:r>
        <w:rPr>
          <w:rFonts w:eastAsia="Times New Roman" w:cs="Calibri"/>
          <w:color w:val="000000"/>
          <w:kern w:val="0"/>
          <w:lang w:eastAsia="nl-NL"/>
          <w14:ligatures w14:val="none"/>
        </w:rPr>
        <w:t>Werkdag</w:t>
      </w:r>
      <w:r w:rsidR="00F93413" w:rsidRPr="009948CC">
        <w:rPr>
          <w:rFonts w:eastAsia="Times New Roman" w:cs="Calibri"/>
          <w:color w:val="000000"/>
          <w:kern w:val="0"/>
          <w:lang w:eastAsia="nl-NL"/>
          <w14:ligatures w14:val="none"/>
        </w:rPr>
        <w:t xml:space="preserve">: </w:t>
      </w:r>
      <w:r w:rsidR="00F93413" w:rsidRPr="009948CC">
        <w:rPr>
          <w:rFonts w:eastAsia="Times New Roman" w:cs="Calibri"/>
          <w:color w:val="000000"/>
          <w:kern w:val="0"/>
          <w:lang w:eastAsia="nl-NL"/>
          <w14:ligatures w14:val="none"/>
        </w:rPr>
        <w:tab/>
        <w:t>Maandag tot en met vrijdag met uitzondering van nationale feestdagen</w:t>
      </w:r>
    </w:p>
    <w:p w14:paraId="53D8DE29" w14:textId="2DC6FC45" w:rsidR="00247C9B" w:rsidRPr="009948CC" w:rsidRDefault="00247C9B" w:rsidP="002E742A">
      <w:pPr>
        <w:spacing w:after="0"/>
        <w:ind w:left="708" w:hanging="2831"/>
        <w:rPr>
          <w:rFonts w:eastAsia="Times New Roman" w:cs="Calibri"/>
          <w:color w:val="000000"/>
          <w:kern w:val="0"/>
          <w:lang w:eastAsia="nl-NL"/>
          <w14:ligatures w14:val="none"/>
        </w:rPr>
      </w:pPr>
    </w:p>
    <w:p w14:paraId="69B55B58" w14:textId="006F8621" w:rsidR="00247C9B" w:rsidRPr="00436CB7" w:rsidRDefault="00247C9B" w:rsidP="002E742A">
      <w:pPr>
        <w:spacing w:after="0"/>
        <w:ind w:left="3540" w:hanging="2831"/>
        <w:rPr>
          <w:rFonts w:eastAsia="Times New Roman" w:cs="Calibri"/>
          <w:color w:val="000000"/>
          <w:kern w:val="0"/>
          <w:lang w:eastAsia="nl-NL"/>
          <w14:ligatures w14:val="none"/>
        </w:rPr>
      </w:pPr>
      <w:r w:rsidRPr="0058636E">
        <w:rPr>
          <w:rFonts w:eastAsia="Times New Roman" w:cs="Calibri"/>
          <w:color w:val="000000"/>
          <w:kern w:val="0"/>
          <w:lang w:eastAsia="nl-NL"/>
          <w14:ligatures w14:val="none"/>
        </w:rPr>
        <w:t xml:space="preserve">Onderhoudsdienst: </w:t>
      </w:r>
      <w:r w:rsidR="00B73160" w:rsidRPr="0058636E">
        <w:rPr>
          <w:rFonts w:eastAsia="Times New Roman" w:cs="Calibri"/>
          <w:color w:val="000000"/>
          <w:kern w:val="0"/>
          <w:lang w:eastAsia="nl-NL"/>
          <w14:ligatures w14:val="none"/>
        </w:rPr>
        <w:tab/>
        <w:t>D</w:t>
      </w:r>
      <w:r w:rsidRPr="0058636E">
        <w:rPr>
          <w:rFonts w:eastAsia="Times New Roman" w:cs="Calibri"/>
          <w:color w:val="000000"/>
          <w:kern w:val="0"/>
          <w:lang w:eastAsia="nl-NL"/>
          <w14:ligatures w14:val="none"/>
        </w:rPr>
        <w:t>e door Opdrachtnemer op basis van de Raamovereenkomst ten</w:t>
      </w:r>
      <w:r w:rsidR="00B73160" w:rsidRPr="0058636E">
        <w:rPr>
          <w:rFonts w:eastAsia="Times New Roman" w:cs="Calibri"/>
          <w:color w:val="000000"/>
          <w:kern w:val="0"/>
          <w:lang w:eastAsia="nl-NL"/>
          <w14:ligatures w14:val="none"/>
        </w:rPr>
        <w:t xml:space="preserve"> </w:t>
      </w:r>
      <w:r w:rsidRPr="0058636E">
        <w:rPr>
          <w:rFonts w:eastAsia="Times New Roman" w:cs="Calibri"/>
          <w:color w:val="000000"/>
          <w:kern w:val="0"/>
          <w:lang w:eastAsia="nl-NL"/>
          <w14:ligatures w14:val="none"/>
        </w:rPr>
        <w:t xml:space="preserve">behoeve van de Opdrachtgever te verrichten </w:t>
      </w:r>
      <w:r w:rsidR="002E742A">
        <w:rPr>
          <w:rFonts w:eastAsia="Times New Roman" w:cs="Calibri"/>
          <w:color w:val="000000"/>
          <w:kern w:val="0"/>
          <w:lang w:eastAsia="nl-NL"/>
          <w14:ligatures w14:val="none"/>
        </w:rPr>
        <w:t>Werkzaamheden</w:t>
      </w:r>
      <w:r w:rsidRPr="0058636E">
        <w:rPr>
          <w:rFonts w:eastAsia="Times New Roman" w:cs="Calibri"/>
          <w:color w:val="000000"/>
          <w:kern w:val="0"/>
          <w:lang w:eastAsia="nl-NL"/>
          <w14:ligatures w14:val="none"/>
        </w:rPr>
        <w:t>,</w:t>
      </w:r>
      <w:r w:rsidR="00B73160" w:rsidRPr="0058636E">
        <w:rPr>
          <w:rFonts w:eastAsia="Times New Roman" w:cs="Calibri"/>
          <w:color w:val="000000"/>
          <w:kern w:val="0"/>
          <w:lang w:eastAsia="nl-NL"/>
          <w14:ligatures w14:val="none"/>
        </w:rPr>
        <w:t xml:space="preserve"> </w:t>
      </w:r>
      <w:r w:rsidRPr="0058636E">
        <w:rPr>
          <w:rFonts w:eastAsia="Times New Roman" w:cs="Calibri"/>
          <w:color w:val="000000"/>
          <w:kern w:val="0"/>
          <w:lang w:eastAsia="nl-NL"/>
          <w14:ligatures w14:val="none"/>
        </w:rPr>
        <w:t>voornamelijk onderhoud aan groen, infrastructuur en openbare</w:t>
      </w:r>
      <w:r w:rsidR="00B73160" w:rsidRPr="0058636E">
        <w:rPr>
          <w:rFonts w:eastAsia="Times New Roman" w:cs="Calibri"/>
          <w:color w:val="000000"/>
          <w:kern w:val="0"/>
          <w:lang w:eastAsia="nl-NL"/>
          <w14:ligatures w14:val="none"/>
        </w:rPr>
        <w:t xml:space="preserve"> </w:t>
      </w:r>
      <w:r w:rsidRPr="0058636E">
        <w:rPr>
          <w:rFonts w:eastAsia="Times New Roman" w:cs="Calibri"/>
          <w:color w:val="000000"/>
          <w:kern w:val="0"/>
          <w:lang w:eastAsia="nl-NL"/>
          <w14:ligatures w14:val="none"/>
        </w:rPr>
        <w:t>ruimte</w:t>
      </w:r>
      <w:r w:rsidR="00B73160" w:rsidRPr="0058636E">
        <w:rPr>
          <w:rFonts w:eastAsia="Times New Roman" w:cs="Calibri"/>
          <w:color w:val="000000"/>
          <w:kern w:val="0"/>
          <w:lang w:eastAsia="nl-NL"/>
          <w14:ligatures w14:val="none"/>
        </w:rPr>
        <w:t>.</w:t>
      </w:r>
    </w:p>
    <w:p w14:paraId="5F81457B" w14:textId="77777777" w:rsidR="007F6B2E" w:rsidRDefault="007F6B2E" w:rsidP="002E742A">
      <w:pPr>
        <w:spacing w:after="0"/>
        <w:ind w:left="3540" w:hanging="2831"/>
        <w:rPr>
          <w:rFonts w:eastAsia="Times New Roman" w:cs="Calibri"/>
          <w:color w:val="000000"/>
          <w:kern w:val="0"/>
          <w:highlight w:val="yellow"/>
          <w:lang w:eastAsia="nl-NL"/>
          <w14:ligatures w14:val="none"/>
        </w:rPr>
      </w:pPr>
    </w:p>
    <w:p w14:paraId="478E02A1" w14:textId="63900C65" w:rsidR="00B73160" w:rsidRDefault="008E65AD" w:rsidP="002E742A">
      <w:pPr>
        <w:spacing w:after="0"/>
        <w:ind w:left="3540" w:hanging="2831"/>
        <w:rPr>
          <w:rFonts w:eastAsia="Times New Roman" w:cs="Calibri"/>
          <w:color w:val="000000"/>
          <w:kern w:val="0"/>
          <w:lang w:eastAsia="nl-NL"/>
          <w14:ligatures w14:val="none"/>
        </w:rPr>
      </w:pPr>
      <w:r>
        <w:rPr>
          <w:rFonts w:eastAsia="Times New Roman" w:cs="Calibri"/>
          <w:color w:val="000000"/>
          <w:kern w:val="0"/>
          <w:lang w:eastAsia="nl-NL"/>
          <w14:ligatures w14:val="none"/>
        </w:rPr>
        <w:t>Onderhoudsperiode</w:t>
      </w:r>
      <w:r w:rsidR="00C13B25" w:rsidRPr="007F6B2E">
        <w:rPr>
          <w:rFonts w:eastAsia="Times New Roman" w:cs="Calibri"/>
          <w:color w:val="000000"/>
          <w:kern w:val="0"/>
          <w:lang w:eastAsia="nl-NL"/>
          <w14:ligatures w14:val="none"/>
        </w:rPr>
        <w:t>:</w:t>
      </w:r>
      <w:r w:rsidR="00C13B25" w:rsidRPr="007F6B2E">
        <w:rPr>
          <w:rFonts w:eastAsia="Times New Roman" w:cs="Calibri"/>
          <w:color w:val="000000"/>
          <w:kern w:val="0"/>
          <w:lang w:eastAsia="nl-NL"/>
          <w14:ligatures w14:val="none"/>
        </w:rPr>
        <w:tab/>
      </w:r>
      <w:r w:rsidR="007F6B2E" w:rsidRPr="007F6B2E">
        <w:rPr>
          <w:rFonts w:eastAsia="Times New Roman" w:cs="Calibri"/>
          <w:color w:val="000000"/>
          <w:kern w:val="0"/>
          <w:lang w:eastAsia="nl-NL"/>
          <w14:ligatures w14:val="none"/>
        </w:rPr>
        <w:t>Een periode</w:t>
      </w:r>
      <w:r w:rsidR="007F6B2E" w:rsidRPr="00D95F01">
        <w:rPr>
          <w:rFonts w:eastAsia="Times New Roman" w:cs="Calibri"/>
          <w:color w:val="000000"/>
          <w:kern w:val="0"/>
          <w:lang w:eastAsia="nl-NL"/>
          <w14:ligatures w14:val="none"/>
        </w:rPr>
        <w:t xml:space="preserve"> van vier opeenvolgende weken. Er zijn per kalenderjaar 13 </w:t>
      </w:r>
      <w:r>
        <w:rPr>
          <w:rFonts w:eastAsia="Times New Roman" w:cs="Calibri"/>
          <w:color w:val="000000"/>
          <w:kern w:val="0"/>
          <w:lang w:eastAsia="nl-NL"/>
          <w14:ligatures w14:val="none"/>
        </w:rPr>
        <w:t>Onderhoudsperiode</w:t>
      </w:r>
      <w:r w:rsidR="007F6B2E" w:rsidRPr="00D95F01">
        <w:rPr>
          <w:rFonts w:eastAsia="Times New Roman" w:cs="Calibri"/>
          <w:color w:val="000000"/>
          <w:kern w:val="0"/>
          <w:lang w:eastAsia="nl-NL"/>
          <w14:ligatures w14:val="none"/>
        </w:rPr>
        <w:t>n</w:t>
      </w:r>
    </w:p>
    <w:p w14:paraId="039DE456" w14:textId="77777777" w:rsidR="007F6B2E" w:rsidRPr="00436CB7" w:rsidRDefault="007F6B2E" w:rsidP="002E742A">
      <w:pPr>
        <w:spacing w:after="0"/>
        <w:ind w:left="3540" w:hanging="2831"/>
        <w:rPr>
          <w:rFonts w:eastAsia="Times New Roman" w:cs="Calibri"/>
          <w:color w:val="000000"/>
          <w:kern w:val="0"/>
          <w:lang w:eastAsia="nl-NL"/>
          <w14:ligatures w14:val="none"/>
        </w:rPr>
      </w:pPr>
    </w:p>
    <w:p w14:paraId="2092E013" w14:textId="11D2CD79" w:rsidR="00247C9B" w:rsidRDefault="00AB5841" w:rsidP="002E742A">
      <w:pPr>
        <w:spacing w:after="0"/>
        <w:ind w:left="3540" w:hanging="2831"/>
        <w:rPr>
          <w:rFonts w:eastAsia="Times New Roman" w:cs="Calibri"/>
          <w:color w:val="000000"/>
          <w:kern w:val="0"/>
          <w:lang w:eastAsia="nl-NL"/>
          <w14:ligatures w14:val="none"/>
        </w:rPr>
      </w:pPr>
      <w:r>
        <w:rPr>
          <w:rFonts w:eastAsia="Times New Roman" w:cs="Calibri"/>
          <w:color w:val="000000"/>
          <w:kern w:val="0"/>
          <w:lang w:eastAsia="nl-NL"/>
          <w14:ligatures w14:val="none"/>
        </w:rPr>
        <w:t>Werkinstructie</w:t>
      </w:r>
      <w:r w:rsidR="00247C9B" w:rsidRPr="00436CB7">
        <w:rPr>
          <w:rFonts w:eastAsia="Times New Roman" w:cs="Calibri"/>
          <w:color w:val="000000"/>
          <w:kern w:val="0"/>
          <w:lang w:eastAsia="nl-NL"/>
          <w14:ligatures w14:val="none"/>
        </w:rPr>
        <w:t xml:space="preserve">: </w:t>
      </w:r>
      <w:r w:rsidR="00B73160" w:rsidRPr="00436CB7">
        <w:rPr>
          <w:rFonts w:eastAsia="Times New Roman" w:cs="Calibri"/>
          <w:color w:val="000000"/>
          <w:kern w:val="0"/>
          <w:lang w:eastAsia="nl-NL"/>
          <w14:ligatures w14:val="none"/>
        </w:rPr>
        <w:tab/>
      </w:r>
      <w:r w:rsidR="00247C9B" w:rsidRPr="00436CB7">
        <w:rPr>
          <w:rFonts w:eastAsia="Times New Roman" w:cs="Calibri"/>
          <w:color w:val="000000"/>
          <w:kern w:val="0"/>
          <w:lang w:eastAsia="nl-NL"/>
          <w14:ligatures w14:val="none"/>
        </w:rPr>
        <w:t>Het door Opdrachtgever</w:t>
      </w:r>
      <w:r w:rsidR="00247C9B" w:rsidRPr="009948CC">
        <w:rPr>
          <w:rFonts w:eastAsia="Times New Roman" w:cs="Calibri"/>
          <w:color w:val="000000"/>
          <w:kern w:val="0"/>
          <w:lang w:eastAsia="nl-NL"/>
          <w14:ligatures w14:val="none"/>
        </w:rPr>
        <w:t xml:space="preserve"> opgestelde </w:t>
      </w:r>
      <w:r w:rsidR="00D45A2E">
        <w:rPr>
          <w:rFonts w:eastAsia="Times New Roman" w:cs="Calibri"/>
          <w:color w:val="000000"/>
          <w:kern w:val="0"/>
          <w:lang w:eastAsia="nl-NL"/>
          <w14:ligatures w14:val="none"/>
        </w:rPr>
        <w:t>werk</w:t>
      </w:r>
      <w:r w:rsidR="00247C9B" w:rsidRPr="009948CC">
        <w:rPr>
          <w:rFonts w:eastAsia="Times New Roman" w:cs="Calibri"/>
          <w:color w:val="000000"/>
          <w:kern w:val="0"/>
          <w:lang w:eastAsia="nl-NL"/>
          <w14:ligatures w14:val="none"/>
        </w:rPr>
        <w:t>instructie voor een</w:t>
      </w:r>
      <w:r w:rsidR="00DB3986">
        <w:rPr>
          <w:rFonts w:eastAsia="Times New Roman" w:cs="Calibri"/>
          <w:color w:val="000000"/>
          <w:kern w:val="0"/>
          <w:lang w:eastAsia="nl-NL"/>
          <w14:ligatures w14:val="none"/>
        </w:rPr>
        <w:t xml:space="preserve"> </w:t>
      </w:r>
      <w:r w:rsidR="00247C9B" w:rsidRPr="009948CC">
        <w:rPr>
          <w:rFonts w:eastAsia="Times New Roman" w:cs="Calibri"/>
          <w:color w:val="000000"/>
          <w:kern w:val="0"/>
          <w:lang w:eastAsia="nl-NL"/>
          <w14:ligatures w14:val="none"/>
        </w:rPr>
        <w:t>specifieke exoot binnen de Raamovereenkomst, als bijgevoegd in dit</w:t>
      </w:r>
      <w:r w:rsidR="00B73160" w:rsidRPr="009948CC">
        <w:rPr>
          <w:rFonts w:eastAsia="Times New Roman" w:cs="Calibri"/>
          <w:color w:val="000000"/>
          <w:kern w:val="0"/>
          <w:lang w:eastAsia="nl-NL"/>
          <w14:ligatures w14:val="none"/>
        </w:rPr>
        <w:t xml:space="preserve"> </w:t>
      </w:r>
      <w:r w:rsidR="00247C9B" w:rsidRPr="009948CC">
        <w:rPr>
          <w:rFonts w:eastAsia="Times New Roman" w:cs="Calibri"/>
          <w:color w:val="000000"/>
          <w:kern w:val="0"/>
          <w:lang w:eastAsia="nl-NL"/>
          <w14:ligatures w14:val="none"/>
        </w:rPr>
        <w:t>document.</w:t>
      </w:r>
    </w:p>
    <w:p w14:paraId="68552CAF" w14:textId="77777777" w:rsidR="00436CB7" w:rsidRDefault="00436CB7" w:rsidP="002E742A">
      <w:pPr>
        <w:spacing w:after="0"/>
        <w:ind w:left="3540" w:hanging="2831"/>
        <w:rPr>
          <w:rFonts w:eastAsia="Times New Roman" w:cs="Calibri"/>
          <w:color w:val="000000"/>
          <w:kern w:val="0"/>
          <w:lang w:eastAsia="nl-NL"/>
          <w14:ligatures w14:val="none"/>
        </w:rPr>
      </w:pPr>
    </w:p>
    <w:p w14:paraId="6B591954" w14:textId="634A0D46" w:rsidR="00EB0F1C" w:rsidRDefault="002E742A" w:rsidP="002E742A">
      <w:pPr>
        <w:spacing w:after="0"/>
        <w:ind w:left="3540" w:hanging="2831"/>
        <w:rPr>
          <w:rFonts w:eastAsia="Times New Roman" w:cs="Calibri"/>
          <w:color w:val="000000"/>
          <w:kern w:val="0"/>
          <w:lang w:eastAsia="nl-NL"/>
          <w14:ligatures w14:val="none"/>
        </w:rPr>
      </w:pPr>
      <w:r>
        <w:rPr>
          <w:rFonts w:eastAsia="Times New Roman" w:cs="Calibri"/>
          <w:color w:val="000000"/>
          <w:kern w:val="0"/>
          <w:lang w:eastAsia="nl-NL"/>
          <w14:ligatures w14:val="none"/>
        </w:rPr>
        <w:t>Werk</w:t>
      </w:r>
      <w:r w:rsidR="001D5868">
        <w:rPr>
          <w:rFonts w:eastAsia="Times New Roman" w:cs="Calibri"/>
          <w:color w:val="000000"/>
          <w:kern w:val="0"/>
          <w:lang w:eastAsia="nl-NL"/>
          <w14:ligatures w14:val="none"/>
        </w:rPr>
        <w:t xml:space="preserve"> of </w:t>
      </w:r>
      <w:r>
        <w:rPr>
          <w:rFonts w:eastAsia="Times New Roman" w:cs="Calibri"/>
          <w:color w:val="000000"/>
          <w:kern w:val="0"/>
          <w:lang w:eastAsia="nl-NL"/>
          <w14:ligatures w14:val="none"/>
        </w:rPr>
        <w:t>Werkzaamheden</w:t>
      </w:r>
      <w:r w:rsidR="00436CB7">
        <w:rPr>
          <w:rFonts w:eastAsia="Times New Roman" w:cs="Calibri"/>
          <w:color w:val="000000"/>
          <w:kern w:val="0"/>
          <w:lang w:eastAsia="nl-NL"/>
          <w14:ligatures w14:val="none"/>
        </w:rPr>
        <w:t>:</w:t>
      </w:r>
      <w:r w:rsidR="001108B2">
        <w:rPr>
          <w:rFonts w:eastAsia="Times New Roman" w:cs="Calibri"/>
          <w:color w:val="000000"/>
          <w:kern w:val="0"/>
          <w:lang w:eastAsia="nl-NL"/>
          <w14:ligatures w14:val="none"/>
        </w:rPr>
        <w:tab/>
      </w:r>
      <w:r w:rsidR="00A45D38">
        <w:rPr>
          <w:rFonts w:eastAsia="Times New Roman" w:cs="Calibri"/>
          <w:color w:val="000000"/>
          <w:kern w:val="0"/>
          <w:lang w:eastAsia="nl-NL"/>
          <w14:ligatures w14:val="none"/>
        </w:rPr>
        <w:t>De activiteiten door opdrachtnemer uit te voeren als onderdeel van het contract</w:t>
      </w:r>
      <w:r w:rsidR="001120EA">
        <w:rPr>
          <w:rFonts w:eastAsia="Times New Roman" w:cs="Calibri"/>
          <w:color w:val="000000"/>
          <w:kern w:val="0"/>
          <w:lang w:eastAsia="nl-NL"/>
          <w14:ligatures w14:val="none"/>
        </w:rPr>
        <w:t>.</w:t>
      </w:r>
    </w:p>
    <w:p w14:paraId="11247869" w14:textId="77777777" w:rsidR="00EF3A8B" w:rsidRDefault="00EF3A8B" w:rsidP="00EF3A8B">
      <w:pPr>
        <w:spacing w:after="0"/>
        <w:rPr>
          <w:rFonts w:eastAsia="Times New Roman" w:cs="Calibri"/>
          <w:color w:val="000000"/>
          <w:kern w:val="0"/>
          <w:lang w:eastAsia="nl-NL"/>
          <w14:ligatures w14:val="none"/>
        </w:rPr>
      </w:pPr>
    </w:p>
    <w:p w14:paraId="67D38F54" w14:textId="77777777" w:rsidR="0075662B" w:rsidRDefault="0075662B" w:rsidP="00EF3A8B">
      <w:pPr>
        <w:spacing w:after="0"/>
        <w:rPr>
          <w:rFonts w:eastAsia="Times New Roman" w:cs="Calibri"/>
          <w:color w:val="000000"/>
          <w:kern w:val="0"/>
          <w:lang w:eastAsia="nl-NL"/>
          <w14:ligatures w14:val="none"/>
        </w:rPr>
      </w:pPr>
    </w:p>
    <w:p w14:paraId="24A5BDB1" w14:textId="77777777" w:rsidR="0075662B" w:rsidRDefault="0075662B" w:rsidP="00EF3A8B">
      <w:pPr>
        <w:spacing w:after="0"/>
        <w:rPr>
          <w:rFonts w:eastAsia="Times New Roman" w:cs="Calibri"/>
          <w:color w:val="000000"/>
          <w:kern w:val="0"/>
          <w:lang w:eastAsia="nl-NL"/>
          <w14:ligatures w14:val="none"/>
        </w:rPr>
      </w:pPr>
    </w:p>
    <w:p w14:paraId="123510BB" w14:textId="77777777" w:rsidR="0075662B" w:rsidRDefault="0075662B" w:rsidP="00EF3A8B">
      <w:pPr>
        <w:spacing w:after="0"/>
        <w:rPr>
          <w:rFonts w:eastAsia="Times New Roman" w:cs="Calibri"/>
          <w:color w:val="000000"/>
          <w:kern w:val="0"/>
          <w:lang w:eastAsia="nl-NL"/>
          <w14:ligatures w14:val="none"/>
        </w:rPr>
      </w:pPr>
    </w:p>
    <w:p w14:paraId="3F0AB5F5" w14:textId="2776A61D" w:rsidR="001120EA" w:rsidRPr="00C34E4B" w:rsidRDefault="001120EA" w:rsidP="007D393B">
      <w:pPr>
        <w:pStyle w:val="Kop1"/>
        <w:numPr>
          <w:ilvl w:val="0"/>
          <w:numId w:val="82"/>
        </w:numPr>
      </w:pPr>
      <w:bookmarkStart w:id="40" w:name="_Toc221185103"/>
      <w:r>
        <w:lastRenderedPageBreak/>
        <w:t>Bijlagen</w:t>
      </w:r>
      <w:bookmarkEnd w:id="40"/>
    </w:p>
    <w:p w14:paraId="75F2D91F" w14:textId="77777777" w:rsidR="00EF3A8B" w:rsidRPr="00C34E4B" w:rsidRDefault="00EF3A8B" w:rsidP="00EF3A8B">
      <w:pPr>
        <w:spacing w:after="0"/>
        <w:rPr>
          <w:rFonts w:ascii="Calibri" w:eastAsia="Times New Roman" w:hAnsi="Calibri" w:cs="Calibri"/>
          <w:color w:val="000000"/>
          <w:kern w:val="0"/>
          <w:lang w:eastAsia="nl-NL"/>
          <w14:ligatures w14:val="none"/>
        </w:rPr>
      </w:pPr>
    </w:p>
    <w:p w14:paraId="5D0B0EE4" w14:textId="7CFFE6D9" w:rsidR="00EB4811" w:rsidRDefault="009C7316" w:rsidP="00EB4811">
      <w:pPr>
        <w:spacing w:after="0"/>
        <w:rPr>
          <w:rFonts w:ascii="Aptos" w:eastAsia="Aptos" w:hAnsi="Aptos" w:cs="Aptos"/>
        </w:rPr>
      </w:pPr>
      <w:r w:rsidRPr="009948CC">
        <w:t xml:space="preserve">Naast deze Technische omschrijving zijn de volgende </w:t>
      </w:r>
      <w:r w:rsidR="00EB4811">
        <w:t>bijlagen</w:t>
      </w:r>
      <w:r w:rsidR="001120EA">
        <w:t xml:space="preserve"> o</w:t>
      </w:r>
      <w:r w:rsidRPr="009948CC">
        <w:t xml:space="preserve">p de </w:t>
      </w:r>
      <w:r w:rsidR="002E742A">
        <w:t>Werkzaamheden</w:t>
      </w:r>
      <w:r w:rsidR="00EB4811">
        <w:t xml:space="preserve"> van toepassing:</w:t>
      </w:r>
    </w:p>
    <w:p w14:paraId="07188351" w14:textId="3AA6C915" w:rsidR="00FB7802" w:rsidRPr="00FB7802" w:rsidRDefault="00FB7802" w:rsidP="00FB7802">
      <w:pPr>
        <w:pStyle w:val="Lijstalinea"/>
        <w:numPr>
          <w:ilvl w:val="0"/>
          <w:numId w:val="46"/>
        </w:numPr>
        <w:spacing w:line="278" w:lineRule="auto"/>
        <w:rPr>
          <w:rFonts w:ascii="Aptos" w:eastAsia="Aptos" w:hAnsi="Aptos" w:cs="Aptos"/>
        </w:rPr>
      </w:pPr>
      <w:r>
        <w:rPr>
          <w:rFonts w:ascii="Aptos" w:eastAsia="Aptos" w:hAnsi="Aptos" w:cs="Aptos"/>
        </w:rPr>
        <w:t xml:space="preserve">Bijlage </w:t>
      </w:r>
      <w:r w:rsidRPr="00FB7802">
        <w:rPr>
          <w:rFonts w:ascii="Aptos" w:eastAsia="Aptos" w:hAnsi="Aptos" w:cs="Aptos"/>
        </w:rPr>
        <w:t>A</w:t>
      </w:r>
      <w:r w:rsidRPr="00FB7802">
        <w:rPr>
          <w:rFonts w:ascii="Aptos" w:eastAsia="Aptos" w:hAnsi="Aptos" w:cs="Aptos"/>
        </w:rPr>
        <w:tab/>
      </w:r>
      <w:r w:rsidR="004116A4">
        <w:rPr>
          <w:rFonts w:ascii="Aptos" w:eastAsia="Aptos" w:hAnsi="Aptos" w:cs="Aptos"/>
        </w:rPr>
        <w:t>W</w:t>
      </w:r>
      <w:r w:rsidR="00D45A2E">
        <w:rPr>
          <w:rFonts w:ascii="Aptos" w:eastAsia="Aptos" w:hAnsi="Aptos" w:cs="Aptos"/>
        </w:rPr>
        <w:t>erk</w:t>
      </w:r>
      <w:r w:rsidRPr="00FB7802">
        <w:rPr>
          <w:rFonts w:ascii="Aptos" w:eastAsia="Aptos" w:hAnsi="Aptos" w:cs="Aptos"/>
        </w:rPr>
        <w:t>omschrijving verwijderen Exotische Waterplanten</w:t>
      </w:r>
    </w:p>
    <w:p w14:paraId="52726E80" w14:textId="2D3BE6B6" w:rsidR="00FB7802" w:rsidRPr="00FB7802" w:rsidRDefault="00FB7802" w:rsidP="00FB7802">
      <w:pPr>
        <w:pStyle w:val="Lijstalinea"/>
        <w:numPr>
          <w:ilvl w:val="0"/>
          <w:numId w:val="46"/>
        </w:numPr>
        <w:spacing w:line="278" w:lineRule="auto"/>
        <w:rPr>
          <w:rFonts w:ascii="Aptos" w:eastAsia="Aptos" w:hAnsi="Aptos" w:cs="Aptos"/>
        </w:rPr>
      </w:pPr>
      <w:r>
        <w:rPr>
          <w:rFonts w:ascii="Aptos" w:eastAsia="Aptos" w:hAnsi="Aptos" w:cs="Aptos"/>
        </w:rPr>
        <w:t xml:space="preserve">Bijlage </w:t>
      </w:r>
      <w:r w:rsidRPr="00FB7802">
        <w:rPr>
          <w:rFonts w:ascii="Aptos" w:eastAsia="Aptos" w:hAnsi="Aptos" w:cs="Aptos"/>
        </w:rPr>
        <w:t>B</w:t>
      </w:r>
      <w:r w:rsidRPr="00FB7802">
        <w:rPr>
          <w:rFonts w:ascii="Aptos" w:eastAsia="Aptos" w:hAnsi="Aptos" w:cs="Aptos"/>
        </w:rPr>
        <w:tab/>
        <w:t>Overzichtskaart Rijnland</w:t>
      </w:r>
    </w:p>
    <w:p w14:paraId="0B06078F" w14:textId="74A0200C" w:rsidR="00FB7802" w:rsidRPr="00FB7802" w:rsidRDefault="00FB7802" w:rsidP="00FB7802">
      <w:pPr>
        <w:pStyle w:val="Lijstalinea"/>
        <w:numPr>
          <w:ilvl w:val="0"/>
          <w:numId w:val="46"/>
        </w:numPr>
        <w:spacing w:line="278" w:lineRule="auto"/>
        <w:rPr>
          <w:rFonts w:ascii="Aptos" w:eastAsia="Aptos" w:hAnsi="Aptos" w:cs="Aptos"/>
        </w:rPr>
      </w:pPr>
      <w:r>
        <w:rPr>
          <w:rFonts w:ascii="Aptos" w:eastAsia="Aptos" w:hAnsi="Aptos" w:cs="Aptos"/>
        </w:rPr>
        <w:t xml:space="preserve">Bijlage </w:t>
      </w:r>
      <w:r w:rsidRPr="00FB7802">
        <w:rPr>
          <w:rFonts w:ascii="Aptos" w:eastAsia="Aptos" w:hAnsi="Aptos" w:cs="Aptos"/>
        </w:rPr>
        <w:t>C</w:t>
      </w:r>
      <w:r w:rsidRPr="00FB7802">
        <w:rPr>
          <w:rFonts w:ascii="Aptos" w:eastAsia="Aptos" w:hAnsi="Aptos" w:cs="Aptos"/>
        </w:rPr>
        <w:tab/>
        <w:t xml:space="preserve">Watersysteemgebieden (huidige) </w:t>
      </w:r>
      <w:proofErr w:type="spellStart"/>
      <w:r w:rsidRPr="00FB7802">
        <w:rPr>
          <w:rFonts w:ascii="Aptos" w:eastAsia="Aptos" w:hAnsi="Aptos" w:cs="Aptos"/>
        </w:rPr>
        <w:t>vs</w:t>
      </w:r>
      <w:proofErr w:type="spellEnd"/>
      <w:r w:rsidRPr="00FB7802">
        <w:rPr>
          <w:rFonts w:ascii="Aptos" w:eastAsia="Aptos" w:hAnsi="Aptos" w:cs="Aptos"/>
        </w:rPr>
        <w:t xml:space="preserve"> beheerder</w:t>
      </w:r>
    </w:p>
    <w:p w14:paraId="015CB160" w14:textId="75B266D8" w:rsidR="00FB7802" w:rsidRPr="00FB7802" w:rsidRDefault="00FB7802" w:rsidP="00FB7802">
      <w:pPr>
        <w:pStyle w:val="Lijstalinea"/>
        <w:numPr>
          <w:ilvl w:val="0"/>
          <w:numId w:val="46"/>
        </w:numPr>
        <w:spacing w:line="278" w:lineRule="auto"/>
        <w:rPr>
          <w:rFonts w:ascii="Aptos" w:eastAsia="Aptos" w:hAnsi="Aptos" w:cs="Aptos"/>
        </w:rPr>
      </w:pPr>
      <w:r>
        <w:rPr>
          <w:rFonts w:ascii="Aptos" w:eastAsia="Aptos" w:hAnsi="Aptos" w:cs="Aptos"/>
        </w:rPr>
        <w:t xml:space="preserve">Bijlage </w:t>
      </w:r>
      <w:r w:rsidRPr="00FB7802">
        <w:rPr>
          <w:rFonts w:ascii="Aptos" w:eastAsia="Aptos" w:hAnsi="Aptos" w:cs="Aptos"/>
        </w:rPr>
        <w:t>D</w:t>
      </w:r>
      <w:r w:rsidRPr="00FB7802">
        <w:rPr>
          <w:rFonts w:ascii="Aptos" w:eastAsia="Aptos" w:hAnsi="Aptos" w:cs="Aptos"/>
        </w:rPr>
        <w:tab/>
        <w:t xml:space="preserve">Weekrapport </w:t>
      </w:r>
      <w:r w:rsidR="00DA5A3A">
        <w:rPr>
          <w:rFonts w:ascii="Aptos" w:eastAsia="Aptos" w:hAnsi="Aptos" w:cs="Aptos"/>
        </w:rPr>
        <w:t>exotische waterplanten</w:t>
      </w:r>
    </w:p>
    <w:p w14:paraId="5C0D5ABC" w14:textId="58205AD6" w:rsidR="00FB7802" w:rsidRPr="00FB7802" w:rsidRDefault="00FB7802" w:rsidP="00FB7802">
      <w:pPr>
        <w:pStyle w:val="Lijstalinea"/>
        <w:numPr>
          <w:ilvl w:val="0"/>
          <w:numId w:val="46"/>
        </w:numPr>
        <w:spacing w:line="278" w:lineRule="auto"/>
        <w:rPr>
          <w:rFonts w:ascii="Aptos" w:eastAsia="Aptos" w:hAnsi="Aptos" w:cs="Aptos"/>
        </w:rPr>
      </w:pPr>
      <w:r>
        <w:rPr>
          <w:rFonts w:ascii="Aptos" w:eastAsia="Aptos" w:hAnsi="Aptos" w:cs="Aptos"/>
        </w:rPr>
        <w:t xml:space="preserve">Bijlage </w:t>
      </w:r>
      <w:r w:rsidRPr="00FB7802">
        <w:rPr>
          <w:rFonts w:ascii="Aptos" w:eastAsia="Aptos" w:hAnsi="Aptos" w:cs="Aptos"/>
        </w:rPr>
        <w:t>E</w:t>
      </w:r>
      <w:r w:rsidRPr="00FB7802">
        <w:rPr>
          <w:rFonts w:ascii="Aptos" w:eastAsia="Aptos" w:hAnsi="Aptos" w:cs="Aptos"/>
        </w:rPr>
        <w:tab/>
      </w:r>
      <w:r w:rsidR="0040639C" w:rsidRPr="00317914">
        <w:rPr>
          <w:rFonts w:ascii="Aptos" w:eastAsia="Aptos" w:hAnsi="Aptos" w:cs="Aptos"/>
        </w:rPr>
        <w:t>Leveranciersbeoordeling Verwijderen Exotische waterplanten</w:t>
      </w:r>
      <w:r w:rsidR="0040639C" w:rsidRPr="00FB7802" w:rsidDel="0040639C">
        <w:rPr>
          <w:rFonts w:ascii="Aptos" w:eastAsia="Aptos" w:hAnsi="Aptos" w:cs="Aptos"/>
        </w:rPr>
        <w:t xml:space="preserve"> </w:t>
      </w:r>
    </w:p>
    <w:p w14:paraId="075EB43F" w14:textId="256A23C4" w:rsidR="00FB7802" w:rsidRPr="00FB7802" w:rsidRDefault="00FB7802" w:rsidP="00FB7802">
      <w:pPr>
        <w:pStyle w:val="Lijstalinea"/>
        <w:numPr>
          <w:ilvl w:val="0"/>
          <w:numId w:val="46"/>
        </w:numPr>
        <w:spacing w:line="278" w:lineRule="auto"/>
        <w:rPr>
          <w:rFonts w:ascii="Aptos" w:eastAsia="Aptos" w:hAnsi="Aptos" w:cs="Aptos"/>
        </w:rPr>
      </w:pPr>
      <w:r>
        <w:rPr>
          <w:rFonts w:ascii="Aptos" w:eastAsia="Aptos" w:hAnsi="Aptos" w:cs="Aptos"/>
        </w:rPr>
        <w:t xml:space="preserve">Bijlage </w:t>
      </w:r>
      <w:r w:rsidRPr="00FB7802">
        <w:rPr>
          <w:rFonts w:ascii="Aptos" w:eastAsia="Aptos" w:hAnsi="Aptos" w:cs="Aptos"/>
        </w:rPr>
        <w:t>F</w:t>
      </w:r>
      <w:r w:rsidRPr="00FB7802">
        <w:rPr>
          <w:rFonts w:ascii="Aptos" w:eastAsia="Aptos" w:hAnsi="Aptos" w:cs="Aptos"/>
        </w:rPr>
        <w:tab/>
        <w:t xml:space="preserve">Escalatiemodel </w:t>
      </w:r>
      <w:r w:rsidR="00DA5A3A">
        <w:rPr>
          <w:rFonts w:ascii="Aptos" w:eastAsia="Aptos" w:hAnsi="Aptos" w:cs="Aptos"/>
        </w:rPr>
        <w:t>exotische waterplanten</w:t>
      </w:r>
    </w:p>
    <w:p w14:paraId="57357A93" w14:textId="6CF8951F" w:rsidR="00FB7802" w:rsidRPr="00FB7802" w:rsidRDefault="00FB7802" w:rsidP="00FB7802">
      <w:pPr>
        <w:pStyle w:val="Lijstalinea"/>
        <w:numPr>
          <w:ilvl w:val="0"/>
          <w:numId w:val="46"/>
        </w:numPr>
        <w:spacing w:line="278" w:lineRule="auto"/>
        <w:rPr>
          <w:rFonts w:ascii="Aptos" w:eastAsia="Aptos" w:hAnsi="Aptos" w:cs="Aptos"/>
        </w:rPr>
      </w:pPr>
      <w:r>
        <w:rPr>
          <w:rFonts w:ascii="Aptos" w:eastAsia="Aptos" w:hAnsi="Aptos" w:cs="Aptos"/>
        </w:rPr>
        <w:t xml:space="preserve">Bijlage </w:t>
      </w:r>
      <w:r w:rsidRPr="00FB7802">
        <w:rPr>
          <w:rFonts w:ascii="Aptos" w:eastAsia="Aptos" w:hAnsi="Aptos" w:cs="Aptos"/>
        </w:rPr>
        <w:t>G</w:t>
      </w:r>
      <w:r w:rsidRPr="00FB7802">
        <w:rPr>
          <w:rFonts w:ascii="Aptos" w:eastAsia="Aptos" w:hAnsi="Aptos" w:cs="Aptos"/>
        </w:rPr>
        <w:tab/>
        <w:t xml:space="preserve">Organogram </w:t>
      </w:r>
      <w:r w:rsidR="00DA5A3A">
        <w:rPr>
          <w:rFonts w:ascii="Aptos" w:eastAsia="Aptos" w:hAnsi="Aptos" w:cs="Aptos"/>
        </w:rPr>
        <w:t>exotische waterplanten</w:t>
      </w:r>
    </w:p>
    <w:p w14:paraId="389B3195" w14:textId="6AE2D1D3" w:rsidR="00317914" w:rsidRPr="00317914" w:rsidRDefault="0040639C" w:rsidP="00317914">
      <w:pPr>
        <w:pStyle w:val="Lijstalinea"/>
        <w:numPr>
          <w:ilvl w:val="0"/>
          <w:numId w:val="46"/>
        </w:numPr>
        <w:spacing w:line="278" w:lineRule="auto"/>
        <w:rPr>
          <w:rFonts w:ascii="Aptos" w:eastAsia="Aptos" w:hAnsi="Aptos" w:cs="Aptos"/>
        </w:rPr>
      </w:pPr>
      <w:r>
        <w:rPr>
          <w:rFonts w:ascii="Aptos" w:eastAsia="Aptos" w:hAnsi="Aptos" w:cs="Aptos"/>
        </w:rPr>
        <w:t xml:space="preserve">Bijlage </w:t>
      </w:r>
      <w:r w:rsidR="00317914" w:rsidRPr="00317914">
        <w:rPr>
          <w:rFonts w:ascii="Aptos" w:eastAsia="Aptos" w:hAnsi="Aptos" w:cs="Aptos"/>
        </w:rPr>
        <w:t>H</w:t>
      </w:r>
      <w:r w:rsidR="00317914" w:rsidRPr="00317914">
        <w:rPr>
          <w:rFonts w:ascii="Aptos" w:eastAsia="Aptos" w:hAnsi="Aptos" w:cs="Aptos"/>
        </w:rPr>
        <w:tab/>
        <w:t>Handleiding groen</w:t>
      </w:r>
      <w:r w:rsidR="00D45A2E">
        <w:rPr>
          <w:rFonts w:ascii="Aptos" w:eastAsia="Aptos" w:hAnsi="Aptos" w:cs="Aptos"/>
        </w:rPr>
        <w:t>werk</w:t>
      </w:r>
      <w:r w:rsidR="00317914" w:rsidRPr="00317914">
        <w:rPr>
          <w:rFonts w:ascii="Aptos" w:eastAsia="Aptos" w:hAnsi="Aptos" w:cs="Aptos"/>
        </w:rPr>
        <w:t xml:space="preserve"> app (Nieuwland)</w:t>
      </w:r>
      <w:r w:rsidR="004C17F1">
        <w:rPr>
          <w:rFonts w:ascii="Aptos" w:eastAsia="Aptos" w:hAnsi="Aptos" w:cs="Aptos"/>
        </w:rPr>
        <w:t xml:space="preserve"> [wordt direct na gunning </w:t>
      </w:r>
      <w:r w:rsidR="004116A4">
        <w:rPr>
          <w:rFonts w:ascii="Aptos" w:eastAsia="Aptos" w:hAnsi="Aptos" w:cs="Aptos"/>
        </w:rPr>
        <w:t xml:space="preserve">   </w:t>
      </w:r>
      <w:r w:rsidR="004116A4">
        <w:rPr>
          <w:rFonts w:ascii="Aptos" w:eastAsia="Aptos" w:hAnsi="Aptos" w:cs="Aptos"/>
        </w:rPr>
        <w:br/>
        <w:t xml:space="preserve">                                </w:t>
      </w:r>
      <w:r w:rsidR="004C17F1">
        <w:rPr>
          <w:rFonts w:ascii="Aptos" w:eastAsia="Aptos" w:hAnsi="Aptos" w:cs="Aptos"/>
        </w:rPr>
        <w:t>opgeleverd]</w:t>
      </w:r>
    </w:p>
    <w:p w14:paraId="34C9E398" w14:textId="6347837D" w:rsidR="00317914" w:rsidRPr="00317914" w:rsidRDefault="0040639C" w:rsidP="00317914">
      <w:pPr>
        <w:pStyle w:val="Lijstalinea"/>
        <w:numPr>
          <w:ilvl w:val="0"/>
          <w:numId w:val="46"/>
        </w:numPr>
        <w:spacing w:line="278" w:lineRule="auto"/>
        <w:rPr>
          <w:rFonts w:ascii="Aptos" w:eastAsia="Aptos" w:hAnsi="Aptos" w:cs="Aptos"/>
        </w:rPr>
      </w:pPr>
      <w:r>
        <w:rPr>
          <w:rFonts w:ascii="Aptos" w:eastAsia="Aptos" w:hAnsi="Aptos" w:cs="Aptos"/>
        </w:rPr>
        <w:t>Bijlage I</w:t>
      </w:r>
      <w:r>
        <w:rPr>
          <w:rFonts w:ascii="Aptos" w:eastAsia="Aptos" w:hAnsi="Aptos" w:cs="Aptos"/>
        </w:rPr>
        <w:tab/>
      </w:r>
      <w:r w:rsidR="00317914" w:rsidRPr="00317914">
        <w:rPr>
          <w:rFonts w:ascii="Aptos" w:eastAsia="Aptos" w:hAnsi="Aptos" w:cs="Aptos"/>
        </w:rPr>
        <w:t>V&amp;G Plan</w:t>
      </w:r>
    </w:p>
    <w:p w14:paraId="402D0194" w14:textId="7774CF21" w:rsidR="00317914" w:rsidRPr="00317914" w:rsidRDefault="0040639C" w:rsidP="00317914">
      <w:pPr>
        <w:pStyle w:val="Lijstalinea"/>
        <w:numPr>
          <w:ilvl w:val="0"/>
          <w:numId w:val="46"/>
        </w:numPr>
        <w:spacing w:line="278" w:lineRule="auto"/>
        <w:rPr>
          <w:rFonts w:ascii="Aptos" w:eastAsia="Aptos" w:hAnsi="Aptos" w:cs="Aptos"/>
        </w:rPr>
      </w:pPr>
      <w:r>
        <w:rPr>
          <w:rFonts w:ascii="Aptos" w:eastAsia="Aptos" w:hAnsi="Aptos" w:cs="Aptos"/>
        </w:rPr>
        <w:t xml:space="preserve">Bijlage </w:t>
      </w:r>
      <w:r w:rsidR="00317914" w:rsidRPr="00317914">
        <w:rPr>
          <w:rFonts w:ascii="Aptos" w:eastAsia="Aptos" w:hAnsi="Aptos" w:cs="Aptos"/>
        </w:rPr>
        <w:t>J</w:t>
      </w:r>
      <w:r w:rsidR="00317914" w:rsidRPr="00317914">
        <w:rPr>
          <w:rFonts w:ascii="Aptos" w:eastAsia="Aptos" w:hAnsi="Aptos" w:cs="Aptos"/>
        </w:rPr>
        <w:tab/>
        <w:t>Gedragscode</w:t>
      </w:r>
    </w:p>
    <w:p w14:paraId="19A26FEC" w14:textId="0611E6FC" w:rsidR="00317914" w:rsidRPr="00317914" w:rsidRDefault="0040639C" w:rsidP="00317914">
      <w:pPr>
        <w:pStyle w:val="Lijstalinea"/>
        <w:numPr>
          <w:ilvl w:val="0"/>
          <w:numId w:val="46"/>
        </w:numPr>
        <w:spacing w:line="278" w:lineRule="auto"/>
        <w:rPr>
          <w:rFonts w:ascii="Aptos" w:eastAsia="Aptos" w:hAnsi="Aptos" w:cs="Aptos"/>
        </w:rPr>
      </w:pPr>
      <w:r>
        <w:rPr>
          <w:rFonts w:ascii="Aptos" w:eastAsia="Aptos" w:hAnsi="Aptos" w:cs="Aptos"/>
        </w:rPr>
        <w:t xml:space="preserve">Bijlage </w:t>
      </w:r>
      <w:r w:rsidR="00317914" w:rsidRPr="00317914">
        <w:rPr>
          <w:rFonts w:ascii="Aptos" w:eastAsia="Aptos" w:hAnsi="Aptos" w:cs="Aptos"/>
        </w:rPr>
        <w:t>K</w:t>
      </w:r>
      <w:r w:rsidR="00317914" w:rsidRPr="00317914">
        <w:rPr>
          <w:rFonts w:ascii="Aptos" w:eastAsia="Aptos" w:hAnsi="Aptos" w:cs="Aptos"/>
        </w:rPr>
        <w:tab/>
      </w:r>
      <w:r w:rsidR="004116A4">
        <w:rPr>
          <w:rFonts w:ascii="Aptos" w:eastAsia="Aptos" w:hAnsi="Aptos" w:cs="Aptos"/>
        </w:rPr>
        <w:t>W</w:t>
      </w:r>
      <w:r w:rsidR="00D45A2E">
        <w:rPr>
          <w:rFonts w:ascii="Aptos" w:eastAsia="Aptos" w:hAnsi="Aptos" w:cs="Aptos"/>
        </w:rPr>
        <w:t>erk</w:t>
      </w:r>
      <w:r w:rsidR="00317914" w:rsidRPr="00317914">
        <w:rPr>
          <w:rFonts w:ascii="Aptos" w:eastAsia="Aptos" w:hAnsi="Aptos" w:cs="Aptos"/>
        </w:rPr>
        <w:t>protocol schonen en maaien</w:t>
      </w:r>
    </w:p>
    <w:p w14:paraId="07AC6C75" w14:textId="3EAA8113" w:rsidR="00317914" w:rsidRPr="00317914" w:rsidRDefault="0040639C" w:rsidP="00317914">
      <w:pPr>
        <w:pStyle w:val="Lijstalinea"/>
        <w:numPr>
          <w:ilvl w:val="0"/>
          <w:numId w:val="46"/>
        </w:numPr>
        <w:spacing w:line="278" w:lineRule="auto"/>
        <w:rPr>
          <w:rFonts w:ascii="Aptos" w:eastAsia="Aptos" w:hAnsi="Aptos" w:cs="Aptos"/>
        </w:rPr>
      </w:pPr>
      <w:r>
        <w:rPr>
          <w:rFonts w:ascii="Aptos" w:eastAsia="Aptos" w:hAnsi="Aptos" w:cs="Aptos"/>
        </w:rPr>
        <w:t xml:space="preserve">Bijlage </w:t>
      </w:r>
      <w:r w:rsidR="00317914" w:rsidRPr="00317914">
        <w:rPr>
          <w:rFonts w:ascii="Aptos" w:eastAsia="Aptos" w:hAnsi="Aptos" w:cs="Aptos"/>
        </w:rPr>
        <w:t>L</w:t>
      </w:r>
      <w:r w:rsidR="00317914" w:rsidRPr="00317914">
        <w:rPr>
          <w:rFonts w:ascii="Aptos" w:eastAsia="Aptos" w:hAnsi="Aptos" w:cs="Aptos"/>
        </w:rPr>
        <w:tab/>
        <w:t>Infoplan Muskusrattenbeheer</w:t>
      </w:r>
    </w:p>
    <w:p w14:paraId="7CC96F0F" w14:textId="66FB32AA" w:rsidR="00317914" w:rsidRPr="00317914" w:rsidRDefault="0040639C" w:rsidP="00317914">
      <w:pPr>
        <w:pStyle w:val="Lijstalinea"/>
        <w:numPr>
          <w:ilvl w:val="0"/>
          <w:numId w:val="46"/>
        </w:numPr>
        <w:spacing w:line="278" w:lineRule="auto"/>
        <w:rPr>
          <w:rFonts w:ascii="Aptos" w:eastAsia="Aptos" w:hAnsi="Aptos" w:cs="Aptos"/>
        </w:rPr>
      </w:pPr>
      <w:r>
        <w:rPr>
          <w:rFonts w:ascii="Aptos" w:eastAsia="Aptos" w:hAnsi="Aptos" w:cs="Aptos"/>
        </w:rPr>
        <w:t xml:space="preserve">Bijlage </w:t>
      </w:r>
      <w:r w:rsidR="00317914" w:rsidRPr="00317914">
        <w:rPr>
          <w:rFonts w:ascii="Aptos" w:eastAsia="Aptos" w:hAnsi="Aptos" w:cs="Aptos"/>
        </w:rPr>
        <w:t>M</w:t>
      </w:r>
      <w:r w:rsidR="00317914" w:rsidRPr="00317914">
        <w:rPr>
          <w:rFonts w:ascii="Aptos" w:eastAsia="Aptos" w:hAnsi="Aptos" w:cs="Aptos"/>
        </w:rPr>
        <w:tab/>
        <w:t>Veldgids 'Invasieve waterplanten in Nederland 2024'</w:t>
      </w:r>
    </w:p>
    <w:p w14:paraId="52B0A086" w14:textId="1A2C8B95" w:rsidR="00EB4811" w:rsidRPr="00EB4811" w:rsidRDefault="0040639C" w:rsidP="00317914">
      <w:pPr>
        <w:pStyle w:val="Lijstalinea"/>
        <w:numPr>
          <w:ilvl w:val="0"/>
          <w:numId w:val="46"/>
        </w:numPr>
        <w:spacing w:line="278" w:lineRule="auto"/>
        <w:rPr>
          <w:rFonts w:ascii="Aptos" w:eastAsia="Aptos" w:hAnsi="Aptos" w:cs="Aptos"/>
        </w:rPr>
      </w:pPr>
      <w:r>
        <w:rPr>
          <w:rFonts w:ascii="Aptos" w:eastAsia="Aptos" w:hAnsi="Aptos" w:cs="Aptos"/>
        </w:rPr>
        <w:t xml:space="preserve">Bijlage </w:t>
      </w:r>
      <w:r w:rsidR="00317914" w:rsidRPr="00317914">
        <w:rPr>
          <w:rFonts w:ascii="Aptos" w:eastAsia="Aptos" w:hAnsi="Aptos" w:cs="Aptos"/>
        </w:rPr>
        <w:t>N</w:t>
      </w:r>
      <w:r w:rsidR="00317914" w:rsidRPr="00317914">
        <w:rPr>
          <w:rFonts w:ascii="Aptos" w:eastAsia="Aptos" w:hAnsi="Aptos" w:cs="Aptos"/>
        </w:rPr>
        <w:tab/>
        <w:t xml:space="preserve">Schematische weergave jaarplanning en per </w:t>
      </w:r>
      <w:r w:rsidR="008E65AD">
        <w:rPr>
          <w:rFonts w:ascii="Aptos" w:eastAsia="Aptos" w:hAnsi="Aptos" w:cs="Aptos"/>
        </w:rPr>
        <w:t>Onderhoudsperiode</w:t>
      </w:r>
    </w:p>
    <w:sectPr w:rsidR="00EB4811" w:rsidRPr="00EB4811">
      <w:headerReference w:type="even" r:id="rId18"/>
      <w:footerReference w:type="default" r:id="rId19"/>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Chaouat, Sophie" w:date="2026-02-05T12:53:00Z" w:initials="SC">
    <w:p w14:paraId="6AE8131F" w14:textId="4B9D0860" w:rsidR="005E38C9" w:rsidRDefault="005E38C9" w:rsidP="005E38C9">
      <w:pPr>
        <w:pStyle w:val="Tekstopmerking"/>
      </w:pPr>
      <w:r>
        <w:rPr>
          <w:rStyle w:val="Verwijzingopmerking"/>
        </w:rPr>
        <w:annotationRef/>
      </w:r>
      <w:r>
        <w:t>Als dit niet uitputtend is voorbehoud opgenomen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E813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1C3E55" w16cex:dateUtc="2026-02-05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E8131F" w16cid:durableId="6D1C3E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D5369" w14:textId="77777777" w:rsidR="00286DFA" w:rsidRDefault="00286DFA" w:rsidP="000D4DA3">
      <w:pPr>
        <w:spacing w:after="0" w:line="240" w:lineRule="auto"/>
      </w:pPr>
      <w:r>
        <w:separator/>
      </w:r>
    </w:p>
  </w:endnote>
  <w:endnote w:type="continuationSeparator" w:id="0">
    <w:p w14:paraId="68316D0F" w14:textId="77777777" w:rsidR="00286DFA" w:rsidRDefault="00286DFA" w:rsidP="000D4D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7059702"/>
      <w:docPartObj>
        <w:docPartGallery w:val="Page Numbers (Bottom of Page)"/>
        <w:docPartUnique/>
      </w:docPartObj>
    </w:sdtPr>
    <w:sdtContent>
      <w:p w14:paraId="51E595E8" w14:textId="79C6D9D5" w:rsidR="00945A98" w:rsidRDefault="00945A98">
        <w:pPr>
          <w:pStyle w:val="Voettekst"/>
          <w:jc w:val="right"/>
        </w:pPr>
        <w:r>
          <w:fldChar w:fldCharType="begin"/>
        </w:r>
        <w:r>
          <w:instrText>PAGE   \* MERGEFORMAT</w:instrText>
        </w:r>
        <w:r>
          <w:fldChar w:fldCharType="separate"/>
        </w:r>
        <w:r>
          <w:t>2</w:t>
        </w:r>
        <w:r>
          <w:fldChar w:fldCharType="end"/>
        </w:r>
      </w:p>
    </w:sdtContent>
  </w:sdt>
  <w:p w14:paraId="2075F1BF" w14:textId="66BA8A87" w:rsidR="001B3909" w:rsidRDefault="001B39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D5C87" w14:textId="77777777" w:rsidR="00286DFA" w:rsidRDefault="00286DFA" w:rsidP="000D4DA3">
      <w:pPr>
        <w:spacing w:after="0" w:line="240" w:lineRule="auto"/>
      </w:pPr>
      <w:r>
        <w:separator/>
      </w:r>
    </w:p>
  </w:footnote>
  <w:footnote w:type="continuationSeparator" w:id="0">
    <w:p w14:paraId="709E84D6" w14:textId="77777777" w:rsidR="00286DFA" w:rsidRDefault="00286DFA" w:rsidP="000D4D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5E1E8" w14:textId="77777777" w:rsidR="00906C24" w:rsidRDefault="00906C24">
    <w:pPr>
      <w:pStyle w:val="Koptekst"/>
    </w:pPr>
  </w:p>
  <w:p w14:paraId="72CC088F" w14:textId="77777777" w:rsidR="001B3909" w:rsidRDefault="001B39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62A3372"/>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000EAB"/>
    <w:multiLevelType w:val="hybridMultilevel"/>
    <w:tmpl w:val="03ECBA24"/>
    <w:lvl w:ilvl="0" w:tplc="3DC63360">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18A37C9"/>
    <w:multiLevelType w:val="multilevel"/>
    <w:tmpl w:val="7810962C"/>
    <w:lvl w:ilvl="0">
      <w:start w:val="1"/>
      <w:numFmt w:val="decimal"/>
      <w:lvlText w:val="%1."/>
      <w:lvlJc w:val="left"/>
      <w:pPr>
        <w:ind w:left="1068" w:hanging="360"/>
      </w:pPr>
    </w:lvl>
    <w:lvl w:ilvl="1">
      <w:start w:val="6"/>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 w15:restartNumberingAfterBreak="0">
    <w:nsid w:val="01B93CFD"/>
    <w:multiLevelType w:val="hybridMultilevel"/>
    <w:tmpl w:val="1F94F46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1C87439"/>
    <w:multiLevelType w:val="hybridMultilevel"/>
    <w:tmpl w:val="21C2939C"/>
    <w:lvl w:ilvl="0" w:tplc="67524A92">
      <w:start w:val="1"/>
      <w:numFmt w:val="bullet"/>
      <w:lvlText w:val=""/>
      <w:lvlJc w:val="left"/>
      <w:pPr>
        <w:ind w:left="1080" w:hanging="360"/>
      </w:pPr>
      <w:rPr>
        <w:rFonts w:ascii="Symbol" w:hAnsi="Symbol"/>
      </w:rPr>
    </w:lvl>
    <w:lvl w:ilvl="1" w:tplc="508091FA">
      <w:start w:val="1"/>
      <w:numFmt w:val="bullet"/>
      <w:lvlText w:val=""/>
      <w:lvlJc w:val="left"/>
      <w:pPr>
        <w:ind w:left="1080" w:hanging="360"/>
      </w:pPr>
      <w:rPr>
        <w:rFonts w:ascii="Symbol" w:hAnsi="Symbol"/>
      </w:rPr>
    </w:lvl>
    <w:lvl w:ilvl="2" w:tplc="CCCAE6FC">
      <w:start w:val="1"/>
      <w:numFmt w:val="bullet"/>
      <w:lvlText w:val=""/>
      <w:lvlJc w:val="left"/>
      <w:pPr>
        <w:ind w:left="1080" w:hanging="360"/>
      </w:pPr>
      <w:rPr>
        <w:rFonts w:ascii="Symbol" w:hAnsi="Symbol"/>
      </w:rPr>
    </w:lvl>
    <w:lvl w:ilvl="3" w:tplc="18AA713E">
      <w:start w:val="1"/>
      <w:numFmt w:val="bullet"/>
      <w:lvlText w:val=""/>
      <w:lvlJc w:val="left"/>
      <w:pPr>
        <w:ind w:left="1080" w:hanging="360"/>
      </w:pPr>
      <w:rPr>
        <w:rFonts w:ascii="Symbol" w:hAnsi="Symbol"/>
      </w:rPr>
    </w:lvl>
    <w:lvl w:ilvl="4" w:tplc="BBD21C38">
      <w:start w:val="1"/>
      <w:numFmt w:val="bullet"/>
      <w:lvlText w:val=""/>
      <w:lvlJc w:val="left"/>
      <w:pPr>
        <w:ind w:left="1080" w:hanging="360"/>
      </w:pPr>
      <w:rPr>
        <w:rFonts w:ascii="Symbol" w:hAnsi="Symbol"/>
      </w:rPr>
    </w:lvl>
    <w:lvl w:ilvl="5" w:tplc="F2821348">
      <w:start w:val="1"/>
      <w:numFmt w:val="bullet"/>
      <w:lvlText w:val=""/>
      <w:lvlJc w:val="left"/>
      <w:pPr>
        <w:ind w:left="1080" w:hanging="360"/>
      </w:pPr>
      <w:rPr>
        <w:rFonts w:ascii="Symbol" w:hAnsi="Symbol"/>
      </w:rPr>
    </w:lvl>
    <w:lvl w:ilvl="6" w:tplc="1B1A3864">
      <w:start w:val="1"/>
      <w:numFmt w:val="bullet"/>
      <w:lvlText w:val=""/>
      <w:lvlJc w:val="left"/>
      <w:pPr>
        <w:ind w:left="1080" w:hanging="360"/>
      </w:pPr>
      <w:rPr>
        <w:rFonts w:ascii="Symbol" w:hAnsi="Symbol"/>
      </w:rPr>
    </w:lvl>
    <w:lvl w:ilvl="7" w:tplc="E32A65A0">
      <w:start w:val="1"/>
      <w:numFmt w:val="bullet"/>
      <w:lvlText w:val=""/>
      <w:lvlJc w:val="left"/>
      <w:pPr>
        <w:ind w:left="1080" w:hanging="360"/>
      </w:pPr>
      <w:rPr>
        <w:rFonts w:ascii="Symbol" w:hAnsi="Symbol"/>
      </w:rPr>
    </w:lvl>
    <w:lvl w:ilvl="8" w:tplc="31C81AD8">
      <w:start w:val="1"/>
      <w:numFmt w:val="bullet"/>
      <w:lvlText w:val=""/>
      <w:lvlJc w:val="left"/>
      <w:pPr>
        <w:ind w:left="1080" w:hanging="360"/>
      </w:pPr>
      <w:rPr>
        <w:rFonts w:ascii="Symbol" w:hAnsi="Symbol"/>
      </w:rPr>
    </w:lvl>
  </w:abstractNum>
  <w:abstractNum w:abstractNumId="5" w15:restartNumberingAfterBreak="0">
    <w:nsid w:val="0227436E"/>
    <w:multiLevelType w:val="multilevel"/>
    <w:tmpl w:val="D5BC03D4"/>
    <w:lvl w:ilvl="0">
      <w:start w:val="1"/>
      <w:numFmt w:val="decimal"/>
      <w:lvlText w:val="%1."/>
      <w:lvlJc w:val="left"/>
      <w:pPr>
        <w:ind w:left="1140" w:hanging="432"/>
      </w:pPr>
      <w:rPr>
        <w:rFonts w:hint="default"/>
      </w:rPr>
    </w:lvl>
    <w:lvl w:ilvl="1">
      <w:start w:val="1"/>
      <w:numFmt w:val="decimal"/>
      <w:lvlText w:val="%1.%2"/>
      <w:lvlJc w:val="left"/>
      <w:pPr>
        <w:ind w:left="1284" w:hanging="576"/>
      </w:pPr>
      <w:rPr>
        <w:rFonts w:hint="default"/>
        <w:color w:val="267AA1"/>
      </w:rPr>
    </w:lvl>
    <w:lvl w:ilvl="2">
      <w:start w:val="1"/>
      <w:numFmt w:val="decimal"/>
      <w:lvlText w:val="%1.%2.%3"/>
      <w:lvlJc w:val="left"/>
      <w:pPr>
        <w:ind w:left="1428" w:hanging="720"/>
      </w:pPr>
      <w:rPr>
        <w:rFonts w:hint="default"/>
      </w:rPr>
    </w:lvl>
    <w:lvl w:ilvl="3">
      <w:start w:val="1"/>
      <w:numFmt w:val="decimal"/>
      <w:lvlText w:val="%1.%2.%3.%4"/>
      <w:lvlJc w:val="left"/>
      <w:pPr>
        <w:ind w:left="1572" w:hanging="864"/>
      </w:pPr>
      <w:rPr>
        <w:rFonts w:hint="default"/>
      </w:rPr>
    </w:lvl>
    <w:lvl w:ilvl="4">
      <w:start w:val="1"/>
      <w:numFmt w:val="decimal"/>
      <w:lvlText w:val="%1.%2.%3.%4.%5"/>
      <w:lvlJc w:val="left"/>
      <w:pPr>
        <w:ind w:left="1716" w:hanging="1008"/>
      </w:pPr>
      <w:rPr>
        <w:rFonts w:hint="default"/>
      </w:rPr>
    </w:lvl>
    <w:lvl w:ilvl="5">
      <w:start w:val="1"/>
      <w:numFmt w:val="decimal"/>
      <w:lvlText w:val="%1.%2.%3.%4.%5.%6"/>
      <w:lvlJc w:val="left"/>
      <w:pPr>
        <w:ind w:left="1860" w:hanging="1152"/>
      </w:pPr>
      <w:rPr>
        <w:rFonts w:hint="default"/>
      </w:rPr>
    </w:lvl>
    <w:lvl w:ilvl="6">
      <w:start w:val="1"/>
      <w:numFmt w:val="decimal"/>
      <w:lvlText w:val="%1.%2.%3.%4.%5.%6.%7"/>
      <w:lvlJc w:val="left"/>
      <w:pPr>
        <w:ind w:left="2004" w:hanging="1296"/>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292" w:hanging="1584"/>
      </w:pPr>
      <w:rPr>
        <w:rFonts w:hint="default"/>
      </w:rPr>
    </w:lvl>
  </w:abstractNum>
  <w:abstractNum w:abstractNumId="6" w15:restartNumberingAfterBreak="0">
    <w:nsid w:val="08525696"/>
    <w:multiLevelType w:val="hybridMultilevel"/>
    <w:tmpl w:val="1C762CE6"/>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857340E"/>
    <w:multiLevelType w:val="hybridMultilevel"/>
    <w:tmpl w:val="6EB6A5C8"/>
    <w:lvl w:ilvl="0" w:tplc="9918ABDE">
      <w:start w:val="1"/>
      <w:numFmt w:val="decimal"/>
      <w:lvlText w:val="%1."/>
      <w:lvlJc w:val="left"/>
      <w:pPr>
        <w:ind w:left="720" w:hanging="360"/>
      </w:pPr>
      <w:rPr>
        <w:rFonts w:asciiTheme="minorHAnsi" w:eastAsiaTheme="minorHAnsi" w:hAnsiTheme="minorHAnsi" w:cstheme="minorBid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93A182B"/>
    <w:multiLevelType w:val="hybridMultilevel"/>
    <w:tmpl w:val="99CA573C"/>
    <w:lvl w:ilvl="0" w:tplc="4BE63BF4">
      <w:start w:val="1"/>
      <w:numFmt w:val="lowerLetter"/>
      <w:lvlText w:val="%1."/>
      <w:lvlJc w:val="left"/>
      <w:pPr>
        <w:ind w:left="1353" w:hanging="360"/>
      </w:pPr>
      <w:rPr>
        <w:rFonts w:hint="default"/>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94004D2"/>
    <w:multiLevelType w:val="multilevel"/>
    <w:tmpl w:val="2384D148"/>
    <w:lvl w:ilvl="0">
      <w:start w:val="1"/>
      <w:numFmt w:val="decimal"/>
      <w:lvlText w:val="%1."/>
      <w:lvlJc w:val="left"/>
      <w:pPr>
        <w:ind w:left="720" w:hanging="360"/>
      </w:pPr>
      <w:rPr>
        <w:rFonts w:hint="default"/>
      </w:rPr>
    </w:lvl>
    <w:lvl w:ilvl="1">
      <w:start w:val="15"/>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800" w:hanging="144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2160" w:hanging="1800"/>
      </w:pPr>
      <w:rPr>
        <w:rFonts w:hint="default"/>
        <w:color w:val="auto"/>
      </w:rPr>
    </w:lvl>
    <w:lvl w:ilvl="7">
      <w:start w:val="1"/>
      <w:numFmt w:val="decimal"/>
      <w:isLgl/>
      <w:lvlText w:val="%1.%2.%3.%4.%5.%6.%7.%8"/>
      <w:lvlJc w:val="left"/>
      <w:pPr>
        <w:ind w:left="2520" w:hanging="2160"/>
      </w:pPr>
      <w:rPr>
        <w:rFonts w:hint="default"/>
        <w:color w:val="auto"/>
      </w:rPr>
    </w:lvl>
    <w:lvl w:ilvl="8">
      <w:start w:val="1"/>
      <w:numFmt w:val="decimal"/>
      <w:isLgl/>
      <w:lvlText w:val="%1.%2.%3.%4.%5.%6.%7.%8.%9"/>
      <w:lvlJc w:val="left"/>
      <w:pPr>
        <w:ind w:left="2520" w:hanging="2160"/>
      </w:pPr>
      <w:rPr>
        <w:rFonts w:hint="default"/>
        <w:color w:val="auto"/>
      </w:rPr>
    </w:lvl>
  </w:abstractNum>
  <w:abstractNum w:abstractNumId="10" w15:restartNumberingAfterBreak="0">
    <w:nsid w:val="0C9E4AB9"/>
    <w:multiLevelType w:val="hybridMultilevel"/>
    <w:tmpl w:val="B2C853E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F281219"/>
    <w:multiLevelType w:val="multilevel"/>
    <w:tmpl w:val="2384D148"/>
    <w:lvl w:ilvl="0">
      <w:start w:val="1"/>
      <w:numFmt w:val="decimal"/>
      <w:lvlText w:val="%1."/>
      <w:lvlJc w:val="left"/>
      <w:pPr>
        <w:ind w:left="720" w:hanging="360"/>
      </w:pPr>
      <w:rPr>
        <w:rFonts w:hint="default"/>
      </w:rPr>
    </w:lvl>
    <w:lvl w:ilvl="1">
      <w:start w:val="15"/>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800" w:hanging="144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2160" w:hanging="1800"/>
      </w:pPr>
      <w:rPr>
        <w:rFonts w:hint="default"/>
        <w:color w:val="auto"/>
      </w:rPr>
    </w:lvl>
    <w:lvl w:ilvl="7">
      <w:start w:val="1"/>
      <w:numFmt w:val="decimal"/>
      <w:isLgl/>
      <w:lvlText w:val="%1.%2.%3.%4.%5.%6.%7.%8"/>
      <w:lvlJc w:val="left"/>
      <w:pPr>
        <w:ind w:left="2520" w:hanging="2160"/>
      </w:pPr>
      <w:rPr>
        <w:rFonts w:hint="default"/>
        <w:color w:val="auto"/>
      </w:rPr>
    </w:lvl>
    <w:lvl w:ilvl="8">
      <w:start w:val="1"/>
      <w:numFmt w:val="decimal"/>
      <w:isLgl/>
      <w:lvlText w:val="%1.%2.%3.%4.%5.%6.%7.%8.%9"/>
      <w:lvlJc w:val="left"/>
      <w:pPr>
        <w:ind w:left="2520" w:hanging="2160"/>
      </w:pPr>
      <w:rPr>
        <w:rFonts w:hint="default"/>
        <w:color w:val="auto"/>
      </w:rPr>
    </w:lvl>
  </w:abstractNum>
  <w:abstractNum w:abstractNumId="12" w15:restartNumberingAfterBreak="0">
    <w:nsid w:val="16D0630D"/>
    <w:multiLevelType w:val="hybridMultilevel"/>
    <w:tmpl w:val="ECCAABD6"/>
    <w:lvl w:ilvl="0" w:tplc="1FEA9886">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3" w15:restartNumberingAfterBreak="0">
    <w:nsid w:val="18675D96"/>
    <w:multiLevelType w:val="hybridMultilevel"/>
    <w:tmpl w:val="E354A23E"/>
    <w:lvl w:ilvl="0" w:tplc="3DC63360">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4" w15:restartNumberingAfterBreak="0">
    <w:nsid w:val="196E55DB"/>
    <w:multiLevelType w:val="multilevel"/>
    <w:tmpl w:val="6DE67F6C"/>
    <w:styleLink w:val="AGListHeadingTemplate"/>
    <w:lvl w:ilvl="0">
      <w:start w:val="1"/>
      <w:numFmt w:val="decimal"/>
      <w:lvlText w:val="%1."/>
      <w:lvlJc w:val="left"/>
      <w:pPr>
        <w:ind w:left="0" w:hanging="851"/>
      </w:pPr>
      <w:rPr>
        <w:rFonts w:hint="default"/>
      </w:rPr>
    </w:lvl>
    <w:lvl w:ilvl="1">
      <w:start w:val="1"/>
      <w:numFmt w:val="decimal"/>
      <w:lvlText w:val="%1.%2"/>
      <w:lvlJc w:val="left"/>
      <w:pPr>
        <w:ind w:left="0" w:hanging="851"/>
      </w:pPr>
      <w:rPr>
        <w:rFonts w:hint="default"/>
      </w:rPr>
    </w:lvl>
    <w:lvl w:ilvl="2">
      <w:start w:val="1"/>
      <w:numFmt w:val="decimal"/>
      <w:lvlText w:val="%1.%2.%3"/>
      <w:lvlJc w:val="left"/>
      <w:pPr>
        <w:ind w:left="0" w:hanging="851"/>
      </w:pPr>
      <w:rPr>
        <w:rFonts w:hint="default"/>
      </w:rPr>
    </w:lvl>
    <w:lvl w:ilvl="3">
      <w:start w:val="1"/>
      <w:numFmt w:val="decimal"/>
      <w:lvlText w:val="%1.%2.%3.%4"/>
      <w:lvlJc w:val="left"/>
      <w:pPr>
        <w:ind w:left="0" w:hanging="851"/>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15" w15:restartNumberingAfterBreak="0">
    <w:nsid w:val="19DA7FDB"/>
    <w:multiLevelType w:val="multilevel"/>
    <w:tmpl w:val="2384D148"/>
    <w:lvl w:ilvl="0">
      <w:start w:val="1"/>
      <w:numFmt w:val="decimal"/>
      <w:lvlText w:val="%1."/>
      <w:lvlJc w:val="left"/>
      <w:pPr>
        <w:ind w:left="720" w:hanging="360"/>
      </w:pPr>
      <w:rPr>
        <w:rFonts w:hint="default"/>
      </w:rPr>
    </w:lvl>
    <w:lvl w:ilvl="1">
      <w:start w:val="15"/>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800" w:hanging="144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2160" w:hanging="1800"/>
      </w:pPr>
      <w:rPr>
        <w:rFonts w:hint="default"/>
        <w:color w:val="auto"/>
      </w:rPr>
    </w:lvl>
    <w:lvl w:ilvl="7">
      <w:start w:val="1"/>
      <w:numFmt w:val="decimal"/>
      <w:isLgl/>
      <w:lvlText w:val="%1.%2.%3.%4.%5.%6.%7.%8"/>
      <w:lvlJc w:val="left"/>
      <w:pPr>
        <w:ind w:left="2520" w:hanging="2160"/>
      </w:pPr>
      <w:rPr>
        <w:rFonts w:hint="default"/>
        <w:color w:val="auto"/>
      </w:rPr>
    </w:lvl>
    <w:lvl w:ilvl="8">
      <w:start w:val="1"/>
      <w:numFmt w:val="decimal"/>
      <w:isLgl/>
      <w:lvlText w:val="%1.%2.%3.%4.%5.%6.%7.%8.%9"/>
      <w:lvlJc w:val="left"/>
      <w:pPr>
        <w:ind w:left="2520" w:hanging="2160"/>
      </w:pPr>
      <w:rPr>
        <w:rFonts w:hint="default"/>
        <w:color w:val="auto"/>
      </w:rPr>
    </w:lvl>
  </w:abstractNum>
  <w:abstractNum w:abstractNumId="16" w15:restartNumberingAfterBreak="0">
    <w:nsid w:val="1B053275"/>
    <w:multiLevelType w:val="hybridMultilevel"/>
    <w:tmpl w:val="3E5219E8"/>
    <w:lvl w:ilvl="0" w:tplc="04130015">
      <w:start w:val="1"/>
      <w:numFmt w:val="upperLetter"/>
      <w:lvlText w:val="%1."/>
      <w:lvlJc w:val="left"/>
      <w:pPr>
        <w:ind w:left="2136" w:hanging="720"/>
      </w:pPr>
      <w:rPr>
        <w:rFonts w:hint="default"/>
      </w:rPr>
    </w:lvl>
    <w:lvl w:ilvl="1" w:tplc="FFFFFFFF">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7" w15:restartNumberingAfterBreak="0">
    <w:nsid w:val="1B4735E7"/>
    <w:multiLevelType w:val="hybridMultilevel"/>
    <w:tmpl w:val="0A8A9F58"/>
    <w:lvl w:ilvl="0" w:tplc="F4B08DF2">
      <w:start w:val="1"/>
      <w:numFmt w:val="decimal"/>
      <w:lvlText w:val="%1."/>
      <w:lvlJc w:val="left"/>
      <w:pPr>
        <w:ind w:left="1068" w:hanging="360"/>
      </w:pPr>
      <w:rPr>
        <w:rFonts w:hint="default"/>
      </w:r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8" w15:restartNumberingAfterBreak="0">
    <w:nsid w:val="20C145E1"/>
    <w:multiLevelType w:val="hybridMultilevel"/>
    <w:tmpl w:val="468610C4"/>
    <w:lvl w:ilvl="0" w:tplc="0413000F">
      <w:start w:val="1"/>
      <w:numFmt w:val="decimal"/>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9" w15:restartNumberingAfterBreak="0">
    <w:nsid w:val="20C26C71"/>
    <w:multiLevelType w:val="hybridMultilevel"/>
    <w:tmpl w:val="54141DFA"/>
    <w:lvl w:ilvl="0" w:tplc="04130001">
      <w:start w:val="1"/>
      <w:numFmt w:val="bullet"/>
      <w:lvlText w:val=""/>
      <w:lvlJc w:val="left"/>
      <w:pPr>
        <w:ind w:left="1776" w:hanging="360"/>
      </w:pPr>
      <w:rPr>
        <w:rFonts w:ascii="Symbol" w:hAnsi="Symbol"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20" w15:restartNumberingAfterBreak="0">
    <w:nsid w:val="236E6DB0"/>
    <w:multiLevelType w:val="hybridMultilevel"/>
    <w:tmpl w:val="85C2D8DA"/>
    <w:lvl w:ilvl="0" w:tplc="08E4689C">
      <w:start w:val="1"/>
      <w:numFmt w:val="decimal"/>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21" w15:restartNumberingAfterBreak="0">
    <w:nsid w:val="239679B2"/>
    <w:multiLevelType w:val="hybridMultilevel"/>
    <w:tmpl w:val="E77C3172"/>
    <w:lvl w:ilvl="0" w:tplc="3EEC4E92">
      <w:start w:val="1"/>
      <w:numFmt w:val="decimal"/>
      <w:lvlText w:val="%1."/>
      <w:lvlJc w:val="left"/>
      <w:pPr>
        <w:ind w:left="720" w:hanging="360"/>
      </w:pPr>
      <w:rPr>
        <w:rFonts w:hint="default"/>
        <w:color w:val="auto"/>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3D01DBF"/>
    <w:multiLevelType w:val="hybridMultilevel"/>
    <w:tmpl w:val="A8043D92"/>
    <w:lvl w:ilvl="0" w:tplc="7B4687CC">
      <w:start w:val="1"/>
      <w:numFmt w:val="decimal"/>
      <w:lvlText w:val="%1."/>
      <w:lvlJc w:val="left"/>
      <w:pPr>
        <w:ind w:left="1440" w:hanging="360"/>
      </w:pPr>
    </w:lvl>
    <w:lvl w:ilvl="1" w:tplc="008C5EA0">
      <w:start w:val="1"/>
      <w:numFmt w:val="decimal"/>
      <w:lvlText w:val="%2."/>
      <w:lvlJc w:val="left"/>
      <w:pPr>
        <w:ind w:left="1440" w:hanging="360"/>
      </w:pPr>
    </w:lvl>
    <w:lvl w:ilvl="2" w:tplc="B6DED1FE">
      <w:start w:val="1"/>
      <w:numFmt w:val="decimal"/>
      <w:lvlText w:val="%3."/>
      <w:lvlJc w:val="left"/>
      <w:pPr>
        <w:ind w:left="1440" w:hanging="360"/>
      </w:pPr>
    </w:lvl>
    <w:lvl w:ilvl="3" w:tplc="8EFE10DC">
      <w:start w:val="1"/>
      <w:numFmt w:val="decimal"/>
      <w:lvlText w:val="%4."/>
      <w:lvlJc w:val="left"/>
      <w:pPr>
        <w:ind w:left="1440" w:hanging="360"/>
      </w:pPr>
    </w:lvl>
    <w:lvl w:ilvl="4" w:tplc="3C2AAB98">
      <w:start w:val="1"/>
      <w:numFmt w:val="decimal"/>
      <w:lvlText w:val="%5."/>
      <w:lvlJc w:val="left"/>
      <w:pPr>
        <w:ind w:left="1440" w:hanging="360"/>
      </w:pPr>
    </w:lvl>
    <w:lvl w:ilvl="5" w:tplc="59C8E58A">
      <w:start w:val="1"/>
      <w:numFmt w:val="decimal"/>
      <w:lvlText w:val="%6."/>
      <w:lvlJc w:val="left"/>
      <w:pPr>
        <w:ind w:left="1440" w:hanging="360"/>
      </w:pPr>
    </w:lvl>
    <w:lvl w:ilvl="6" w:tplc="92820712">
      <w:start w:val="1"/>
      <w:numFmt w:val="decimal"/>
      <w:lvlText w:val="%7."/>
      <w:lvlJc w:val="left"/>
      <w:pPr>
        <w:ind w:left="1440" w:hanging="360"/>
      </w:pPr>
    </w:lvl>
    <w:lvl w:ilvl="7" w:tplc="BC72E06C">
      <w:start w:val="1"/>
      <w:numFmt w:val="decimal"/>
      <w:lvlText w:val="%8."/>
      <w:lvlJc w:val="left"/>
      <w:pPr>
        <w:ind w:left="1440" w:hanging="360"/>
      </w:pPr>
    </w:lvl>
    <w:lvl w:ilvl="8" w:tplc="3C0ADE1C">
      <w:start w:val="1"/>
      <w:numFmt w:val="decimal"/>
      <w:lvlText w:val="%9."/>
      <w:lvlJc w:val="left"/>
      <w:pPr>
        <w:ind w:left="1440" w:hanging="360"/>
      </w:pPr>
    </w:lvl>
  </w:abstractNum>
  <w:abstractNum w:abstractNumId="23" w15:restartNumberingAfterBreak="0">
    <w:nsid w:val="24E80699"/>
    <w:multiLevelType w:val="multilevel"/>
    <w:tmpl w:val="A62203FE"/>
    <w:lvl w:ilvl="0">
      <w:start w:val="2"/>
      <w:numFmt w:val="decimal"/>
      <w:lvlText w:val="%1"/>
      <w:lvlJc w:val="left"/>
      <w:pPr>
        <w:ind w:left="1068" w:hanging="360"/>
      </w:pPr>
      <w:rPr>
        <w:rFonts w:hint="default"/>
      </w:rPr>
    </w:lvl>
    <w:lvl w:ilvl="1">
      <w:start w:val="8"/>
      <w:numFmt w:val="decimal"/>
      <w:lvlText w:val="%1.%2"/>
      <w:lvlJc w:val="left"/>
      <w:pPr>
        <w:ind w:left="1068"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4" w15:restartNumberingAfterBreak="0">
    <w:nsid w:val="2599062F"/>
    <w:multiLevelType w:val="hybridMultilevel"/>
    <w:tmpl w:val="CCF455EC"/>
    <w:lvl w:ilvl="0" w:tplc="3EEC4E92">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269E273D"/>
    <w:multiLevelType w:val="hybridMultilevel"/>
    <w:tmpl w:val="F1A2906A"/>
    <w:lvl w:ilvl="0" w:tplc="CF86CFA8">
      <w:start w:val="1"/>
      <w:numFmt w:val="bullet"/>
      <w:lvlText w:val=""/>
      <w:lvlJc w:val="left"/>
      <w:pPr>
        <w:ind w:left="1080" w:hanging="360"/>
      </w:pPr>
      <w:rPr>
        <w:rFonts w:ascii="Symbol" w:hAnsi="Symbol"/>
      </w:rPr>
    </w:lvl>
    <w:lvl w:ilvl="1" w:tplc="F4D8B92A">
      <w:start w:val="1"/>
      <w:numFmt w:val="bullet"/>
      <w:lvlText w:val=""/>
      <w:lvlJc w:val="left"/>
      <w:pPr>
        <w:ind w:left="1080" w:hanging="360"/>
      </w:pPr>
      <w:rPr>
        <w:rFonts w:ascii="Symbol" w:hAnsi="Symbol"/>
      </w:rPr>
    </w:lvl>
    <w:lvl w:ilvl="2" w:tplc="14A0BFBC">
      <w:start w:val="1"/>
      <w:numFmt w:val="bullet"/>
      <w:lvlText w:val=""/>
      <w:lvlJc w:val="left"/>
      <w:pPr>
        <w:ind w:left="1080" w:hanging="360"/>
      </w:pPr>
      <w:rPr>
        <w:rFonts w:ascii="Symbol" w:hAnsi="Symbol"/>
      </w:rPr>
    </w:lvl>
    <w:lvl w:ilvl="3" w:tplc="3CACE05C">
      <w:start w:val="1"/>
      <w:numFmt w:val="bullet"/>
      <w:lvlText w:val=""/>
      <w:lvlJc w:val="left"/>
      <w:pPr>
        <w:ind w:left="1080" w:hanging="360"/>
      </w:pPr>
      <w:rPr>
        <w:rFonts w:ascii="Symbol" w:hAnsi="Symbol"/>
      </w:rPr>
    </w:lvl>
    <w:lvl w:ilvl="4" w:tplc="D700CB90">
      <w:start w:val="1"/>
      <w:numFmt w:val="bullet"/>
      <w:lvlText w:val=""/>
      <w:lvlJc w:val="left"/>
      <w:pPr>
        <w:ind w:left="1080" w:hanging="360"/>
      </w:pPr>
      <w:rPr>
        <w:rFonts w:ascii="Symbol" w:hAnsi="Symbol"/>
      </w:rPr>
    </w:lvl>
    <w:lvl w:ilvl="5" w:tplc="E662C3E0">
      <w:start w:val="1"/>
      <w:numFmt w:val="bullet"/>
      <w:lvlText w:val=""/>
      <w:lvlJc w:val="left"/>
      <w:pPr>
        <w:ind w:left="1080" w:hanging="360"/>
      </w:pPr>
      <w:rPr>
        <w:rFonts w:ascii="Symbol" w:hAnsi="Symbol"/>
      </w:rPr>
    </w:lvl>
    <w:lvl w:ilvl="6" w:tplc="0EDEBAA6">
      <w:start w:val="1"/>
      <w:numFmt w:val="bullet"/>
      <w:lvlText w:val=""/>
      <w:lvlJc w:val="left"/>
      <w:pPr>
        <w:ind w:left="1080" w:hanging="360"/>
      </w:pPr>
      <w:rPr>
        <w:rFonts w:ascii="Symbol" w:hAnsi="Symbol"/>
      </w:rPr>
    </w:lvl>
    <w:lvl w:ilvl="7" w:tplc="F53EF46C">
      <w:start w:val="1"/>
      <w:numFmt w:val="bullet"/>
      <w:lvlText w:val=""/>
      <w:lvlJc w:val="left"/>
      <w:pPr>
        <w:ind w:left="1080" w:hanging="360"/>
      </w:pPr>
      <w:rPr>
        <w:rFonts w:ascii="Symbol" w:hAnsi="Symbol"/>
      </w:rPr>
    </w:lvl>
    <w:lvl w:ilvl="8" w:tplc="5EFC5BF0">
      <w:start w:val="1"/>
      <w:numFmt w:val="bullet"/>
      <w:lvlText w:val=""/>
      <w:lvlJc w:val="left"/>
      <w:pPr>
        <w:ind w:left="1080" w:hanging="360"/>
      </w:pPr>
      <w:rPr>
        <w:rFonts w:ascii="Symbol" w:hAnsi="Symbol"/>
      </w:rPr>
    </w:lvl>
  </w:abstractNum>
  <w:abstractNum w:abstractNumId="26" w15:restartNumberingAfterBreak="0">
    <w:nsid w:val="27A75A39"/>
    <w:multiLevelType w:val="hybridMultilevel"/>
    <w:tmpl w:val="3650F622"/>
    <w:lvl w:ilvl="0" w:tplc="D5A848F4">
      <w:start w:val="1"/>
      <w:numFmt w:val="decimal"/>
      <w:lvlText w:val="%1."/>
      <w:lvlJc w:val="left"/>
      <w:pPr>
        <w:ind w:left="1065" w:hanging="360"/>
      </w:pPr>
      <w:rPr>
        <w:rFonts w:ascii="Calibri" w:eastAsia="Times New Roman" w:hAnsi="Calibri" w:cs="Calibri" w:hint="default"/>
        <w:b/>
        <w:color w:val="000000"/>
      </w:rPr>
    </w:lvl>
    <w:lvl w:ilvl="1" w:tplc="04130019" w:tentative="1">
      <w:start w:val="1"/>
      <w:numFmt w:val="lowerLetter"/>
      <w:lvlText w:val="%2."/>
      <w:lvlJc w:val="left"/>
      <w:pPr>
        <w:ind w:left="1785" w:hanging="360"/>
      </w:p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27" w15:restartNumberingAfterBreak="0">
    <w:nsid w:val="2FA62F6F"/>
    <w:multiLevelType w:val="hybridMultilevel"/>
    <w:tmpl w:val="0776A596"/>
    <w:lvl w:ilvl="0" w:tplc="0413000F">
      <w:start w:val="1"/>
      <w:numFmt w:val="decimal"/>
      <w:lvlText w:val="%1."/>
      <w:lvlJc w:val="left"/>
      <w:pPr>
        <w:ind w:left="4046" w:hanging="360"/>
      </w:pPr>
      <w:rPr>
        <w:rFonts w:hint="default"/>
      </w:rPr>
    </w:lvl>
    <w:lvl w:ilvl="1" w:tplc="04130019">
      <w:start w:val="1"/>
      <w:numFmt w:val="lowerLetter"/>
      <w:lvlText w:val="%2."/>
      <w:lvlJc w:val="left"/>
      <w:pPr>
        <w:ind w:left="4766" w:hanging="360"/>
      </w:pPr>
    </w:lvl>
    <w:lvl w:ilvl="2" w:tplc="0413001B" w:tentative="1">
      <w:start w:val="1"/>
      <w:numFmt w:val="lowerRoman"/>
      <w:lvlText w:val="%3."/>
      <w:lvlJc w:val="right"/>
      <w:pPr>
        <w:ind w:left="5486" w:hanging="180"/>
      </w:pPr>
    </w:lvl>
    <w:lvl w:ilvl="3" w:tplc="0413000F" w:tentative="1">
      <w:start w:val="1"/>
      <w:numFmt w:val="decimal"/>
      <w:lvlText w:val="%4."/>
      <w:lvlJc w:val="left"/>
      <w:pPr>
        <w:ind w:left="6206" w:hanging="360"/>
      </w:pPr>
    </w:lvl>
    <w:lvl w:ilvl="4" w:tplc="04130019" w:tentative="1">
      <w:start w:val="1"/>
      <w:numFmt w:val="lowerLetter"/>
      <w:lvlText w:val="%5."/>
      <w:lvlJc w:val="left"/>
      <w:pPr>
        <w:ind w:left="6926" w:hanging="360"/>
      </w:pPr>
    </w:lvl>
    <w:lvl w:ilvl="5" w:tplc="0413001B" w:tentative="1">
      <w:start w:val="1"/>
      <w:numFmt w:val="lowerRoman"/>
      <w:lvlText w:val="%6."/>
      <w:lvlJc w:val="right"/>
      <w:pPr>
        <w:ind w:left="7646" w:hanging="180"/>
      </w:pPr>
    </w:lvl>
    <w:lvl w:ilvl="6" w:tplc="0413000F" w:tentative="1">
      <w:start w:val="1"/>
      <w:numFmt w:val="decimal"/>
      <w:lvlText w:val="%7."/>
      <w:lvlJc w:val="left"/>
      <w:pPr>
        <w:ind w:left="8366" w:hanging="360"/>
      </w:pPr>
    </w:lvl>
    <w:lvl w:ilvl="7" w:tplc="04130019" w:tentative="1">
      <w:start w:val="1"/>
      <w:numFmt w:val="lowerLetter"/>
      <w:lvlText w:val="%8."/>
      <w:lvlJc w:val="left"/>
      <w:pPr>
        <w:ind w:left="9086" w:hanging="360"/>
      </w:pPr>
    </w:lvl>
    <w:lvl w:ilvl="8" w:tplc="0413001B" w:tentative="1">
      <w:start w:val="1"/>
      <w:numFmt w:val="lowerRoman"/>
      <w:lvlText w:val="%9."/>
      <w:lvlJc w:val="right"/>
      <w:pPr>
        <w:ind w:left="9806" w:hanging="180"/>
      </w:pPr>
    </w:lvl>
  </w:abstractNum>
  <w:abstractNum w:abstractNumId="28" w15:restartNumberingAfterBreak="0">
    <w:nsid w:val="2FB20C89"/>
    <w:multiLevelType w:val="multilevel"/>
    <w:tmpl w:val="9FC02C50"/>
    <w:lvl w:ilvl="0">
      <w:start w:val="1"/>
      <w:numFmt w:val="decimal"/>
      <w:lvlText w:val="%1."/>
      <w:lvlJc w:val="left"/>
      <w:pPr>
        <w:ind w:left="720" w:hanging="360"/>
      </w:pPr>
      <w:rPr>
        <w:rFonts w:hint="default"/>
      </w:rPr>
    </w:lvl>
    <w:lvl w:ilvl="1">
      <w:start w:val="7"/>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3115A7B"/>
    <w:multiLevelType w:val="hybridMultilevel"/>
    <w:tmpl w:val="BBC29970"/>
    <w:lvl w:ilvl="0" w:tplc="E90AD79A">
      <w:start w:val="1"/>
      <w:numFmt w:val="decimal"/>
      <w:lvlText w:val="%1."/>
      <w:lvlJc w:val="left"/>
      <w:pPr>
        <w:ind w:left="1440" w:hanging="360"/>
      </w:pPr>
    </w:lvl>
    <w:lvl w:ilvl="1" w:tplc="BACE21BE">
      <w:start w:val="1"/>
      <w:numFmt w:val="decimal"/>
      <w:lvlText w:val="%2."/>
      <w:lvlJc w:val="left"/>
      <w:pPr>
        <w:ind w:left="1440" w:hanging="360"/>
      </w:pPr>
    </w:lvl>
    <w:lvl w:ilvl="2" w:tplc="DA2672AC">
      <w:start w:val="1"/>
      <w:numFmt w:val="decimal"/>
      <w:lvlText w:val="%3."/>
      <w:lvlJc w:val="left"/>
      <w:pPr>
        <w:ind w:left="1440" w:hanging="360"/>
      </w:pPr>
    </w:lvl>
    <w:lvl w:ilvl="3" w:tplc="ABD2440E">
      <w:start w:val="1"/>
      <w:numFmt w:val="decimal"/>
      <w:lvlText w:val="%4."/>
      <w:lvlJc w:val="left"/>
      <w:pPr>
        <w:ind w:left="1440" w:hanging="360"/>
      </w:pPr>
    </w:lvl>
    <w:lvl w:ilvl="4" w:tplc="49FCDEB8">
      <w:start w:val="1"/>
      <w:numFmt w:val="decimal"/>
      <w:lvlText w:val="%5."/>
      <w:lvlJc w:val="left"/>
      <w:pPr>
        <w:ind w:left="1440" w:hanging="360"/>
      </w:pPr>
    </w:lvl>
    <w:lvl w:ilvl="5" w:tplc="BA4803B2">
      <w:start w:val="1"/>
      <w:numFmt w:val="decimal"/>
      <w:lvlText w:val="%6."/>
      <w:lvlJc w:val="left"/>
      <w:pPr>
        <w:ind w:left="1440" w:hanging="360"/>
      </w:pPr>
    </w:lvl>
    <w:lvl w:ilvl="6" w:tplc="2312EAF2">
      <w:start w:val="1"/>
      <w:numFmt w:val="decimal"/>
      <w:lvlText w:val="%7."/>
      <w:lvlJc w:val="left"/>
      <w:pPr>
        <w:ind w:left="1440" w:hanging="360"/>
      </w:pPr>
    </w:lvl>
    <w:lvl w:ilvl="7" w:tplc="C564448E">
      <w:start w:val="1"/>
      <w:numFmt w:val="decimal"/>
      <w:lvlText w:val="%8."/>
      <w:lvlJc w:val="left"/>
      <w:pPr>
        <w:ind w:left="1440" w:hanging="360"/>
      </w:pPr>
    </w:lvl>
    <w:lvl w:ilvl="8" w:tplc="7786D5A8">
      <w:start w:val="1"/>
      <w:numFmt w:val="decimal"/>
      <w:lvlText w:val="%9."/>
      <w:lvlJc w:val="left"/>
      <w:pPr>
        <w:ind w:left="1440" w:hanging="360"/>
      </w:pPr>
    </w:lvl>
  </w:abstractNum>
  <w:abstractNum w:abstractNumId="30" w15:restartNumberingAfterBreak="0">
    <w:nsid w:val="348D3CE8"/>
    <w:multiLevelType w:val="hybridMultilevel"/>
    <w:tmpl w:val="B8C26F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35BD4DCE"/>
    <w:multiLevelType w:val="hybridMultilevel"/>
    <w:tmpl w:val="163A2664"/>
    <w:lvl w:ilvl="0" w:tplc="1EF2785E">
      <w:start w:val="1"/>
      <w:numFmt w:val="bullet"/>
      <w:lvlText w:val=""/>
      <w:lvlJc w:val="left"/>
      <w:pPr>
        <w:ind w:left="1080" w:hanging="360"/>
      </w:pPr>
      <w:rPr>
        <w:rFonts w:ascii="Symbol" w:hAnsi="Symbol"/>
      </w:rPr>
    </w:lvl>
    <w:lvl w:ilvl="1" w:tplc="2D4E7C32">
      <w:start w:val="1"/>
      <w:numFmt w:val="bullet"/>
      <w:lvlText w:val=""/>
      <w:lvlJc w:val="left"/>
      <w:pPr>
        <w:ind w:left="1080" w:hanging="360"/>
      </w:pPr>
      <w:rPr>
        <w:rFonts w:ascii="Symbol" w:hAnsi="Symbol"/>
      </w:rPr>
    </w:lvl>
    <w:lvl w:ilvl="2" w:tplc="009E1180">
      <w:start w:val="1"/>
      <w:numFmt w:val="bullet"/>
      <w:lvlText w:val=""/>
      <w:lvlJc w:val="left"/>
      <w:pPr>
        <w:ind w:left="1080" w:hanging="360"/>
      </w:pPr>
      <w:rPr>
        <w:rFonts w:ascii="Symbol" w:hAnsi="Symbol"/>
      </w:rPr>
    </w:lvl>
    <w:lvl w:ilvl="3" w:tplc="C5BC4262">
      <w:start w:val="1"/>
      <w:numFmt w:val="bullet"/>
      <w:lvlText w:val=""/>
      <w:lvlJc w:val="left"/>
      <w:pPr>
        <w:ind w:left="1080" w:hanging="360"/>
      </w:pPr>
      <w:rPr>
        <w:rFonts w:ascii="Symbol" w:hAnsi="Symbol"/>
      </w:rPr>
    </w:lvl>
    <w:lvl w:ilvl="4" w:tplc="3BCC5384">
      <w:start w:val="1"/>
      <w:numFmt w:val="bullet"/>
      <w:lvlText w:val=""/>
      <w:lvlJc w:val="left"/>
      <w:pPr>
        <w:ind w:left="1080" w:hanging="360"/>
      </w:pPr>
      <w:rPr>
        <w:rFonts w:ascii="Symbol" w:hAnsi="Symbol"/>
      </w:rPr>
    </w:lvl>
    <w:lvl w:ilvl="5" w:tplc="7702F674">
      <w:start w:val="1"/>
      <w:numFmt w:val="bullet"/>
      <w:lvlText w:val=""/>
      <w:lvlJc w:val="left"/>
      <w:pPr>
        <w:ind w:left="1080" w:hanging="360"/>
      </w:pPr>
      <w:rPr>
        <w:rFonts w:ascii="Symbol" w:hAnsi="Symbol"/>
      </w:rPr>
    </w:lvl>
    <w:lvl w:ilvl="6" w:tplc="6B16AB86">
      <w:start w:val="1"/>
      <w:numFmt w:val="bullet"/>
      <w:lvlText w:val=""/>
      <w:lvlJc w:val="left"/>
      <w:pPr>
        <w:ind w:left="1080" w:hanging="360"/>
      </w:pPr>
      <w:rPr>
        <w:rFonts w:ascii="Symbol" w:hAnsi="Symbol"/>
      </w:rPr>
    </w:lvl>
    <w:lvl w:ilvl="7" w:tplc="E2D6EE66">
      <w:start w:val="1"/>
      <w:numFmt w:val="bullet"/>
      <w:lvlText w:val=""/>
      <w:lvlJc w:val="left"/>
      <w:pPr>
        <w:ind w:left="1080" w:hanging="360"/>
      </w:pPr>
      <w:rPr>
        <w:rFonts w:ascii="Symbol" w:hAnsi="Symbol"/>
      </w:rPr>
    </w:lvl>
    <w:lvl w:ilvl="8" w:tplc="573C30B6">
      <w:start w:val="1"/>
      <w:numFmt w:val="bullet"/>
      <w:lvlText w:val=""/>
      <w:lvlJc w:val="left"/>
      <w:pPr>
        <w:ind w:left="1080" w:hanging="360"/>
      </w:pPr>
      <w:rPr>
        <w:rFonts w:ascii="Symbol" w:hAnsi="Symbol"/>
      </w:rPr>
    </w:lvl>
  </w:abstractNum>
  <w:abstractNum w:abstractNumId="32" w15:restartNumberingAfterBreak="0">
    <w:nsid w:val="35DD11E0"/>
    <w:multiLevelType w:val="hybridMultilevel"/>
    <w:tmpl w:val="CE261FCA"/>
    <w:lvl w:ilvl="0" w:tplc="3DC63360">
      <w:start w:val="1"/>
      <w:numFmt w:val="lowerLetter"/>
      <w:lvlText w:val="%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33" w15:restartNumberingAfterBreak="0">
    <w:nsid w:val="36E77CFC"/>
    <w:multiLevelType w:val="multilevel"/>
    <w:tmpl w:val="6AE435A0"/>
    <w:lvl w:ilvl="0">
      <w:start w:val="1"/>
      <w:numFmt w:val="decimal"/>
      <w:lvlText w:val="%1."/>
      <w:lvlJc w:val="left"/>
      <w:pPr>
        <w:ind w:left="1212" w:hanging="360"/>
      </w:pPr>
      <w:rPr>
        <w:rFonts w:hint="default"/>
      </w:rPr>
    </w:lvl>
    <w:lvl w:ilvl="1">
      <w:start w:val="10"/>
      <w:numFmt w:val="decimal"/>
      <w:isLgl/>
      <w:lvlText w:val="%1.%2"/>
      <w:lvlJc w:val="left"/>
      <w:pPr>
        <w:ind w:left="1560" w:hanging="708"/>
      </w:pPr>
      <w:rPr>
        <w:rFonts w:hint="default"/>
      </w:rPr>
    </w:lvl>
    <w:lvl w:ilvl="2">
      <w:start w:val="2"/>
      <w:numFmt w:val="decimal"/>
      <w:isLgl/>
      <w:lvlText w:val="%1.%2.%3"/>
      <w:lvlJc w:val="left"/>
      <w:pPr>
        <w:ind w:left="1572"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572" w:hanging="72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1932" w:hanging="108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292" w:hanging="1440"/>
      </w:pPr>
      <w:rPr>
        <w:rFonts w:hint="default"/>
      </w:rPr>
    </w:lvl>
  </w:abstractNum>
  <w:abstractNum w:abstractNumId="34" w15:restartNumberingAfterBreak="0">
    <w:nsid w:val="370D334D"/>
    <w:multiLevelType w:val="hybridMultilevel"/>
    <w:tmpl w:val="BEB496BA"/>
    <w:lvl w:ilvl="0" w:tplc="FC8C0A20">
      <w:start w:val="6"/>
      <w:numFmt w:val="decimal"/>
      <w:lvlText w:val="%1."/>
      <w:lvlJc w:val="left"/>
      <w:pPr>
        <w:ind w:left="1068"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37532AE9"/>
    <w:multiLevelType w:val="hybridMultilevel"/>
    <w:tmpl w:val="B3ECF290"/>
    <w:lvl w:ilvl="0" w:tplc="0413000F">
      <w:start w:val="1"/>
      <w:numFmt w:val="decimal"/>
      <w:lvlText w:val="%1."/>
      <w:lvlJc w:val="left"/>
      <w:pPr>
        <w:ind w:left="1069" w:hanging="360"/>
      </w:pPr>
    </w:lvl>
    <w:lvl w:ilvl="1" w:tplc="04130019">
      <w:start w:val="1"/>
      <w:numFmt w:val="lowerLetter"/>
      <w:lvlText w:val="%2."/>
      <w:lvlJc w:val="left"/>
      <w:pPr>
        <w:ind w:left="1789" w:hanging="360"/>
      </w:pPr>
    </w:lvl>
    <w:lvl w:ilvl="2" w:tplc="329AB32A">
      <w:start w:val="1"/>
      <w:numFmt w:val="lowerLetter"/>
      <w:lvlText w:val="%3."/>
      <w:lvlJc w:val="left"/>
      <w:pPr>
        <w:ind w:left="2689" w:hanging="360"/>
      </w:pPr>
      <w:rPr>
        <w:rFonts w:hint="default"/>
      </w:r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6" w15:restartNumberingAfterBreak="0">
    <w:nsid w:val="376273ED"/>
    <w:multiLevelType w:val="multilevel"/>
    <w:tmpl w:val="9FC02C50"/>
    <w:lvl w:ilvl="0">
      <w:start w:val="1"/>
      <w:numFmt w:val="decimal"/>
      <w:lvlText w:val="%1."/>
      <w:lvlJc w:val="left"/>
      <w:pPr>
        <w:ind w:left="720" w:hanging="360"/>
      </w:pPr>
      <w:rPr>
        <w:rFonts w:hint="default"/>
      </w:rPr>
    </w:lvl>
    <w:lvl w:ilvl="1">
      <w:start w:val="7"/>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38347158"/>
    <w:multiLevelType w:val="hybridMultilevel"/>
    <w:tmpl w:val="3B546A30"/>
    <w:lvl w:ilvl="0" w:tplc="3024274C">
      <w:start w:val="1"/>
      <w:numFmt w:val="bullet"/>
      <w:lvlText w:val=""/>
      <w:lvlJc w:val="left"/>
      <w:pPr>
        <w:ind w:left="1080" w:hanging="360"/>
      </w:pPr>
      <w:rPr>
        <w:rFonts w:ascii="Symbol" w:hAnsi="Symbol"/>
      </w:rPr>
    </w:lvl>
    <w:lvl w:ilvl="1" w:tplc="00FC0524">
      <w:start w:val="1"/>
      <w:numFmt w:val="bullet"/>
      <w:lvlText w:val=""/>
      <w:lvlJc w:val="left"/>
      <w:pPr>
        <w:ind w:left="1080" w:hanging="360"/>
      </w:pPr>
      <w:rPr>
        <w:rFonts w:ascii="Symbol" w:hAnsi="Symbol"/>
      </w:rPr>
    </w:lvl>
    <w:lvl w:ilvl="2" w:tplc="9FFE56B6">
      <w:start w:val="1"/>
      <w:numFmt w:val="bullet"/>
      <w:lvlText w:val=""/>
      <w:lvlJc w:val="left"/>
      <w:pPr>
        <w:ind w:left="1080" w:hanging="360"/>
      </w:pPr>
      <w:rPr>
        <w:rFonts w:ascii="Symbol" w:hAnsi="Symbol"/>
      </w:rPr>
    </w:lvl>
    <w:lvl w:ilvl="3" w:tplc="1982DE70">
      <w:start w:val="1"/>
      <w:numFmt w:val="bullet"/>
      <w:lvlText w:val=""/>
      <w:lvlJc w:val="left"/>
      <w:pPr>
        <w:ind w:left="1080" w:hanging="360"/>
      </w:pPr>
      <w:rPr>
        <w:rFonts w:ascii="Symbol" w:hAnsi="Symbol"/>
      </w:rPr>
    </w:lvl>
    <w:lvl w:ilvl="4" w:tplc="33243E1A">
      <w:start w:val="1"/>
      <w:numFmt w:val="bullet"/>
      <w:lvlText w:val=""/>
      <w:lvlJc w:val="left"/>
      <w:pPr>
        <w:ind w:left="1080" w:hanging="360"/>
      </w:pPr>
      <w:rPr>
        <w:rFonts w:ascii="Symbol" w:hAnsi="Symbol"/>
      </w:rPr>
    </w:lvl>
    <w:lvl w:ilvl="5" w:tplc="F7CACD42">
      <w:start w:val="1"/>
      <w:numFmt w:val="bullet"/>
      <w:lvlText w:val=""/>
      <w:lvlJc w:val="left"/>
      <w:pPr>
        <w:ind w:left="1080" w:hanging="360"/>
      </w:pPr>
      <w:rPr>
        <w:rFonts w:ascii="Symbol" w:hAnsi="Symbol"/>
      </w:rPr>
    </w:lvl>
    <w:lvl w:ilvl="6" w:tplc="0C94F172">
      <w:start w:val="1"/>
      <w:numFmt w:val="bullet"/>
      <w:lvlText w:val=""/>
      <w:lvlJc w:val="left"/>
      <w:pPr>
        <w:ind w:left="1080" w:hanging="360"/>
      </w:pPr>
      <w:rPr>
        <w:rFonts w:ascii="Symbol" w:hAnsi="Symbol"/>
      </w:rPr>
    </w:lvl>
    <w:lvl w:ilvl="7" w:tplc="2A7AE512">
      <w:start w:val="1"/>
      <w:numFmt w:val="bullet"/>
      <w:lvlText w:val=""/>
      <w:lvlJc w:val="left"/>
      <w:pPr>
        <w:ind w:left="1080" w:hanging="360"/>
      </w:pPr>
      <w:rPr>
        <w:rFonts w:ascii="Symbol" w:hAnsi="Symbol"/>
      </w:rPr>
    </w:lvl>
    <w:lvl w:ilvl="8" w:tplc="82E055FA">
      <w:start w:val="1"/>
      <w:numFmt w:val="bullet"/>
      <w:lvlText w:val=""/>
      <w:lvlJc w:val="left"/>
      <w:pPr>
        <w:ind w:left="1080" w:hanging="360"/>
      </w:pPr>
      <w:rPr>
        <w:rFonts w:ascii="Symbol" w:hAnsi="Symbol"/>
      </w:rPr>
    </w:lvl>
  </w:abstractNum>
  <w:abstractNum w:abstractNumId="38" w15:restartNumberingAfterBreak="0">
    <w:nsid w:val="391C3218"/>
    <w:multiLevelType w:val="hybridMultilevel"/>
    <w:tmpl w:val="544C3F8C"/>
    <w:lvl w:ilvl="0" w:tplc="0413000F">
      <w:start w:val="8"/>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39676B17"/>
    <w:multiLevelType w:val="hybridMultilevel"/>
    <w:tmpl w:val="B73AD136"/>
    <w:lvl w:ilvl="0" w:tplc="0F5A5C4E">
      <w:start w:val="1"/>
      <w:numFmt w:val="decimal"/>
      <w:lvlText w:val="%1."/>
      <w:lvlJc w:val="left"/>
      <w:pPr>
        <w:ind w:left="36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A11C576E">
      <w:start w:val="3"/>
      <w:numFmt w:val="bullet"/>
      <w:lvlText w:val="-"/>
      <w:lvlJc w:val="left"/>
      <w:pPr>
        <w:ind w:left="2880" w:hanging="360"/>
      </w:pPr>
      <w:rPr>
        <w:rFonts w:ascii="Aptos" w:eastAsiaTheme="minorHAnsi" w:hAnsi="Aptos" w:cstheme="minorBidi"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3C5C43C0"/>
    <w:multiLevelType w:val="hybridMultilevel"/>
    <w:tmpl w:val="0F08E11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3C8B5098"/>
    <w:multiLevelType w:val="hybridMultilevel"/>
    <w:tmpl w:val="1D1AC69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3CBC4B06"/>
    <w:multiLevelType w:val="hybridMultilevel"/>
    <w:tmpl w:val="F362995A"/>
    <w:lvl w:ilvl="0" w:tplc="B364AE7C">
      <w:start w:val="1"/>
      <w:numFmt w:val="decimal"/>
      <w:lvlText w:val="%1."/>
      <w:lvlJc w:val="left"/>
      <w:pPr>
        <w:ind w:left="1440" w:hanging="360"/>
      </w:pPr>
    </w:lvl>
    <w:lvl w:ilvl="1" w:tplc="4038FF5A">
      <w:start w:val="1"/>
      <w:numFmt w:val="decimal"/>
      <w:lvlText w:val="%2."/>
      <w:lvlJc w:val="left"/>
      <w:pPr>
        <w:ind w:left="1440" w:hanging="360"/>
      </w:pPr>
    </w:lvl>
    <w:lvl w:ilvl="2" w:tplc="E1982CB6">
      <w:start w:val="1"/>
      <w:numFmt w:val="decimal"/>
      <w:lvlText w:val="%3."/>
      <w:lvlJc w:val="left"/>
      <w:pPr>
        <w:ind w:left="1440" w:hanging="360"/>
      </w:pPr>
    </w:lvl>
    <w:lvl w:ilvl="3" w:tplc="B7DC150A">
      <w:start w:val="1"/>
      <w:numFmt w:val="decimal"/>
      <w:lvlText w:val="%4."/>
      <w:lvlJc w:val="left"/>
      <w:pPr>
        <w:ind w:left="1440" w:hanging="360"/>
      </w:pPr>
    </w:lvl>
    <w:lvl w:ilvl="4" w:tplc="A18A9674">
      <w:start w:val="1"/>
      <w:numFmt w:val="decimal"/>
      <w:lvlText w:val="%5."/>
      <w:lvlJc w:val="left"/>
      <w:pPr>
        <w:ind w:left="1440" w:hanging="360"/>
      </w:pPr>
    </w:lvl>
    <w:lvl w:ilvl="5" w:tplc="8A1E08F2">
      <w:start w:val="1"/>
      <w:numFmt w:val="decimal"/>
      <w:lvlText w:val="%6."/>
      <w:lvlJc w:val="left"/>
      <w:pPr>
        <w:ind w:left="1440" w:hanging="360"/>
      </w:pPr>
    </w:lvl>
    <w:lvl w:ilvl="6" w:tplc="9D9A94F8">
      <w:start w:val="1"/>
      <w:numFmt w:val="decimal"/>
      <w:lvlText w:val="%7."/>
      <w:lvlJc w:val="left"/>
      <w:pPr>
        <w:ind w:left="1440" w:hanging="360"/>
      </w:pPr>
    </w:lvl>
    <w:lvl w:ilvl="7" w:tplc="6E1EDB0E">
      <w:start w:val="1"/>
      <w:numFmt w:val="decimal"/>
      <w:lvlText w:val="%8."/>
      <w:lvlJc w:val="left"/>
      <w:pPr>
        <w:ind w:left="1440" w:hanging="360"/>
      </w:pPr>
    </w:lvl>
    <w:lvl w:ilvl="8" w:tplc="2450858A">
      <w:start w:val="1"/>
      <w:numFmt w:val="decimal"/>
      <w:lvlText w:val="%9."/>
      <w:lvlJc w:val="left"/>
      <w:pPr>
        <w:ind w:left="1440" w:hanging="360"/>
      </w:pPr>
    </w:lvl>
  </w:abstractNum>
  <w:abstractNum w:abstractNumId="43" w15:restartNumberingAfterBreak="0">
    <w:nsid w:val="40BE6813"/>
    <w:multiLevelType w:val="hybridMultilevel"/>
    <w:tmpl w:val="019CF726"/>
    <w:lvl w:ilvl="0" w:tplc="34286C48">
      <w:start w:val="1"/>
      <w:numFmt w:val="bullet"/>
      <w:lvlText w:val=""/>
      <w:lvlJc w:val="left"/>
      <w:pPr>
        <w:ind w:left="1080" w:hanging="360"/>
      </w:pPr>
      <w:rPr>
        <w:rFonts w:ascii="Symbol" w:hAnsi="Symbol"/>
      </w:rPr>
    </w:lvl>
    <w:lvl w:ilvl="1" w:tplc="681A3B5C">
      <w:start w:val="1"/>
      <w:numFmt w:val="bullet"/>
      <w:lvlText w:val=""/>
      <w:lvlJc w:val="left"/>
      <w:pPr>
        <w:ind w:left="1080" w:hanging="360"/>
      </w:pPr>
      <w:rPr>
        <w:rFonts w:ascii="Symbol" w:hAnsi="Symbol"/>
      </w:rPr>
    </w:lvl>
    <w:lvl w:ilvl="2" w:tplc="A6463508">
      <w:start w:val="1"/>
      <w:numFmt w:val="bullet"/>
      <w:lvlText w:val=""/>
      <w:lvlJc w:val="left"/>
      <w:pPr>
        <w:ind w:left="1080" w:hanging="360"/>
      </w:pPr>
      <w:rPr>
        <w:rFonts w:ascii="Symbol" w:hAnsi="Symbol"/>
      </w:rPr>
    </w:lvl>
    <w:lvl w:ilvl="3" w:tplc="ED42ACF6">
      <w:start w:val="1"/>
      <w:numFmt w:val="bullet"/>
      <w:lvlText w:val=""/>
      <w:lvlJc w:val="left"/>
      <w:pPr>
        <w:ind w:left="1080" w:hanging="360"/>
      </w:pPr>
      <w:rPr>
        <w:rFonts w:ascii="Symbol" w:hAnsi="Symbol"/>
      </w:rPr>
    </w:lvl>
    <w:lvl w:ilvl="4" w:tplc="F934C14C">
      <w:start w:val="1"/>
      <w:numFmt w:val="bullet"/>
      <w:lvlText w:val=""/>
      <w:lvlJc w:val="left"/>
      <w:pPr>
        <w:ind w:left="1080" w:hanging="360"/>
      </w:pPr>
      <w:rPr>
        <w:rFonts w:ascii="Symbol" w:hAnsi="Symbol"/>
      </w:rPr>
    </w:lvl>
    <w:lvl w:ilvl="5" w:tplc="F3F0E6C2">
      <w:start w:val="1"/>
      <w:numFmt w:val="bullet"/>
      <w:lvlText w:val=""/>
      <w:lvlJc w:val="left"/>
      <w:pPr>
        <w:ind w:left="1080" w:hanging="360"/>
      </w:pPr>
      <w:rPr>
        <w:rFonts w:ascii="Symbol" w:hAnsi="Symbol"/>
      </w:rPr>
    </w:lvl>
    <w:lvl w:ilvl="6" w:tplc="42F04EFC">
      <w:start w:val="1"/>
      <w:numFmt w:val="bullet"/>
      <w:lvlText w:val=""/>
      <w:lvlJc w:val="left"/>
      <w:pPr>
        <w:ind w:left="1080" w:hanging="360"/>
      </w:pPr>
      <w:rPr>
        <w:rFonts w:ascii="Symbol" w:hAnsi="Symbol"/>
      </w:rPr>
    </w:lvl>
    <w:lvl w:ilvl="7" w:tplc="82AC6AF8">
      <w:start w:val="1"/>
      <w:numFmt w:val="bullet"/>
      <w:lvlText w:val=""/>
      <w:lvlJc w:val="left"/>
      <w:pPr>
        <w:ind w:left="1080" w:hanging="360"/>
      </w:pPr>
      <w:rPr>
        <w:rFonts w:ascii="Symbol" w:hAnsi="Symbol"/>
      </w:rPr>
    </w:lvl>
    <w:lvl w:ilvl="8" w:tplc="0F00D3C6">
      <w:start w:val="1"/>
      <w:numFmt w:val="bullet"/>
      <w:lvlText w:val=""/>
      <w:lvlJc w:val="left"/>
      <w:pPr>
        <w:ind w:left="1080" w:hanging="360"/>
      </w:pPr>
      <w:rPr>
        <w:rFonts w:ascii="Symbol" w:hAnsi="Symbol"/>
      </w:rPr>
    </w:lvl>
  </w:abstractNum>
  <w:abstractNum w:abstractNumId="44" w15:restartNumberingAfterBreak="0">
    <w:nsid w:val="45213788"/>
    <w:multiLevelType w:val="hybridMultilevel"/>
    <w:tmpl w:val="D4206F6E"/>
    <w:lvl w:ilvl="0" w:tplc="4F32C88A">
      <w:start w:val="1"/>
      <w:numFmt w:val="decimal"/>
      <w:lvlText w:val="%1."/>
      <w:lvlJc w:val="left"/>
      <w:pPr>
        <w:ind w:left="1840" w:hanging="705"/>
      </w:pPr>
      <w:rPr>
        <w:rFonts w:hint="default"/>
      </w:rPr>
    </w:lvl>
    <w:lvl w:ilvl="1" w:tplc="04130019" w:tentative="1">
      <w:start w:val="1"/>
      <w:numFmt w:val="lowerLetter"/>
      <w:lvlText w:val="%2."/>
      <w:lvlJc w:val="left"/>
      <w:pPr>
        <w:ind w:left="2215" w:hanging="360"/>
      </w:pPr>
    </w:lvl>
    <w:lvl w:ilvl="2" w:tplc="0413001B" w:tentative="1">
      <w:start w:val="1"/>
      <w:numFmt w:val="lowerRoman"/>
      <w:lvlText w:val="%3."/>
      <w:lvlJc w:val="right"/>
      <w:pPr>
        <w:ind w:left="2935" w:hanging="180"/>
      </w:pPr>
    </w:lvl>
    <w:lvl w:ilvl="3" w:tplc="0413000F" w:tentative="1">
      <w:start w:val="1"/>
      <w:numFmt w:val="decimal"/>
      <w:lvlText w:val="%4."/>
      <w:lvlJc w:val="left"/>
      <w:pPr>
        <w:ind w:left="3655" w:hanging="360"/>
      </w:pPr>
    </w:lvl>
    <w:lvl w:ilvl="4" w:tplc="04130019" w:tentative="1">
      <w:start w:val="1"/>
      <w:numFmt w:val="lowerLetter"/>
      <w:lvlText w:val="%5."/>
      <w:lvlJc w:val="left"/>
      <w:pPr>
        <w:ind w:left="4375" w:hanging="360"/>
      </w:pPr>
    </w:lvl>
    <w:lvl w:ilvl="5" w:tplc="0413001B" w:tentative="1">
      <w:start w:val="1"/>
      <w:numFmt w:val="lowerRoman"/>
      <w:lvlText w:val="%6."/>
      <w:lvlJc w:val="right"/>
      <w:pPr>
        <w:ind w:left="5095" w:hanging="180"/>
      </w:pPr>
    </w:lvl>
    <w:lvl w:ilvl="6" w:tplc="0413000F" w:tentative="1">
      <w:start w:val="1"/>
      <w:numFmt w:val="decimal"/>
      <w:lvlText w:val="%7."/>
      <w:lvlJc w:val="left"/>
      <w:pPr>
        <w:ind w:left="5815" w:hanging="360"/>
      </w:pPr>
    </w:lvl>
    <w:lvl w:ilvl="7" w:tplc="04130019" w:tentative="1">
      <w:start w:val="1"/>
      <w:numFmt w:val="lowerLetter"/>
      <w:lvlText w:val="%8."/>
      <w:lvlJc w:val="left"/>
      <w:pPr>
        <w:ind w:left="6535" w:hanging="360"/>
      </w:pPr>
    </w:lvl>
    <w:lvl w:ilvl="8" w:tplc="0413001B" w:tentative="1">
      <w:start w:val="1"/>
      <w:numFmt w:val="lowerRoman"/>
      <w:lvlText w:val="%9."/>
      <w:lvlJc w:val="right"/>
      <w:pPr>
        <w:ind w:left="7255" w:hanging="180"/>
      </w:pPr>
    </w:lvl>
  </w:abstractNum>
  <w:abstractNum w:abstractNumId="45" w15:restartNumberingAfterBreak="0">
    <w:nsid w:val="4C580811"/>
    <w:multiLevelType w:val="hybridMultilevel"/>
    <w:tmpl w:val="3AE8302A"/>
    <w:lvl w:ilvl="0" w:tplc="0413000F">
      <w:start w:val="1"/>
      <w:numFmt w:val="decimal"/>
      <w:lvlText w:val="%1."/>
      <w:lvlJc w:val="left"/>
      <w:pPr>
        <w:ind w:left="1469" w:hanging="360"/>
      </w:pPr>
    </w:lvl>
    <w:lvl w:ilvl="1" w:tplc="04130019" w:tentative="1">
      <w:start w:val="1"/>
      <w:numFmt w:val="lowerLetter"/>
      <w:lvlText w:val="%2."/>
      <w:lvlJc w:val="left"/>
      <w:pPr>
        <w:ind w:left="2189" w:hanging="360"/>
      </w:pPr>
    </w:lvl>
    <w:lvl w:ilvl="2" w:tplc="0413001B" w:tentative="1">
      <w:start w:val="1"/>
      <w:numFmt w:val="lowerRoman"/>
      <w:lvlText w:val="%3."/>
      <w:lvlJc w:val="right"/>
      <w:pPr>
        <w:ind w:left="2909" w:hanging="180"/>
      </w:pPr>
    </w:lvl>
    <w:lvl w:ilvl="3" w:tplc="0413000F" w:tentative="1">
      <w:start w:val="1"/>
      <w:numFmt w:val="decimal"/>
      <w:lvlText w:val="%4."/>
      <w:lvlJc w:val="left"/>
      <w:pPr>
        <w:ind w:left="3629" w:hanging="360"/>
      </w:pPr>
    </w:lvl>
    <w:lvl w:ilvl="4" w:tplc="04130019" w:tentative="1">
      <w:start w:val="1"/>
      <w:numFmt w:val="lowerLetter"/>
      <w:lvlText w:val="%5."/>
      <w:lvlJc w:val="left"/>
      <w:pPr>
        <w:ind w:left="4349" w:hanging="360"/>
      </w:pPr>
    </w:lvl>
    <w:lvl w:ilvl="5" w:tplc="0413001B" w:tentative="1">
      <w:start w:val="1"/>
      <w:numFmt w:val="lowerRoman"/>
      <w:lvlText w:val="%6."/>
      <w:lvlJc w:val="right"/>
      <w:pPr>
        <w:ind w:left="5069" w:hanging="180"/>
      </w:pPr>
    </w:lvl>
    <w:lvl w:ilvl="6" w:tplc="0413000F" w:tentative="1">
      <w:start w:val="1"/>
      <w:numFmt w:val="decimal"/>
      <w:lvlText w:val="%7."/>
      <w:lvlJc w:val="left"/>
      <w:pPr>
        <w:ind w:left="5789" w:hanging="360"/>
      </w:pPr>
    </w:lvl>
    <w:lvl w:ilvl="7" w:tplc="04130019" w:tentative="1">
      <w:start w:val="1"/>
      <w:numFmt w:val="lowerLetter"/>
      <w:lvlText w:val="%8."/>
      <w:lvlJc w:val="left"/>
      <w:pPr>
        <w:ind w:left="6509" w:hanging="360"/>
      </w:pPr>
    </w:lvl>
    <w:lvl w:ilvl="8" w:tplc="0413001B" w:tentative="1">
      <w:start w:val="1"/>
      <w:numFmt w:val="lowerRoman"/>
      <w:lvlText w:val="%9."/>
      <w:lvlJc w:val="right"/>
      <w:pPr>
        <w:ind w:left="7229" w:hanging="180"/>
      </w:pPr>
    </w:lvl>
  </w:abstractNum>
  <w:abstractNum w:abstractNumId="46" w15:restartNumberingAfterBreak="0">
    <w:nsid w:val="4DD17D51"/>
    <w:multiLevelType w:val="hybridMultilevel"/>
    <w:tmpl w:val="9EAE056A"/>
    <w:lvl w:ilvl="0" w:tplc="F4A64DB4">
      <w:start w:val="1"/>
      <w:numFmt w:val="bullet"/>
      <w:lvlText w:val=""/>
      <w:lvlJc w:val="left"/>
      <w:pPr>
        <w:ind w:left="1080" w:hanging="360"/>
      </w:pPr>
      <w:rPr>
        <w:rFonts w:ascii="Symbol" w:hAnsi="Symbol"/>
      </w:rPr>
    </w:lvl>
    <w:lvl w:ilvl="1" w:tplc="6928997C">
      <w:start w:val="1"/>
      <w:numFmt w:val="bullet"/>
      <w:lvlText w:val=""/>
      <w:lvlJc w:val="left"/>
      <w:pPr>
        <w:ind w:left="1080" w:hanging="360"/>
      </w:pPr>
      <w:rPr>
        <w:rFonts w:ascii="Symbol" w:hAnsi="Symbol"/>
      </w:rPr>
    </w:lvl>
    <w:lvl w:ilvl="2" w:tplc="A25E6E3E">
      <w:start w:val="1"/>
      <w:numFmt w:val="bullet"/>
      <w:lvlText w:val=""/>
      <w:lvlJc w:val="left"/>
      <w:pPr>
        <w:ind w:left="1080" w:hanging="360"/>
      </w:pPr>
      <w:rPr>
        <w:rFonts w:ascii="Symbol" w:hAnsi="Symbol"/>
      </w:rPr>
    </w:lvl>
    <w:lvl w:ilvl="3" w:tplc="C00AC57A">
      <w:start w:val="1"/>
      <w:numFmt w:val="bullet"/>
      <w:lvlText w:val=""/>
      <w:lvlJc w:val="left"/>
      <w:pPr>
        <w:ind w:left="1080" w:hanging="360"/>
      </w:pPr>
      <w:rPr>
        <w:rFonts w:ascii="Symbol" w:hAnsi="Symbol"/>
      </w:rPr>
    </w:lvl>
    <w:lvl w:ilvl="4" w:tplc="53C63FF6">
      <w:start w:val="1"/>
      <w:numFmt w:val="bullet"/>
      <w:lvlText w:val=""/>
      <w:lvlJc w:val="left"/>
      <w:pPr>
        <w:ind w:left="1080" w:hanging="360"/>
      </w:pPr>
      <w:rPr>
        <w:rFonts w:ascii="Symbol" w:hAnsi="Symbol"/>
      </w:rPr>
    </w:lvl>
    <w:lvl w:ilvl="5" w:tplc="27E2714E">
      <w:start w:val="1"/>
      <w:numFmt w:val="bullet"/>
      <w:lvlText w:val=""/>
      <w:lvlJc w:val="left"/>
      <w:pPr>
        <w:ind w:left="1080" w:hanging="360"/>
      </w:pPr>
      <w:rPr>
        <w:rFonts w:ascii="Symbol" w:hAnsi="Symbol"/>
      </w:rPr>
    </w:lvl>
    <w:lvl w:ilvl="6" w:tplc="5858A3DE">
      <w:start w:val="1"/>
      <w:numFmt w:val="bullet"/>
      <w:lvlText w:val=""/>
      <w:lvlJc w:val="left"/>
      <w:pPr>
        <w:ind w:left="1080" w:hanging="360"/>
      </w:pPr>
      <w:rPr>
        <w:rFonts w:ascii="Symbol" w:hAnsi="Symbol"/>
      </w:rPr>
    </w:lvl>
    <w:lvl w:ilvl="7" w:tplc="2B8299B6">
      <w:start w:val="1"/>
      <w:numFmt w:val="bullet"/>
      <w:lvlText w:val=""/>
      <w:lvlJc w:val="left"/>
      <w:pPr>
        <w:ind w:left="1080" w:hanging="360"/>
      </w:pPr>
      <w:rPr>
        <w:rFonts w:ascii="Symbol" w:hAnsi="Symbol"/>
      </w:rPr>
    </w:lvl>
    <w:lvl w:ilvl="8" w:tplc="8A0A4A7E">
      <w:start w:val="1"/>
      <w:numFmt w:val="bullet"/>
      <w:lvlText w:val=""/>
      <w:lvlJc w:val="left"/>
      <w:pPr>
        <w:ind w:left="1080" w:hanging="360"/>
      </w:pPr>
      <w:rPr>
        <w:rFonts w:ascii="Symbol" w:hAnsi="Symbol"/>
      </w:rPr>
    </w:lvl>
  </w:abstractNum>
  <w:abstractNum w:abstractNumId="47" w15:restartNumberingAfterBreak="0">
    <w:nsid w:val="4E00115E"/>
    <w:multiLevelType w:val="hybridMultilevel"/>
    <w:tmpl w:val="1BCCD7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50145652"/>
    <w:multiLevelType w:val="multilevel"/>
    <w:tmpl w:val="9FC02C50"/>
    <w:lvl w:ilvl="0">
      <w:start w:val="1"/>
      <w:numFmt w:val="decimal"/>
      <w:lvlText w:val="%1."/>
      <w:lvlJc w:val="left"/>
      <w:pPr>
        <w:ind w:left="720" w:hanging="360"/>
      </w:pPr>
      <w:rPr>
        <w:rFonts w:hint="default"/>
      </w:rPr>
    </w:lvl>
    <w:lvl w:ilvl="1">
      <w:start w:val="7"/>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50C7308C"/>
    <w:multiLevelType w:val="hybridMultilevel"/>
    <w:tmpl w:val="2E84E26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51003370"/>
    <w:multiLevelType w:val="hybridMultilevel"/>
    <w:tmpl w:val="32240A18"/>
    <w:lvl w:ilvl="0" w:tplc="A33A7C16">
      <w:start w:val="1"/>
      <w:numFmt w:val="decimal"/>
      <w:lvlText w:val="%1."/>
      <w:lvlJc w:val="left"/>
      <w:pPr>
        <w:ind w:left="1020" w:hanging="360"/>
      </w:pPr>
    </w:lvl>
    <w:lvl w:ilvl="1" w:tplc="C7E2DBB6">
      <w:start w:val="1"/>
      <w:numFmt w:val="decimal"/>
      <w:lvlText w:val="%2."/>
      <w:lvlJc w:val="left"/>
      <w:pPr>
        <w:ind w:left="1020" w:hanging="360"/>
      </w:pPr>
    </w:lvl>
    <w:lvl w:ilvl="2" w:tplc="9170DE1E">
      <w:start w:val="1"/>
      <w:numFmt w:val="decimal"/>
      <w:lvlText w:val="%3."/>
      <w:lvlJc w:val="left"/>
      <w:pPr>
        <w:ind w:left="1020" w:hanging="360"/>
      </w:pPr>
    </w:lvl>
    <w:lvl w:ilvl="3" w:tplc="E1B6BD36">
      <w:start w:val="1"/>
      <w:numFmt w:val="decimal"/>
      <w:lvlText w:val="%4."/>
      <w:lvlJc w:val="left"/>
      <w:pPr>
        <w:ind w:left="1020" w:hanging="360"/>
      </w:pPr>
    </w:lvl>
    <w:lvl w:ilvl="4" w:tplc="3E36122A">
      <w:start w:val="1"/>
      <w:numFmt w:val="decimal"/>
      <w:lvlText w:val="%5."/>
      <w:lvlJc w:val="left"/>
      <w:pPr>
        <w:ind w:left="1020" w:hanging="360"/>
      </w:pPr>
    </w:lvl>
    <w:lvl w:ilvl="5" w:tplc="3B4E6AD2">
      <w:start w:val="1"/>
      <w:numFmt w:val="decimal"/>
      <w:lvlText w:val="%6."/>
      <w:lvlJc w:val="left"/>
      <w:pPr>
        <w:ind w:left="1020" w:hanging="360"/>
      </w:pPr>
    </w:lvl>
    <w:lvl w:ilvl="6" w:tplc="52CCEB8C">
      <w:start w:val="1"/>
      <w:numFmt w:val="decimal"/>
      <w:lvlText w:val="%7."/>
      <w:lvlJc w:val="left"/>
      <w:pPr>
        <w:ind w:left="1020" w:hanging="360"/>
      </w:pPr>
    </w:lvl>
    <w:lvl w:ilvl="7" w:tplc="1B90D9EC">
      <w:start w:val="1"/>
      <w:numFmt w:val="decimal"/>
      <w:lvlText w:val="%8."/>
      <w:lvlJc w:val="left"/>
      <w:pPr>
        <w:ind w:left="1020" w:hanging="360"/>
      </w:pPr>
    </w:lvl>
    <w:lvl w:ilvl="8" w:tplc="E3B4F776">
      <w:start w:val="1"/>
      <w:numFmt w:val="decimal"/>
      <w:lvlText w:val="%9."/>
      <w:lvlJc w:val="left"/>
      <w:pPr>
        <w:ind w:left="1020" w:hanging="360"/>
      </w:pPr>
    </w:lvl>
  </w:abstractNum>
  <w:abstractNum w:abstractNumId="51" w15:restartNumberingAfterBreak="0">
    <w:nsid w:val="51A328A9"/>
    <w:multiLevelType w:val="multilevel"/>
    <w:tmpl w:val="39A4B598"/>
    <w:lvl w:ilvl="0">
      <w:start w:val="2"/>
      <w:numFmt w:val="decimal"/>
      <w:lvlText w:val="%1"/>
      <w:lvlJc w:val="left"/>
      <w:pPr>
        <w:ind w:left="525" w:hanging="525"/>
      </w:pPr>
      <w:rPr>
        <w:rFonts w:hint="default"/>
      </w:rPr>
    </w:lvl>
    <w:lvl w:ilvl="1">
      <w:start w:val="13"/>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2" w15:restartNumberingAfterBreak="0">
    <w:nsid w:val="5247437B"/>
    <w:multiLevelType w:val="hybridMultilevel"/>
    <w:tmpl w:val="1E306942"/>
    <w:lvl w:ilvl="0" w:tplc="9F1C8148">
      <w:start w:val="1"/>
      <w:numFmt w:val="decimal"/>
      <w:lvlText w:val="%1."/>
      <w:lvlJc w:val="left"/>
      <w:pPr>
        <w:ind w:left="1440" w:hanging="360"/>
      </w:pPr>
    </w:lvl>
    <w:lvl w:ilvl="1" w:tplc="1FE4E78C">
      <w:start w:val="1"/>
      <w:numFmt w:val="decimal"/>
      <w:lvlText w:val="%2."/>
      <w:lvlJc w:val="left"/>
      <w:pPr>
        <w:ind w:left="1440" w:hanging="360"/>
      </w:pPr>
    </w:lvl>
    <w:lvl w:ilvl="2" w:tplc="650CD838">
      <w:start w:val="1"/>
      <w:numFmt w:val="decimal"/>
      <w:lvlText w:val="%3."/>
      <w:lvlJc w:val="left"/>
      <w:pPr>
        <w:ind w:left="1440" w:hanging="360"/>
      </w:pPr>
    </w:lvl>
    <w:lvl w:ilvl="3" w:tplc="96CCAC0C">
      <w:start w:val="1"/>
      <w:numFmt w:val="decimal"/>
      <w:lvlText w:val="%4."/>
      <w:lvlJc w:val="left"/>
      <w:pPr>
        <w:ind w:left="1440" w:hanging="360"/>
      </w:pPr>
    </w:lvl>
    <w:lvl w:ilvl="4" w:tplc="E6DC0240">
      <w:start w:val="1"/>
      <w:numFmt w:val="decimal"/>
      <w:lvlText w:val="%5."/>
      <w:lvlJc w:val="left"/>
      <w:pPr>
        <w:ind w:left="1440" w:hanging="360"/>
      </w:pPr>
    </w:lvl>
    <w:lvl w:ilvl="5" w:tplc="955C7312">
      <w:start w:val="1"/>
      <w:numFmt w:val="decimal"/>
      <w:lvlText w:val="%6."/>
      <w:lvlJc w:val="left"/>
      <w:pPr>
        <w:ind w:left="1440" w:hanging="360"/>
      </w:pPr>
    </w:lvl>
    <w:lvl w:ilvl="6" w:tplc="13168A02">
      <w:start w:val="1"/>
      <w:numFmt w:val="decimal"/>
      <w:lvlText w:val="%7."/>
      <w:lvlJc w:val="left"/>
      <w:pPr>
        <w:ind w:left="1440" w:hanging="360"/>
      </w:pPr>
    </w:lvl>
    <w:lvl w:ilvl="7" w:tplc="CF405026">
      <w:start w:val="1"/>
      <w:numFmt w:val="decimal"/>
      <w:lvlText w:val="%8."/>
      <w:lvlJc w:val="left"/>
      <w:pPr>
        <w:ind w:left="1440" w:hanging="360"/>
      </w:pPr>
    </w:lvl>
    <w:lvl w:ilvl="8" w:tplc="5ABA06DC">
      <w:start w:val="1"/>
      <w:numFmt w:val="decimal"/>
      <w:lvlText w:val="%9."/>
      <w:lvlJc w:val="left"/>
      <w:pPr>
        <w:ind w:left="1440" w:hanging="360"/>
      </w:pPr>
    </w:lvl>
  </w:abstractNum>
  <w:abstractNum w:abstractNumId="53" w15:restartNumberingAfterBreak="0">
    <w:nsid w:val="53D90393"/>
    <w:multiLevelType w:val="hybridMultilevel"/>
    <w:tmpl w:val="8EDC0C80"/>
    <w:lvl w:ilvl="0" w:tplc="F9D64460">
      <w:start w:val="1"/>
      <w:numFmt w:val="decimal"/>
      <w:lvlText w:val="%1."/>
      <w:lvlJc w:val="left"/>
      <w:pPr>
        <w:ind w:left="1020" w:hanging="360"/>
      </w:pPr>
    </w:lvl>
    <w:lvl w:ilvl="1" w:tplc="9D50AE66">
      <w:start w:val="1"/>
      <w:numFmt w:val="decimal"/>
      <w:lvlText w:val="%2."/>
      <w:lvlJc w:val="left"/>
      <w:pPr>
        <w:ind w:left="1020" w:hanging="360"/>
      </w:pPr>
    </w:lvl>
    <w:lvl w:ilvl="2" w:tplc="1F44FDFA">
      <w:start w:val="1"/>
      <w:numFmt w:val="decimal"/>
      <w:lvlText w:val="%3."/>
      <w:lvlJc w:val="left"/>
      <w:pPr>
        <w:ind w:left="1020" w:hanging="360"/>
      </w:pPr>
    </w:lvl>
    <w:lvl w:ilvl="3" w:tplc="1C3EED44">
      <w:start w:val="1"/>
      <w:numFmt w:val="decimal"/>
      <w:lvlText w:val="%4."/>
      <w:lvlJc w:val="left"/>
      <w:pPr>
        <w:ind w:left="1020" w:hanging="360"/>
      </w:pPr>
    </w:lvl>
    <w:lvl w:ilvl="4" w:tplc="E904C9C4">
      <w:start w:val="1"/>
      <w:numFmt w:val="decimal"/>
      <w:lvlText w:val="%5."/>
      <w:lvlJc w:val="left"/>
      <w:pPr>
        <w:ind w:left="1020" w:hanging="360"/>
      </w:pPr>
    </w:lvl>
    <w:lvl w:ilvl="5" w:tplc="EE12E88E">
      <w:start w:val="1"/>
      <w:numFmt w:val="decimal"/>
      <w:lvlText w:val="%6."/>
      <w:lvlJc w:val="left"/>
      <w:pPr>
        <w:ind w:left="1020" w:hanging="360"/>
      </w:pPr>
    </w:lvl>
    <w:lvl w:ilvl="6" w:tplc="3036FEAC">
      <w:start w:val="1"/>
      <w:numFmt w:val="decimal"/>
      <w:lvlText w:val="%7."/>
      <w:lvlJc w:val="left"/>
      <w:pPr>
        <w:ind w:left="1020" w:hanging="360"/>
      </w:pPr>
    </w:lvl>
    <w:lvl w:ilvl="7" w:tplc="C5701598">
      <w:start w:val="1"/>
      <w:numFmt w:val="decimal"/>
      <w:lvlText w:val="%8."/>
      <w:lvlJc w:val="left"/>
      <w:pPr>
        <w:ind w:left="1020" w:hanging="360"/>
      </w:pPr>
    </w:lvl>
    <w:lvl w:ilvl="8" w:tplc="C7325178">
      <w:start w:val="1"/>
      <w:numFmt w:val="decimal"/>
      <w:lvlText w:val="%9."/>
      <w:lvlJc w:val="left"/>
      <w:pPr>
        <w:ind w:left="1020" w:hanging="360"/>
      </w:pPr>
    </w:lvl>
  </w:abstractNum>
  <w:abstractNum w:abstractNumId="54" w15:restartNumberingAfterBreak="0">
    <w:nsid w:val="5681546C"/>
    <w:multiLevelType w:val="hybridMultilevel"/>
    <w:tmpl w:val="0A0257C6"/>
    <w:lvl w:ilvl="0" w:tplc="D1B8205A">
      <w:start w:val="1"/>
      <w:numFmt w:val="decimal"/>
      <w:lvlText w:val="%1."/>
      <w:lvlJc w:val="left"/>
      <w:pPr>
        <w:ind w:left="1068" w:hanging="360"/>
      </w:pPr>
      <w:rPr>
        <w:rFonts w:hint="default"/>
      </w:rPr>
    </w:lvl>
    <w:lvl w:ilvl="1" w:tplc="04130019">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55" w15:restartNumberingAfterBreak="0">
    <w:nsid w:val="568D30FB"/>
    <w:multiLevelType w:val="hybridMultilevel"/>
    <w:tmpl w:val="77102CD4"/>
    <w:lvl w:ilvl="0" w:tplc="930E28DA">
      <w:start w:val="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589878A5"/>
    <w:multiLevelType w:val="hybridMultilevel"/>
    <w:tmpl w:val="40DA7C20"/>
    <w:lvl w:ilvl="0" w:tplc="0413001B">
      <w:start w:val="1"/>
      <w:numFmt w:val="lowerRoman"/>
      <w:lvlText w:val="%1."/>
      <w:lvlJc w:val="right"/>
      <w:pPr>
        <w:ind w:left="720" w:hanging="360"/>
      </w:pPr>
    </w:lvl>
    <w:lvl w:ilvl="1" w:tplc="AC769F62">
      <w:start w:val="1"/>
      <w:numFmt w:val="lowerLetter"/>
      <w:lvlText w:val="%2."/>
      <w:lvlJc w:val="left"/>
      <w:pPr>
        <w:ind w:left="1440" w:hanging="360"/>
      </w:pPr>
      <w:rPr>
        <w:rFonts w:hint="default"/>
      </w:rPr>
    </w:lvl>
    <w:lvl w:ilvl="2" w:tplc="0413001B">
      <w:start w:val="1"/>
      <w:numFmt w:val="lowerRoman"/>
      <w:lvlText w:val="%3."/>
      <w:lvlJc w:val="right"/>
      <w:pPr>
        <w:ind w:left="2160" w:hanging="180"/>
      </w:pPr>
    </w:lvl>
    <w:lvl w:ilvl="3" w:tplc="7584CA58">
      <w:start w:val="1"/>
      <w:numFmt w:val="decimal"/>
      <w:lvlText w:val="%4."/>
      <w:lvlJc w:val="left"/>
      <w:pPr>
        <w:ind w:left="2880" w:hanging="360"/>
      </w:pPr>
      <w:rPr>
        <w:rFonts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7" w15:restartNumberingAfterBreak="0">
    <w:nsid w:val="59985346"/>
    <w:multiLevelType w:val="hybridMultilevel"/>
    <w:tmpl w:val="2CECBAA2"/>
    <w:lvl w:ilvl="0" w:tplc="FFFFFFFF">
      <w:start w:val="1"/>
      <w:numFmt w:val="lowerLetter"/>
      <w:lvlText w:val="%1."/>
      <w:lvlJc w:val="left"/>
      <w:pPr>
        <w:ind w:left="720" w:hanging="360"/>
      </w:pPr>
      <w:rPr>
        <w:rFonts w:hint="default"/>
      </w:rPr>
    </w:lvl>
    <w:lvl w:ilvl="1" w:tplc="0413001B">
      <w:start w:val="1"/>
      <w:numFmt w:val="lowerRoman"/>
      <w:lvlText w:val="%2."/>
      <w:lvlJc w:val="righ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D3468B"/>
    <w:multiLevelType w:val="hybridMultilevel"/>
    <w:tmpl w:val="508800A8"/>
    <w:lvl w:ilvl="0" w:tplc="8076BD08">
      <w:start w:val="1"/>
      <w:numFmt w:val="decimal"/>
      <w:lvlText w:val="%1."/>
      <w:lvlJc w:val="left"/>
      <w:pPr>
        <w:ind w:left="1169" w:hanging="360"/>
      </w:pPr>
      <w:rPr>
        <w:rFonts w:hint="default"/>
      </w:rPr>
    </w:lvl>
    <w:lvl w:ilvl="1" w:tplc="04130019" w:tentative="1">
      <w:start w:val="1"/>
      <w:numFmt w:val="lowerLetter"/>
      <w:lvlText w:val="%2."/>
      <w:lvlJc w:val="left"/>
      <w:pPr>
        <w:ind w:left="1889" w:hanging="360"/>
      </w:pPr>
    </w:lvl>
    <w:lvl w:ilvl="2" w:tplc="0413001B" w:tentative="1">
      <w:start w:val="1"/>
      <w:numFmt w:val="lowerRoman"/>
      <w:lvlText w:val="%3."/>
      <w:lvlJc w:val="right"/>
      <w:pPr>
        <w:ind w:left="2609" w:hanging="180"/>
      </w:pPr>
    </w:lvl>
    <w:lvl w:ilvl="3" w:tplc="0413000F" w:tentative="1">
      <w:start w:val="1"/>
      <w:numFmt w:val="decimal"/>
      <w:lvlText w:val="%4."/>
      <w:lvlJc w:val="left"/>
      <w:pPr>
        <w:ind w:left="3329" w:hanging="360"/>
      </w:pPr>
    </w:lvl>
    <w:lvl w:ilvl="4" w:tplc="04130019" w:tentative="1">
      <w:start w:val="1"/>
      <w:numFmt w:val="lowerLetter"/>
      <w:lvlText w:val="%5."/>
      <w:lvlJc w:val="left"/>
      <w:pPr>
        <w:ind w:left="4049" w:hanging="360"/>
      </w:pPr>
    </w:lvl>
    <w:lvl w:ilvl="5" w:tplc="0413001B" w:tentative="1">
      <w:start w:val="1"/>
      <w:numFmt w:val="lowerRoman"/>
      <w:lvlText w:val="%6."/>
      <w:lvlJc w:val="right"/>
      <w:pPr>
        <w:ind w:left="4769" w:hanging="180"/>
      </w:pPr>
    </w:lvl>
    <w:lvl w:ilvl="6" w:tplc="0413000F" w:tentative="1">
      <w:start w:val="1"/>
      <w:numFmt w:val="decimal"/>
      <w:lvlText w:val="%7."/>
      <w:lvlJc w:val="left"/>
      <w:pPr>
        <w:ind w:left="5489" w:hanging="360"/>
      </w:pPr>
    </w:lvl>
    <w:lvl w:ilvl="7" w:tplc="04130019" w:tentative="1">
      <w:start w:val="1"/>
      <w:numFmt w:val="lowerLetter"/>
      <w:lvlText w:val="%8."/>
      <w:lvlJc w:val="left"/>
      <w:pPr>
        <w:ind w:left="6209" w:hanging="360"/>
      </w:pPr>
    </w:lvl>
    <w:lvl w:ilvl="8" w:tplc="0413001B" w:tentative="1">
      <w:start w:val="1"/>
      <w:numFmt w:val="lowerRoman"/>
      <w:lvlText w:val="%9."/>
      <w:lvlJc w:val="right"/>
      <w:pPr>
        <w:ind w:left="6929" w:hanging="180"/>
      </w:pPr>
    </w:lvl>
  </w:abstractNum>
  <w:abstractNum w:abstractNumId="59" w15:restartNumberingAfterBreak="0">
    <w:nsid w:val="5B1B7609"/>
    <w:multiLevelType w:val="hybridMultilevel"/>
    <w:tmpl w:val="15E683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0" w15:restartNumberingAfterBreak="0">
    <w:nsid w:val="5B342FB4"/>
    <w:multiLevelType w:val="hybridMultilevel"/>
    <w:tmpl w:val="917A62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1" w15:restartNumberingAfterBreak="0">
    <w:nsid w:val="5B71FC0B"/>
    <w:multiLevelType w:val="hybridMultilevel"/>
    <w:tmpl w:val="75DA9FC6"/>
    <w:lvl w:ilvl="0" w:tplc="E284A7B4">
      <w:start w:val="1"/>
      <w:numFmt w:val="decimal"/>
      <w:lvlText w:val="%1."/>
      <w:lvlJc w:val="left"/>
      <w:pPr>
        <w:ind w:left="1149" w:hanging="360"/>
      </w:pPr>
    </w:lvl>
    <w:lvl w:ilvl="1" w:tplc="21529B1C">
      <w:start w:val="1"/>
      <w:numFmt w:val="lowerLetter"/>
      <w:lvlText w:val="%2."/>
      <w:lvlJc w:val="left"/>
      <w:pPr>
        <w:ind w:left="1869" w:hanging="360"/>
      </w:pPr>
    </w:lvl>
    <w:lvl w:ilvl="2" w:tplc="F55EBBCC">
      <w:start w:val="1"/>
      <w:numFmt w:val="lowerRoman"/>
      <w:lvlText w:val="%3."/>
      <w:lvlJc w:val="right"/>
      <w:pPr>
        <w:ind w:left="2589" w:hanging="180"/>
      </w:pPr>
    </w:lvl>
    <w:lvl w:ilvl="3" w:tplc="23C8093A">
      <w:start w:val="1"/>
      <w:numFmt w:val="decimal"/>
      <w:lvlText w:val="%4."/>
      <w:lvlJc w:val="left"/>
      <w:pPr>
        <w:ind w:left="3309" w:hanging="360"/>
      </w:pPr>
    </w:lvl>
    <w:lvl w:ilvl="4" w:tplc="5EA68F88">
      <w:start w:val="1"/>
      <w:numFmt w:val="lowerLetter"/>
      <w:lvlText w:val="%5."/>
      <w:lvlJc w:val="left"/>
      <w:pPr>
        <w:ind w:left="4029" w:hanging="360"/>
      </w:pPr>
    </w:lvl>
    <w:lvl w:ilvl="5" w:tplc="CABAC0C8">
      <w:start w:val="1"/>
      <w:numFmt w:val="lowerRoman"/>
      <w:lvlText w:val="%6."/>
      <w:lvlJc w:val="right"/>
      <w:pPr>
        <w:ind w:left="4749" w:hanging="180"/>
      </w:pPr>
    </w:lvl>
    <w:lvl w:ilvl="6" w:tplc="2B1C2EDC">
      <w:start w:val="1"/>
      <w:numFmt w:val="decimal"/>
      <w:lvlText w:val="%7."/>
      <w:lvlJc w:val="left"/>
      <w:pPr>
        <w:ind w:left="5469" w:hanging="360"/>
      </w:pPr>
    </w:lvl>
    <w:lvl w:ilvl="7" w:tplc="168A1A7A">
      <w:start w:val="1"/>
      <w:numFmt w:val="lowerLetter"/>
      <w:lvlText w:val="%8."/>
      <w:lvlJc w:val="left"/>
      <w:pPr>
        <w:ind w:left="6189" w:hanging="360"/>
      </w:pPr>
    </w:lvl>
    <w:lvl w:ilvl="8" w:tplc="41E2FB3A">
      <w:start w:val="1"/>
      <w:numFmt w:val="lowerRoman"/>
      <w:lvlText w:val="%9."/>
      <w:lvlJc w:val="right"/>
      <w:pPr>
        <w:ind w:left="6909" w:hanging="180"/>
      </w:pPr>
    </w:lvl>
  </w:abstractNum>
  <w:abstractNum w:abstractNumId="62" w15:restartNumberingAfterBreak="0">
    <w:nsid w:val="5CEE52E2"/>
    <w:multiLevelType w:val="hybridMultilevel"/>
    <w:tmpl w:val="0776A596"/>
    <w:lvl w:ilvl="0" w:tplc="0413000F">
      <w:start w:val="1"/>
      <w:numFmt w:val="decimal"/>
      <w:lvlText w:val="%1."/>
      <w:lvlJc w:val="left"/>
      <w:pPr>
        <w:ind w:left="928" w:hanging="360"/>
      </w:pPr>
      <w:rPr>
        <w:rFonts w:hint="default"/>
      </w:rPr>
    </w:lvl>
    <w:lvl w:ilvl="1" w:tplc="04130019" w:tentative="1">
      <w:start w:val="1"/>
      <w:numFmt w:val="lowerLetter"/>
      <w:lvlText w:val="%2."/>
      <w:lvlJc w:val="left"/>
      <w:pPr>
        <w:ind w:left="1648" w:hanging="360"/>
      </w:pPr>
    </w:lvl>
    <w:lvl w:ilvl="2" w:tplc="0413001B" w:tentative="1">
      <w:start w:val="1"/>
      <w:numFmt w:val="lowerRoman"/>
      <w:lvlText w:val="%3."/>
      <w:lvlJc w:val="right"/>
      <w:pPr>
        <w:ind w:left="2368" w:hanging="180"/>
      </w:pPr>
    </w:lvl>
    <w:lvl w:ilvl="3" w:tplc="0413000F" w:tentative="1">
      <w:start w:val="1"/>
      <w:numFmt w:val="decimal"/>
      <w:lvlText w:val="%4."/>
      <w:lvlJc w:val="left"/>
      <w:pPr>
        <w:ind w:left="3088" w:hanging="360"/>
      </w:pPr>
    </w:lvl>
    <w:lvl w:ilvl="4" w:tplc="04130019" w:tentative="1">
      <w:start w:val="1"/>
      <w:numFmt w:val="lowerLetter"/>
      <w:lvlText w:val="%5."/>
      <w:lvlJc w:val="left"/>
      <w:pPr>
        <w:ind w:left="3808" w:hanging="360"/>
      </w:pPr>
    </w:lvl>
    <w:lvl w:ilvl="5" w:tplc="0413001B" w:tentative="1">
      <w:start w:val="1"/>
      <w:numFmt w:val="lowerRoman"/>
      <w:lvlText w:val="%6."/>
      <w:lvlJc w:val="right"/>
      <w:pPr>
        <w:ind w:left="4528" w:hanging="180"/>
      </w:pPr>
    </w:lvl>
    <w:lvl w:ilvl="6" w:tplc="0413000F" w:tentative="1">
      <w:start w:val="1"/>
      <w:numFmt w:val="decimal"/>
      <w:lvlText w:val="%7."/>
      <w:lvlJc w:val="left"/>
      <w:pPr>
        <w:ind w:left="5248" w:hanging="360"/>
      </w:pPr>
    </w:lvl>
    <w:lvl w:ilvl="7" w:tplc="04130019" w:tentative="1">
      <w:start w:val="1"/>
      <w:numFmt w:val="lowerLetter"/>
      <w:lvlText w:val="%8."/>
      <w:lvlJc w:val="left"/>
      <w:pPr>
        <w:ind w:left="5968" w:hanging="360"/>
      </w:pPr>
    </w:lvl>
    <w:lvl w:ilvl="8" w:tplc="0413001B" w:tentative="1">
      <w:start w:val="1"/>
      <w:numFmt w:val="lowerRoman"/>
      <w:lvlText w:val="%9."/>
      <w:lvlJc w:val="right"/>
      <w:pPr>
        <w:ind w:left="6688" w:hanging="180"/>
      </w:pPr>
    </w:lvl>
  </w:abstractNum>
  <w:abstractNum w:abstractNumId="63" w15:restartNumberingAfterBreak="0">
    <w:nsid w:val="5F895DC8"/>
    <w:multiLevelType w:val="hybridMultilevel"/>
    <w:tmpl w:val="1F36AAB8"/>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64" w15:restartNumberingAfterBreak="0">
    <w:nsid w:val="5FEA6B9F"/>
    <w:multiLevelType w:val="hybridMultilevel"/>
    <w:tmpl w:val="B7DE782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5" w15:restartNumberingAfterBreak="0">
    <w:nsid w:val="5FF20A86"/>
    <w:multiLevelType w:val="multilevel"/>
    <w:tmpl w:val="6188FE82"/>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60C12498"/>
    <w:multiLevelType w:val="hybridMultilevel"/>
    <w:tmpl w:val="4C64213A"/>
    <w:lvl w:ilvl="0" w:tplc="F8660534">
      <w:start w:val="1"/>
      <w:numFmt w:val="bullet"/>
      <w:lvlText w:val=""/>
      <w:lvlJc w:val="left"/>
      <w:pPr>
        <w:ind w:left="1080" w:hanging="360"/>
      </w:pPr>
      <w:rPr>
        <w:rFonts w:ascii="Symbol" w:hAnsi="Symbol"/>
      </w:rPr>
    </w:lvl>
    <w:lvl w:ilvl="1" w:tplc="D4B497C8">
      <w:start w:val="1"/>
      <w:numFmt w:val="bullet"/>
      <w:lvlText w:val=""/>
      <w:lvlJc w:val="left"/>
      <w:pPr>
        <w:ind w:left="1080" w:hanging="360"/>
      </w:pPr>
      <w:rPr>
        <w:rFonts w:ascii="Symbol" w:hAnsi="Symbol"/>
      </w:rPr>
    </w:lvl>
    <w:lvl w:ilvl="2" w:tplc="77F214B0">
      <w:start w:val="1"/>
      <w:numFmt w:val="bullet"/>
      <w:lvlText w:val=""/>
      <w:lvlJc w:val="left"/>
      <w:pPr>
        <w:ind w:left="1080" w:hanging="360"/>
      </w:pPr>
      <w:rPr>
        <w:rFonts w:ascii="Symbol" w:hAnsi="Symbol"/>
      </w:rPr>
    </w:lvl>
    <w:lvl w:ilvl="3" w:tplc="F88A8D12">
      <w:start w:val="1"/>
      <w:numFmt w:val="bullet"/>
      <w:lvlText w:val=""/>
      <w:lvlJc w:val="left"/>
      <w:pPr>
        <w:ind w:left="1080" w:hanging="360"/>
      </w:pPr>
      <w:rPr>
        <w:rFonts w:ascii="Symbol" w:hAnsi="Symbol"/>
      </w:rPr>
    </w:lvl>
    <w:lvl w:ilvl="4" w:tplc="7D3CC90C">
      <w:start w:val="1"/>
      <w:numFmt w:val="bullet"/>
      <w:lvlText w:val=""/>
      <w:lvlJc w:val="left"/>
      <w:pPr>
        <w:ind w:left="1080" w:hanging="360"/>
      </w:pPr>
      <w:rPr>
        <w:rFonts w:ascii="Symbol" w:hAnsi="Symbol"/>
      </w:rPr>
    </w:lvl>
    <w:lvl w:ilvl="5" w:tplc="44E0C8B4">
      <w:start w:val="1"/>
      <w:numFmt w:val="bullet"/>
      <w:lvlText w:val=""/>
      <w:lvlJc w:val="left"/>
      <w:pPr>
        <w:ind w:left="1080" w:hanging="360"/>
      </w:pPr>
      <w:rPr>
        <w:rFonts w:ascii="Symbol" w:hAnsi="Symbol"/>
      </w:rPr>
    </w:lvl>
    <w:lvl w:ilvl="6" w:tplc="3D3EF532">
      <w:start w:val="1"/>
      <w:numFmt w:val="bullet"/>
      <w:lvlText w:val=""/>
      <w:lvlJc w:val="left"/>
      <w:pPr>
        <w:ind w:left="1080" w:hanging="360"/>
      </w:pPr>
      <w:rPr>
        <w:rFonts w:ascii="Symbol" w:hAnsi="Symbol"/>
      </w:rPr>
    </w:lvl>
    <w:lvl w:ilvl="7" w:tplc="3F563BF4">
      <w:start w:val="1"/>
      <w:numFmt w:val="bullet"/>
      <w:lvlText w:val=""/>
      <w:lvlJc w:val="left"/>
      <w:pPr>
        <w:ind w:left="1080" w:hanging="360"/>
      </w:pPr>
      <w:rPr>
        <w:rFonts w:ascii="Symbol" w:hAnsi="Symbol"/>
      </w:rPr>
    </w:lvl>
    <w:lvl w:ilvl="8" w:tplc="68E8080A">
      <w:start w:val="1"/>
      <w:numFmt w:val="bullet"/>
      <w:lvlText w:val=""/>
      <w:lvlJc w:val="left"/>
      <w:pPr>
        <w:ind w:left="1080" w:hanging="360"/>
      </w:pPr>
      <w:rPr>
        <w:rFonts w:ascii="Symbol" w:hAnsi="Symbol"/>
      </w:rPr>
    </w:lvl>
  </w:abstractNum>
  <w:abstractNum w:abstractNumId="67" w15:restartNumberingAfterBreak="0">
    <w:nsid w:val="61001932"/>
    <w:multiLevelType w:val="hybridMultilevel"/>
    <w:tmpl w:val="46849986"/>
    <w:lvl w:ilvl="0" w:tplc="98022C7E">
      <w:start w:val="1"/>
      <w:numFmt w:val="decimal"/>
      <w:lvlText w:val="%1."/>
      <w:lvlJc w:val="left"/>
      <w:pPr>
        <w:ind w:left="765" w:hanging="360"/>
      </w:pPr>
      <w:rPr>
        <w:rFonts w:hint="default"/>
      </w:rPr>
    </w:lvl>
    <w:lvl w:ilvl="1" w:tplc="04130019">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68" w15:restartNumberingAfterBreak="0">
    <w:nsid w:val="61C80F39"/>
    <w:multiLevelType w:val="hybridMultilevel"/>
    <w:tmpl w:val="C2A24F7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9" w15:restartNumberingAfterBreak="0">
    <w:nsid w:val="623E4207"/>
    <w:multiLevelType w:val="hybridMultilevel"/>
    <w:tmpl w:val="75DA9FC6"/>
    <w:lvl w:ilvl="0" w:tplc="FFFFFFFF">
      <w:start w:val="1"/>
      <w:numFmt w:val="decimal"/>
      <w:lvlText w:val="%1."/>
      <w:lvlJc w:val="left"/>
      <w:pPr>
        <w:ind w:left="1149" w:hanging="360"/>
      </w:pPr>
    </w:lvl>
    <w:lvl w:ilvl="1" w:tplc="FFFFFFFF">
      <w:start w:val="1"/>
      <w:numFmt w:val="lowerLetter"/>
      <w:lvlText w:val="%2."/>
      <w:lvlJc w:val="left"/>
      <w:pPr>
        <w:ind w:left="1869" w:hanging="360"/>
      </w:pPr>
    </w:lvl>
    <w:lvl w:ilvl="2" w:tplc="FFFFFFFF">
      <w:start w:val="1"/>
      <w:numFmt w:val="lowerRoman"/>
      <w:lvlText w:val="%3."/>
      <w:lvlJc w:val="right"/>
      <w:pPr>
        <w:ind w:left="2589" w:hanging="180"/>
      </w:pPr>
    </w:lvl>
    <w:lvl w:ilvl="3" w:tplc="FFFFFFFF">
      <w:start w:val="1"/>
      <w:numFmt w:val="decimal"/>
      <w:lvlText w:val="%4."/>
      <w:lvlJc w:val="left"/>
      <w:pPr>
        <w:ind w:left="3309" w:hanging="360"/>
      </w:pPr>
    </w:lvl>
    <w:lvl w:ilvl="4" w:tplc="FFFFFFFF">
      <w:start w:val="1"/>
      <w:numFmt w:val="lowerLetter"/>
      <w:lvlText w:val="%5."/>
      <w:lvlJc w:val="left"/>
      <w:pPr>
        <w:ind w:left="4029" w:hanging="360"/>
      </w:pPr>
    </w:lvl>
    <w:lvl w:ilvl="5" w:tplc="FFFFFFFF">
      <w:start w:val="1"/>
      <w:numFmt w:val="lowerRoman"/>
      <w:lvlText w:val="%6."/>
      <w:lvlJc w:val="right"/>
      <w:pPr>
        <w:ind w:left="4749" w:hanging="180"/>
      </w:pPr>
    </w:lvl>
    <w:lvl w:ilvl="6" w:tplc="FFFFFFFF">
      <w:start w:val="1"/>
      <w:numFmt w:val="decimal"/>
      <w:lvlText w:val="%7."/>
      <w:lvlJc w:val="left"/>
      <w:pPr>
        <w:ind w:left="5469" w:hanging="360"/>
      </w:pPr>
    </w:lvl>
    <w:lvl w:ilvl="7" w:tplc="FFFFFFFF">
      <w:start w:val="1"/>
      <w:numFmt w:val="lowerLetter"/>
      <w:lvlText w:val="%8."/>
      <w:lvlJc w:val="left"/>
      <w:pPr>
        <w:ind w:left="6189" w:hanging="360"/>
      </w:pPr>
    </w:lvl>
    <w:lvl w:ilvl="8" w:tplc="FFFFFFFF">
      <w:start w:val="1"/>
      <w:numFmt w:val="lowerRoman"/>
      <w:lvlText w:val="%9."/>
      <w:lvlJc w:val="right"/>
      <w:pPr>
        <w:ind w:left="6909" w:hanging="180"/>
      </w:pPr>
    </w:lvl>
  </w:abstractNum>
  <w:abstractNum w:abstractNumId="70" w15:restartNumberingAfterBreak="0">
    <w:nsid w:val="6327081F"/>
    <w:multiLevelType w:val="hybridMultilevel"/>
    <w:tmpl w:val="929E448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1" w15:restartNumberingAfterBreak="0">
    <w:nsid w:val="66C13EEF"/>
    <w:multiLevelType w:val="hybridMultilevel"/>
    <w:tmpl w:val="492A37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2" w15:restartNumberingAfterBreak="0">
    <w:nsid w:val="674F0860"/>
    <w:multiLevelType w:val="hybridMultilevel"/>
    <w:tmpl w:val="E15AF33C"/>
    <w:lvl w:ilvl="0" w:tplc="0834125C">
      <w:start w:val="1"/>
      <w:numFmt w:val="decimal"/>
      <w:lvlText w:val="%1."/>
      <w:lvlJc w:val="left"/>
      <w:pPr>
        <w:ind w:left="1020" w:hanging="360"/>
      </w:pPr>
    </w:lvl>
    <w:lvl w:ilvl="1" w:tplc="A4C6CAC4">
      <w:start w:val="1"/>
      <w:numFmt w:val="decimal"/>
      <w:lvlText w:val="%2."/>
      <w:lvlJc w:val="left"/>
      <w:pPr>
        <w:ind w:left="1020" w:hanging="360"/>
      </w:pPr>
    </w:lvl>
    <w:lvl w:ilvl="2" w:tplc="5BCC33CE">
      <w:start w:val="1"/>
      <w:numFmt w:val="decimal"/>
      <w:lvlText w:val="%3."/>
      <w:lvlJc w:val="left"/>
      <w:pPr>
        <w:ind w:left="1020" w:hanging="360"/>
      </w:pPr>
    </w:lvl>
    <w:lvl w:ilvl="3" w:tplc="CFE07CBC">
      <w:start w:val="1"/>
      <w:numFmt w:val="decimal"/>
      <w:lvlText w:val="%4."/>
      <w:lvlJc w:val="left"/>
      <w:pPr>
        <w:ind w:left="1020" w:hanging="360"/>
      </w:pPr>
    </w:lvl>
    <w:lvl w:ilvl="4" w:tplc="9F8C660E">
      <w:start w:val="1"/>
      <w:numFmt w:val="decimal"/>
      <w:lvlText w:val="%5."/>
      <w:lvlJc w:val="left"/>
      <w:pPr>
        <w:ind w:left="1020" w:hanging="360"/>
      </w:pPr>
    </w:lvl>
    <w:lvl w:ilvl="5" w:tplc="A4E43364">
      <w:start w:val="1"/>
      <w:numFmt w:val="decimal"/>
      <w:lvlText w:val="%6."/>
      <w:lvlJc w:val="left"/>
      <w:pPr>
        <w:ind w:left="1020" w:hanging="360"/>
      </w:pPr>
    </w:lvl>
    <w:lvl w:ilvl="6" w:tplc="FE4A17CC">
      <w:start w:val="1"/>
      <w:numFmt w:val="decimal"/>
      <w:lvlText w:val="%7."/>
      <w:lvlJc w:val="left"/>
      <w:pPr>
        <w:ind w:left="1020" w:hanging="360"/>
      </w:pPr>
    </w:lvl>
    <w:lvl w:ilvl="7" w:tplc="3C54DBF2">
      <w:start w:val="1"/>
      <w:numFmt w:val="decimal"/>
      <w:lvlText w:val="%8."/>
      <w:lvlJc w:val="left"/>
      <w:pPr>
        <w:ind w:left="1020" w:hanging="360"/>
      </w:pPr>
    </w:lvl>
    <w:lvl w:ilvl="8" w:tplc="6AB2979C">
      <w:start w:val="1"/>
      <w:numFmt w:val="decimal"/>
      <w:lvlText w:val="%9."/>
      <w:lvlJc w:val="left"/>
      <w:pPr>
        <w:ind w:left="1020" w:hanging="360"/>
      </w:pPr>
    </w:lvl>
  </w:abstractNum>
  <w:abstractNum w:abstractNumId="73" w15:restartNumberingAfterBreak="0">
    <w:nsid w:val="68221CDE"/>
    <w:multiLevelType w:val="hybridMultilevel"/>
    <w:tmpl w:val="57F6F3C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4" w15:restartNumberingAfterBreak="0">
    <w:nsid w:val="69CD36DE"/>
    <w:multiLevelType w:val="hybridMultilevel"/>
    <w:tmpl w:val="A86EFBFA"/>
    <w:lvl w:ilvl="0" w:tplc="0413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AD11B39"/>
    <w:multiLevelType w:val="hybridMultilevel"/>
    <w:tmpl w:val="1EDC35B2"/>
    <w:lvl w:ilvl="0" w:tplc="0413000F">
      <w:start w:val="1"/>
      <w:numFmt w:val="decimal"/>
      <w:lvlText w:val="%1."/>
      <w:lvlJc w:val="left"/>
      <w:pPr>
        <w:ind w:left="1211"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6" w15:restartNumberingAfterBreak="0">
    <w:nsid w:val="6D680CF3"/>
    <w:multiLevelType w:val="multilevel"/>
    <w:tmpl w:val="3F82D426"/>
    <w:lvl w:ilvl="0">
      <w:start w:val="1"/>
      <w:numFmt w:val="decimal"/>
      <w:lvlText w:val="%1."/>
      <w:lvlJc w:val="left"/>
      <w:pPr>
        <w:ind w:left="360" w:hanging="360"/>
      </w:pPr>
      <w:rPr>
        <w:color w:val="auto"/>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6F3926EC"/>
    <w:multiLevelType w:val="hybridMultilevel"/>
    <w:tmpl w:val="DD64D220"/>
    <w:lvl w:ilvl="0" w:tplc="A55C31E4">
      <w:start w:val="1"/>
      <w:numFmt w:val="bullet"/>
      <w:lvlText w:val=""/>
      <w:lvlJc w:val="left"/>
      <w:pPr>
        <w:ind w:left="1080" w:hanging="360"/>
      </w:pPr>
      <w:rPr>
        <w:rFonts w:ascii="Symbol" w:hAnsi="Symbol"/>
      </w:rPr>
    </w:lvl>
    <w:lvl w:ilvl="1" w:tplc="44CCBB28">
      <w:start w:val="1"/>
      <w:numFmt w:val="bullet"/>
      <w:lvlText w:val=""/>
      <w:lvlJc w:val="left"/>
      <w:pPr>
        <w:ind w:left="1080" w:hanging="360"/>
      </w:pPr>
      <w:rPr>
        <w:rFonts w:ascii="Symbol" w:hAnsi="Symbol"/>
      </w:rPr>
    </w:lvl>
    <w:lvl w:ilvl="2" w:tplc="9386E1D6">
      <w:start w:val="1"/>
      <w:numFmt w:val="bullet"/>
      <w:lvlText w:val=""/>
      <w:lvlJc w:val="left"/>
      <w:pPr>
        <w:ind w:left="1080" w:hanging="360"/>
      </w:pPr>
      <w:rPr>
        <w:rFonts w:ascii="Symbol" w:hAnsi="Symbol"/>
      </w:rPr>
    </w:lvl>
    <w:lvl w:ilvl="3" w:tplc="90FCBBCE">
      <w:start w:val="1"/>
      <w:numFmt w:val="bullet"/>
      <w:lvlText w:val=""/>
      <w:lvlJc w:val="left"/>
      <w:pPr>
        <w:ind w:left="1080" w:hanging="360"/>
      </w:pPr>
      <w:rPr>
        <w:rFonts w:ascii="Symbol" w:hAnsi="Symbol"/>
      </w:rPr>
    </w:lvl>
    <w:lvl w:ilvl="4" w:tplc="484C14AE">
      <w:start w:val="1"/>
      <w:numFmt w:val="bullet"/>
      <w:lvlText w:val=""/>
      <w:lvlJc w:val="left"/>
      <w:pPr>
        <w:ind w:left="1080" w:hanging="360"/>
      </w:pPr>
      <w:rPr>
        <w:rFonts w:ascii="Symbol" w:hAnsi="Symbol"/>
      </w:rPr>
    </w:lvl>
    <w:lvl w:ilvl="5" w:tplc="99C48B26">
      <w:start w:val="1"/>
      <w:numFmt w:val="bullet"/>
      <w:lvlText w:val=""/>
      <w:lvlJc w:val="left"/>
      <w:pPr>
        <w:ind w:left="1080" w:hanging="360"/>
      </w:pPr>
      <w:rPr>
        <w:rFonts w:ascii="Symbol" w:hAnsi="Symbol"/>
      </w:rPr>
    </w:lvl>
    <w:lvl w:ilvl="6" w:tplc="A6049106">
      <w:start w:val="1"/>
      <w:numFmt w:val="bullet"/>
      <w:lvlText w:val=""/>
      <w:lvlJc w:val="left"/>
      <w:pPr>
        <w:ind w:left="1080" w:hanging="360"/>
      </w:pPr>
      <w:rPr>
        <w:rFonts w:ascii="Symbol" w:hAnsi="Symbol"/>
      </w:rPr>
    </w:lvl>
    <w:lvl w:ilvl="7" w:tplc="06AA05D8">
      <w:start w:val="1"/>
      <w:numFmt w:val="bullet"/>
      <w:lvlText w:val=""/>
      <w:lvlJc w:val="left"/>
      <w:pPr>
        <w:ind w:left="1080" w:hanging="360"/>
      </w:pPr>
      <w:rPr>
        <w:rFonts w:ascii="Symbol" w:hAnsi="Symbol"/>
      </w:rPr>
    </w:lvl>
    <w:lvl w:ilvl="8" w:tplc="9ABEEF92">
      <w:start w:val="1"/>
      <w:numFmt w:val="bullet"/>
      <w:lvlText w:val=""/>
      <w:lvlJc w:val="left"/>
      <w:pPr>
        <w:ind w:left="1080" w:hanging="360"/>
      </w:pPr>
      <w:rPr>
        <w:rFonts w:ascii="Symbol" w:hAnsi="Symbol"/>
      </w:rPr>
    </w:lvl>
  </w:abstractNum>
  <w:abstractNum w:abstractNumId="78" w15:restartNumberingAfterBreak="0">
    <w:nsid w:val="71673C68"/>
    <w:multiLevelType w:val="multilevel"/>
    <w:tmpl w:val="9FC02C50"/>
    <w:styleLink w:val="Huidigelijst1"/>
    <w:lvl w:ilvl="0">
      <w:start w:val="1"/>
      <w:numFmt w:val="decimal"/>
      <w:lvlText w:val="%1."/>
      <w:lvlJc w:val="left"/>
      <w:pPr>
        <w:ind w:left="720" w:hanging="360"/>
      </w:pPr>
      <w:rPr>
        <w:rFonts w:hint="default"/>
      </w:rPr>
    </w:lvl>
    <w:lvl w:ilvl="1">
      <w:start w:val="7"/>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9" w15:restartNumberingAfterBreak="0">
    <w:nsid w:val="71E3655A"/>
    <w:multiLevelType w:val="hybridMultilevel"/>
    <w:tmpl w:val="A30EF586"/>
    <w:lvl w:ilvl="0" w:tplc="0413000F">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80" w15:restartNumberingAfterBreak="0">
    <w:nsid w:val="751D35B4"/>
    <w:multiLevelType w:val="hybridMultilevel"/>
    <w:tmpl w:val="618820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5562F0D"/>
    <w:multiLevelType w:val="multilevel"/>
    <w:tmpl w:val="9FC02C50"/>
    <w:lvl w:ilvl="0">
      <w:start w:val="1"/>
      <w:numFmt w:val="decimal"/>
      <w:lvlText w:val="%1."/>
      <w:lvlJc w:val="left"/>
      <w:pPr>
        <w:ind w:left="720" w:hanging="360"/>
      </w:pPr>
      <w:rPr>
        <w:rFonts w:hint="default"/>
      </w:rPr>
    </w:lvl>
    <w:lvl w:ilvl="1">
      <w:start w:val="7"/>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75EC35F0"/>
    <w:multiLevelType w:val="hybridMultilevel"/>
    <w:tmpl w:val="1F36AAB8"/>
    <w:lvl w:ilvl="0" w:tplc="FFFFFFFF">
      <w:start w:val="1"/>
      <w:numFmt w:val="decimal"/>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3" w15:restartNumberingAfterBreak="0">
    <w:nsid w:val="75FB7BE0"/>
    <w:multiLevelType w:val="hybridMultilevel"/>
    <w:tmpl w:val="BC0EED5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4" w15:restartNumberingAfterBreak="0">
    <w:nsid w:val="76F613AF"/>
    <w:multiLevelType w:val="hybridMultilevel"/>
    <w:tmpl w:val="9E7218C8"/>
    <w:lvl w:ilvl="0" w:tplc="3EEC4E92">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5" w15:restartNumberingAfterBreak="0">
    <w:nsid w:val="79C12B2B"/>
    <w:multiLevelType w:val="hybridMultilevel"/>
    <w:tmpl w:val="9D2E7178"/>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6" w15:restartNumberingAfterBreak="0">
    <w:nsid w:val="7BBD555F"/>
    <w:multiLevelType w:val="multilevel"/>
    <w:tmpl w:val="EAE05B5A"/>
    <w:lvl w:ilvl="0">
      <w:start w:val="1"/>
      <w:numFmt w:val="decimal"/>
      <w:lvlText w:val="%1."/>
      <w:lvlJc w:val="left"/>
      <w:pPr>
        <w:ind w:left="1068" w:hanging="360"/>
      </w:pPr>
      <w:rPr>
        <w:rFonts w:hint="default"/>
      </w:rPr>
    </w:lvl>
    <w:lvl w:ilvl="1">
      <w:start w:val="4"/>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87" w15:restartNumberingAfterBreak="0">
    <w:nsid w:val="7D840DBB"/>
    <w:multiLevelType w:val="hybridMultilevel"/>
    <w:tmpl w:val="6464C3DA"/>
    <w:lvl w:ilvl="0" w:tplc="0413000F">
      <w:start w:val="1"/>
      <w:numFmt w:val="decimal"/>
      <w:lvlText w:val="%1."/>
      <w:lvlJc w:val="left"/>
      <w:pPr>
        <w:ind w:left="1068" w:hanging="360"/>
      </w:pPr>
      <w:rPr>
        <w:rFonts w:hint="default"/>
      </w:r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88" w15:restartNumberingAfterBreak="0">
    <w:nsid w:val="7DD65936"/>
    <w:multiLevelType w:val="hybridMultilevel"/>
    <w:tmpl w:val="7C94B042"/>
    <w:lvl w:ilvl="0" w:tplc="FFFFFFFF">
      <w:start w:val="1"/>
      <w:numFmt w:val="decimal"/>
      <w:lvlText w:val="%1."/>
      <w:lvlJc w:val="left"/>
      <w:pPr>
        <w:ind w:left="765" w:hanging="360"/>
      </w:pPr>
      <w:rPr>
        <w:rFonts w:hint="default"/>
      </w:rPr>
    </w:lvl>
    <w:lvl w:ilvl="1" w:tplc="04130017">
      <w:start w:val="1"/>
      <w:numFmt w:val="lowerLetter"/>
      <w:lvlText w:val="%2)"/>
      <w:lvlJc w:val="left"/>
      <w:pPr>
        <w:ind w:left="720" w:hanging="360"/>
      </w:p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89" w15:restartNumberingAfterBreak="0">
    <w:nsid w:val="7E8A3C9A"/>
    <w:multiLevelType w:val="hybridMultilevel"/>
    <w:tmpl w:val="65D40828"/>
    <w:lvl w:ilvl="0" w:tplc="4FFCF04A">
      <w:start w:val="1"/>
      <w:numFmt w:val="bullet"/>
      <w:lvlText w:val=""/>
      <w:lvlJc w:val="left"/>
      <w:pPr>
        <w:ind w:left="1080" w:hanging="360"/>
      </w:pPr>
      <w:rPr>
        <w:rFonts w:ascii="Symbol" w:hAnsi="Symbol"/>
      </w:rPr>
    </w:lvl>
    <w:lvl w:ilvl="1" w:tplc="F990A0AE">
      <w:start w:val="1"/>
      <w:numFmt w:val="bullet"/>
      <w:lvlText w:val=""/>
      <w:lvlJc w:val="left"/>
      <w:pPr>
        <w:ind w:left="1080" w:hanging="360"/>
      </w:pPr>
      <w:rPr>
        <w:rFonts w:ascii="Symbol" w:hAnsi="Symbol"/>
      </w:rPr>
    </w:lvl>
    <w:lvl w:ilvl="2" w:tplc="B27A7AEE">
      <w:start w:val="1"/>
      <w:numFmt w:val="bullet"/>
      <w:lvlText w:val=""/>
      <w:lvlJc w:val="left"/>
      <w:pPr>
        <w:ind w:left="1080" w:hanging="360"/>
      </w:pPr>
      <w:rPr>
        <w:rFonts w:ascii="Symbol" w:hAnsi="Symbol"/>
      </w:rPr>
    </w:lvl>
    <w:lvl w:ilvl="3" w:tplc="83EC97DA">
      <w:start w:val="1"/>
      <w:numFmt w:val="bullet"/>
      <w:lvlText w:val=""/>
      <w:lvlJc w:val="left"/>
      <w:pPr>
        <w:ind w:left="1080" w:hanging="360"/>
      </w:pPr>
      <w:rPr>
        <w:rFonts w:ascii="Symbol" w:hAnsi="Symbol"/>
      </w:rPr>
    </w:lvl>
    <w:lvl w:ilvl="4" w:tplc="EDCA0E24">
      <w:start w:val="1"/>
      <w:numFmt w:val="bullet"/>
      <w:lvlText w:val=""/>
      <w:lvlJc w:val="left"/>
      <w:pPr>
        <w:ind w:left="1080" w:hanging="360"/>
      </w:pPr>
      <w:rPr>
        <w:rFonts w:ascii="Symbol" w:hAnsi="Symbol"/>
      </w:rPr>
    </w:lvl>
    <w:lvl w:ilvl="5" w:tplc="D3608E30">
      <w:start w:val="1"/>
      <w:numFmt w:val="bullet"/>
      <w:lvlText w:val=""/>
      <w:lvlJc w:val="left"/>
      <w:pPr>
        <w:ind w:left="1080" w:hanging="360"/>
      </w:pPr>
      <w:rPr>
        <w:rFonts w:ascii="Symbol" w:hAnsi="Symbol"/>
      </w:rPr>
    </w:lvl>
    <w:lvl w:ilvl="6" w:tplc="31168020">
      <w:start w:val="1"/>
      <w:numFmt w:val="bullet"/>
      <w:lvlText w:val=""/>
      <w:lvlJc w:val="left"/>
      <w:pPr>
        <w:ind w:left="1080" w:hanging="360"/>
      </w:pPr>
      <w:rPr>
        <w:rFonts w:ascii="Symbol" w:hAnsi="Symbol"/>
      </w:rPr>
    </w:lvl>
    <w:lvl w:ilvl="7" w:tplc="B308BF2E">
      <w:start w:val="1"/>
      <w:numFmt w:val="bullet"/>
      <w:lvlText w:val=""/>
      <w:lvlJc w:val="left"/>
      <w:pPr>
        <w:ind w:left="1080" w:hanging="360"/>
      </w:pPr>
      <w:rPr>
        <w:rFonts w:ascii="Symbol" w:hAnsi="Symbol"/>
      </w:rPr>
    </w:lvl>
    <w:lvl w:ilvl="8" w:tplc="D04ECE50">
      <w:start w:val="1"/>
      <w:numFmt w:val="bullet"/>
      <w:lvlText w:val=""/>
      <w:lvlJc w:val="left"/>
      <w:pPr>
        <w:ind w:left="1080" w:hanging="360"/>
      </w:pPr>
      <w:rPr>
        <w:rFonts w:ascii="Symbol" w:hAnsi="Symbol"/>
      </w:rPr>
    </w:lvl>
  </w:abstractNum>
  <w:abstractNum w:abstractNumId="90" w15:restartNumberingAfterBreak="0">
    <w:nsid w:val="7F9C4FB0"/>
    <w:multiLevelType w:val="multilevel"/>
    <w:tmpl w:val="C178D344"/>
    <w:lvl w:ilvl="0">
      <w:start w:val="2"/>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29465345">
    <w:abstractNumId w:val="24"/>
  </w:num>
  <w:num w:numId="2" w16cid:durableId="726104192">
    <w:abstractNumId w:val="36"/>
  </w:num>
  <w:num w:numId="3" w16cid:durableId="568417811">
    <w:abstractNumId w:val="30"/>
  </w:num>
  <w:num w:numId="4" w16cid:durableId="905068694">
    <w:abstractNumId w:val="18"/>
  </w:num>
  <w:num w:numId="5" w16cid:durableId="1542864097">
    <w:abstractNumId w:val="67"/>
  </w:num>
  <w:num w:numId="6" w16cid:durableId="1137379535">
    <w:abstractNumId w:val="44"/>
  </w:num>
  <w:num w:numId="7" w16cid:durableId="1245529799">
    <w:abstractNumId w:val="64"/>
  </w:num>
  <w:num w:numId="8" w16cid:durableId="861822805">
    <w:abstractNumId w:val="14"/>
  </w:num>
  <w:num w:numId="9" w16cid:durableId="752552985">
    <w:abstractNumId w:val="15"/>
  </w:num>
  <w:num w:numId="10" w16cid:durableId="815605273">
    <w:abstractNumId w:val="78"/>
  </w:num>
  <w:num w:numId="11" w16cid:durableId="423721793">
    <w:abstractNumId w:val="39"/>
  </w:num>
  <w:num w:numId="12" w16cid:durableId="1320770267">
    <w:abstractNumId w:val="63"/>
  </w:num>
  <w:num w:numId="13" w16cid:durableId="65763682">
    <w:abstractNumId w:val="5"/>
  </w:num>
  <w:num w:numId="14" w16cid:durableId="1405879684">
    <w:abstractNumId w:val="83"/>
  </w:num>
  <w:num w:numId="15" w16cid:durableId="755251066">
    <w:abstractNumId w:val="87"/>
  </w:num>
  <w:num w:numId="16" w16cid:durableId="81687154">
    <w:abstractNumId w:val="79"/>
  </w:num>
  <w:num w:numId="17" w16cid:durableId="2034844590">
    <w:abstractNumId w:val="27"/>
  </w:num>
  <w:num w:numId="18" w16cid:durableId="1248609997">
    <w:abstractNumId w:val="33"/>
  </w:num>
  <w:num w:numId="19" w16cid:durableId="655064926">
    <w:abstractNumId w:val="13"/>
  </w:num>
  <w:num w:numId="20" w16cid:durableId="421995724">
    <w:abstractNumId w:val="26"/>
  </w:num>
  <w:num w:numId="21" w16cid:durableId="1961689366">
    <w:abstractNumId w:val="62"/>
  </w:num>
  <w:num w:numId="22" w16cid:durableId="1178350156">
    <w:abstractNumId w:val="32"/>
  </w:num>
  <w:num w:numId="23" w16cid:durableId="579678066">
    <w:abstractNumId w:val="75"/>
  </w:num>
  <w:num w:numId="24" w16cid:durableId="222105869">
    <w:abstractNumId w:val="56"/>
  </w:num>
  <w:num w:numId="25" w16cid:durableId="1800345138">
    <w:abstractNumId w:val="16"/>
  </w:num>
  <w:num w:numId="26" w16cid:durableId="981421720">
    <w:abstractNumId w:val="54"/>
  </w:num>
  <w:num w:numId="27" w16cid:durableId="2144079484">
    <w:abstractNumId w:val="86"/>
  </w:num>
  <w:num w:numId="28" w16cid:durableId="1709523151">
    <w:abstractNumId w:val="1"/>
  </w:num>
  <w:num w:numId="29" w16cid:durableId="1473981356">
    <w:abstractNumId w:val="57"/>
  </w:num>
  <w:num w:numId="30" w16cid:durableId="585964780">
    <w:abstractNumId w:val="8"/>
  </w:num>
  <w:num w:numId="31" w16cid:durableId="931552512">
    <w:abstractNumId w:val="17"/>
  </w:num>
  <w:num w:numId="32" w16cid:durableId="1896430316">
    <w:abstractNumId w:val="35"/>
  </w:num>
  <w:num w:numId="33" w16cid:durableId="1113868891">
    <w:abstractNumId w:val="23"/>
  </w:num>
  <w:num w:numId="34" w16cid:durableId="1803111952">
    <w:abstractNumId w:val="2"/>
  </w:num>
  <w:num w:numId="35" w16cid:durableId="135798362">
    <w:abstractNumId w:val="6"/>
  </w:num>
  <w:num w:numId="36" w16cid:durableId="462307328">
    <w:abstractNumId w:val="51"/>
  </w:num>
  <w:num w:numId="37" w16cid:durableId="1704599712">
    <w:abstractNumId w:val="58"/>
  </w:num>
  <w:num w:numId="38" w16cid:durableId="640496618">
    <w:abstractNumId w:val="61"/>
  </w:num>
  <w:num w:numId="39" w16cid:durableId="498082362">
    <w:abstractNumId w:val="74"/>
  </w:num>
  <w:num w:numId="40" w16cid:durableId="647327006">
    <w:abstractNumId w:val="70"/>
  </w:num>
  <w:num w:numId="41" w16cid:durableId="1210148188">
    <w:abstractNumId w:val="88"/>
  </w:num>
  <w:num w:numId="42" w16cid:durableId="1132405903">
    <w:abstractNumId w:val="45"/>
  </w:num>
  <w:num w:numId="43" w16cid:durableId="1567960367">
    <w:abstractNumId w:val="0"/>
  </w:num>
  <w:num w:numId="44" w16cid:durableId="269708085">
    <w:abstractNumId w:val="19"/>
  </w:num>
  <w:num w:numId="45" w16cid:durableId="2090081592">
    <w:abstractNumId w:val="38"/>
  </w:num>
  <w:num w:numId="46" w16cid:durableId="498472600">
    <w:abstractNumId w:val="10"/>
  </w:num>
  <w:num w:numId="47" w16cid:durableId="1173178342">
    <w:abstractNumId w:val="22"/>
  </w:num>
  <w:num w:numId="48" w16cid:durableId="1107431658">
    <w:abstractNumId w:val="89"/>
  </w:num>
  <w:num w:numId="49" w16cid:durableId="845636462">
    <w:abstractNumId w:val="77"/>
  </w:num>
  <w:num w:numId="50" w16cid:durableId="279260389">
    <w:abstractNumId w:val="46"/>
  </w:num>
  <w:num w:numId="51" w16cid:durableId="488907234">
    <w:abstractNumId w:val="31"/>
  </w:num>
  <w:num w:numId="52" w16cid:durableId="2079204305">
    <w:abstractNumId w:val="43"/>
  </w:num>
  <w:num w:numId="53" w16cid:durableId="1727020836">
    <w:abstractNumId w:val="66"/>
  </w:num>
  <w:num w:numId="54" w16cid:durableId="1628507490">
    <w:abstractNumId w:val="37"/>
  </w:num>
  <w:num w:numId="55" w16cid:durableId="490026337">
    <w:abstractNumId w:val="4"/>
  </w:num>
  <w:num w:numId="56" w16cid:durableId="1258824574">
    <w:abstractNumId w:val="25"/>
  </w:num>
  <w:num w:numId="57" w16cid:durableId="1203326643">
    <w:abstractNumId w:val="42"/>
  </w:num>
  <w:num w:numId="58" w16cid:durableId="153492616">
    <w:abstractNumId w:val="29"/>
  </w:num>
  <w:num w:numId="59" w16cid:durableId="1062564820">
    <w:abstractNumId w:val="52"/>
  </w:num>
  <w:num w:numId="60" w16cid:durableId="1640839960">
    <w:abstractNumId w:val="53"/>
  </w:num>
  <w:num w:numId="61" w16cid:durableId="1935092104">
    <w:abstractNumId w:val="41"/>
  </w:num>
  <w:num w:numId="62" w16cid:durableId="1437410701">
    <w:abstractNumId w:val="90"/>
  </w:num>
  <w:num w:numId="63" w16cid:durableId="1502042608">
    <w:abstractNumId w:val="20"/>
  </w:num>
  <w:num w:numId="64" w16cid:durableId="1968970187">
    <w:abstractNumId w:val="73"/>
  </w:num>
  <w:num w:numId="65" w16cid:durableId="1019813399">
    <w:abstractNumId w:val="49"/>
  </w:num>
  <w:num w:numId="66" w16cid:durableId="428814221">
    <w:abstractNumId w:val="68"/>
  </w:num>
  <w:num w:numId="67" w16cid:durableId="1729457222">
    <w:abstractNumId w:val="3"/>
  </w:num>
  <w:num w:numId="68" w16cid:durableId="1944874379">
    <w:abstractNumId w:val="65"/>
  </w:num>
  <w:num w:numId="69" w16cid:durableId="1627932512">
    <w:abstractNumId w:val="7"/>
  </w:num>
  <w:num w:numId="70" w16cid:durableId="613630883">
    <w:abstractNumId w:val="12"/>
  </w:num>
  <w:num w:numId="71" w16cid:durableId="1120030995">
    <w:abstractNumId w:val="40"/>
  </w:num>
  <w:num w:numId="72" w16cid:durableId="171728842">
    <w:abstractNumId w:val="47"/>
  </w:num>
  <w:num w:numId="73" w16cid:durableId="1065883040">
    <w:abstractNumId w:val="85"/>
  </w:num>
  <w:num w:numId="74" w16cid:durableId="1985890883">
    <w:abstractNumId w:val="80"/>
  </w:num>
  <w:num w:numId="75" w16cid:durableId="1485971331">
    <w:abstractNumId w:val="69"/>
  </w:num>
  <w:num w:numId="76" w16cid:durableId="1401251891">
    <w:abstractNumId w:val="55"/>
  </w:num>
  <w:num w:numId="77" w16cid:durableId="1847209284">
    <w:abstractNumId w:val="82"/>
  </w:num>
  <w:num w:numId="78" w16cid:durableId="802163504">
    <w:abstractNumId w:val="81"/>
  </w:num>
  <w:num w:numId="79" w16cid:durableId="1279145924">
    <w:abstractNumId w:val="48"/>
  </w:num>
  <w:num w:numId="80" w16cid:durableId="496533195">
    <w:abstractNumId w:val="28"/>
  </w:num>
  <w:num w:numId="81" w16cid:durableId="133984035">
    <w:abstractNumId w:val="11"/>
  </w:num>
  <w:num w:numId="82" w16cid:durableId="373623017">
    <w:abstractNumId w:val="9"/>
  </w:num>
  <w:num w:numId="83" w16cid:durableId="1478109808">
    <w:abstractNumId w:val="34"/>
  </w:num>
  <w:num w:numId="84" w16cid:durableId="1823111011">
    <w:abstractNumId w:val="72"/>
  </w:num>
  <w:num w:numId="85" w16cid:durableId="119882098">
    <w:abstractNumId w:val="50"/>
  </w:num>
  <w:num w:numId="86" w16cid:durableId="461921685">
    <w:abstractNumId w:val="59"/>
  </w:num>
  <w:num w:numId="87" w16cid:durableId="1722090968">
    <w:abstractNumId w:val="60"/>
  </w:num>
  <w:num w:numId="88" w16cid:durableId="1120102656">
    <w:abstractNumId w:val="71"/>
  </w:num>
  <w:num w:numId="89" w16cid:durableId="1142699968">
    <w:abstractNumId w:val="84"/>
  </w:num>
  <w:num w:numId="90" w16cid:durableId="1441797094">
    <w:abstractNumId w:val="21"/>
  </w:num>
  <w:num w:numId="91" w16cid:durableId="1702784213">
    <w:abstractNumId w:val="76"/>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ouat, Sophie">
    <w15:presenceInfo w15:providerId="AD" w15:userId="S::SC1867@waterschap.org::7f401606-1626-4d82-b3ef-33e9fadc0d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6CA"/>
    <w:rsid w:val="000005D5"/>
    <w:rsid w:val="000007B0"/>
    <w:rsid w:val="00001333"/>
    <w:rsid w:val="00001CE3"/>
    <w:rsid w:val="000025AE"/>
    <w:rsid w:val="0000319C"/>
    <w:rsid w:val="00003809"/>
    <w:rsid w:val="0000385E"/>
    <w:rsid w:val="000038B7"/>
    <w:rsid w:val="00003BC6"/>
    <w:rsid w:val="00003CB6"/>
    <w:rsid w:val="0000400C"/>
    <w:rsid w:val="000043A1"/>
    <w:rsid w:val="000046CC"/>
    <w:rsid w:val="00004905"/>
    <w:rsid w:val="00005501"/>
    <w:rsid w:val="00005C08"/>
    <w:rsid w:val="0000613D"/>
    <w:rsid w:val="0000632E"/>
    <w:rsid w:val="00010A64"/>
    <w:rsid w:val="00010BAA"/>
    <w:rsid w:val="00010BF3"/>
    <w:rsid w:val="00010D67"/>
    <w:rsid w:val="00010F6E"/>
    <w:rsid w:val="000126FB"/>
    <w:rsid w:val="00012888"/>
    <w:rsid w:val="000129D1"/>
    <w:rsid w:val="00012CBB"/>
    <w:rsid w:val="00013055"/>
    <w:rsid w:val="000150EC"/>
    <w:rsid w:val="0001521E"/>
    <w:rsid w:val="00015FC7"/>
    <w:rsid w:val="0001603C"/>
    <w:rsid w:val="00016433"/>
    <w:rsid w:val="000166E7"/>
    <w:rsid w:val="00016E7D"/>
    <w:rsid w:val="000179EA"/>
    <w:rsid w:val="00020656"/>
    <w:rsid w:val="00020699"/>
    <w:rsid w:val="00020BC6"/>
    <w:rsid w:val="000211B1"/>
    <w:rsid w:val="0002141A"/>
    <w:rsid w:val="0002164C"/>
    <w:rsid w:val="00021A24"/>
    <w:rsid w:val="00021AEF"/>
    <w:rsid w:val="00022C78"/>
    <w:rsid w:val="00022EE8"/>
    <w:rsid w:val="0002345B"/>
    <w:rsid w:val="000236DF"/>
    <w:rsid w:val="00024B2C"/>
    <w:rsid w:val="00025442"/>
    <w:rsid w:val="00025675"/>
    <w:rsid w:val="00025912"/>
    <w:rsid w:val="00025C8E"/>
    <w:rsid w:val="000264CE"/>
    <w:rsid w:val="00026906"/>
    <w:rsid w:val="00026C53"/>
    <w:rsid w:val="0002723B"/>
    <w:rsid w:val="00027427"/>
    <w:rsid w:val="00027873"/>
    <w:rsid w:val="00027CB2"/>
    <w:rsid w:val="00027DB5"/>
    <w:rsid w:val="00027F0C"/>
    <w:rsid w:val="0003011E"/>
    <w:rsid w:val="000306EE"/>
    <w:rsid w:val="00030762"/>
    <w:rsid w:val="00030A76"/>
    <w:rsid w:val="00030F03"/>
    <w:rsid w:val="0003105A"/>
    <w:rsid w:val="0003154A"/>
    <w:rsid w:val="00031888"/>
    <w:rsid w:val="00031961"/>
    <w:rsid w:val="00031A70"/>
    <w:rsid w:val="00032983"/>
    <w:rsid w:val="00032FA0"/>
    <w:rsid w:val="00032FA9"/>
    <w:rsid w:val="000330EB"/>
    <w:rsid w:val="000331E4"/>
    <w:rsid w:val="00034438"/>
    <w:rsid w:val="000346E5"/>
    <w:rsid w:val="00035BC3"/>
    <w:rsid w:val="00035FF6"/>
    <w:rsid w:val="000369C2"/>
    <w:rsid w:val="0003716E"/>
    <w:rsid w:val="000378A5"/>
    <w:rsid w:val="00037AB5"/>
    <w:rsid w:val="00040A44"/>
    <w:rsid w:val="00040CC6"/>
    <w:rsid w:val="00041108"/>
    <w:rsid w:val="00042910"/>
    <w:rsid w:val="00042CE4"/>
    <w:rsid w:val="00043050"/>
    <w:rsid w:val="000434E9"/>
    <w:rsid w:val="0004352F"/>
    <w:rsid w:val="00043B72"/>
    <w:rsid w:val="00044A0D"/>
    <w:rsid w:val="00044BB4"/>
    <w:rsid w:val="00044BF9"/>
    <w:rsid w:val="000459A9"/>
    <w:rsid w:val="00045AF5"/>
    <w:rsid w:val="00045E7E"/>
    <w:rsid w:val="0004637E"/>
    <w:rsid w:val="000465BE"/>
    <w:rsid w:val="00046898"/>
    <w:rsid w:val="000470C1"/>
    <w:rsid w:val="000477CC"/>
    <w:rsid w:val="00047A5F"/>
    <w:rsid w:val="00047FC6"/>
    <w:rsid w:val="000504BC"/>
    <w:rsid w:val="00050FD1"/>
    <w:rsid w:val="00051354"/>
    <w:rsid w:val="00051467"/>
    <w:rsid w:val="000517F7"/>
    <w:rsid w:val="000525F1"/>
    <w:rsid w:val="00052CC2"/>
    <w:rsid w:val="00053532"/>
    <w:rsid w:val="000539A5"/>
    <w:rsid w:val="00054565"/>
    <w:rsid w:val="00054F23"/>
    <w:rsid w:val="00055A82"/>
    <w:rsid w:val="00055C53"/>
    <w:rsid w:val="0005648E"/>
    <w:rsid w:val="00057A35"/>
    <w:rsid w:val="00057A41"/>
    <w:rsid w:val="000603A4"/>
    <w:rsid w:val="000605C6"/>
    <w:rsid w:val="00060792"/>
    <w:rsid w:val="00060A5C"/>
    <w:rsid w:val="00060AB2"/>
    <w:rsid w:val="0006200D"/>
    <w:rsid w:val="00062F2D"/>
    <w:rsid w:val="000632C6"/>
    <w:rsid w:val="000633A3"/>
    <w:rsid w:val="000635A2"/>
    <w:rsid w:val="000644AF"/>
    <w:rsid w:val="00064733"/>
    <w:rsid w:val="00066050"/>
    <w:rsid w:val="00066135"/>
    <w:rsid w:val="000665D2"/>
    <w:rsid w:val="0006663F"/>
    <w:rsid w:val="00066782"/>
    <w:rsid w:val="00066AB3"/>
    <w:rsid w:val="000673F5"/>
    <w:rsid w:val="00067CD2"/>
    <w:rsid w:val="000703B8"/>
    <w:rsid w:val="00070C78"/>
    <w:rsid w:val="000718C7"/>
    <w:rsid w:val="0007195C"/>
    <w:rsid w:val="00071D88"/>
    <w:rsid w:val="00071E12"/>
    <w:rsid w:val="00072190"/>
    <w:rsid w:val="00072830"/>
    <w:rsid w:val="00072A0D"/>
    <w:rsid w:val="0007359F"/>
    <w:rsid w:val="000747E5"/>
    <w:rsid w:val="0007659D"/>
    <w:rsid w:val="00076B74"/>
    <w:rsid w:val="00077A9C"/>
    <w:rsid w:val="00077FD4"/>
    <w:rsid w:val="00080237"/>
    <w:rsid w:val="00080AE0"/>
    <w:rsid w:val="00081334"/>
    <w:rsid w:val="0008192B"/>
    <w:rsid w:val="0008222E"/>
    <w:rsid w:val="00082BEB"/>
    <w:rsid w:val="00082D1E"/>
    <w:rsid w:val="000833DE"/>
    <w:rsid w:val="00083590"/>
    <w:rsid w:val="000849DE"/>
    <w:rsid w:val="00084CC6"/>
    <w:rsid w:val="000852A4"/>
    <w:rsid w:val="00085652"/>
    <w:rsid w:val="000863EF"/>
    <w:rsid w:val="00087028"/>
    <w:rsid w:val="00087903"/>
    <w:rsid w:val="00090608"/>
    <w:rsid w:val="00090AD5"/>
    <w:rsid w:val="0009216D"/>
    <w:rsid w:val="000932F5"/>
    <w:rsid w:val="000936A7"/>
    <w:rsid w:val="0009464E"/>
    <w:rsid w:val="00095B02"/>
    <w:rsid w:val="00096B5A"/>
    <w:rsid w:val="000A11F7"/>
    <w:rsid w:val="000A1FE6"/>
    <w:rsid w:val="000A21EF"/>
    <w:rsid w:val="000A3666"/>
    <w:rsid w:val="000A3F38"/>
    <w:rsid w:val="000A43D4"/>
    <w:rsid w:val="000A43EF"/>
    <w:rsid w:val="000A5F5F"/>
    <w:rsid w:val="000A628B"/>
    <w:rsid w:val="000A6836"/>
    <w:rsid w:val="000A6EED"/>
    <w:rsid w:val="000A7145"/>
    <w:rsid w:val="000A7572"/>
    <w:rsid w:val="000A76A0"/>
    <w:rsid w:val="000A7960"/>
    <w:rsid w:val="000A7DFF"/>
    <w:rsid w:val="000B0B1A"/>
    <w:rsid w:val="000B1D3A"/>
    <w:rsid w:val="000B25CD"/>
    <w:rsid w:val="000B2B6F"/>
    <w:rsid w:val="000B3088"/>
    <w:rsid w:val="000B377A"/>
    <w:rsid w:val="000B4282"/>
    <w:rsid w:val="000B4396"/>
    <w:rsid w:val="000B43CE"/>
    <w:rsid w:val="000B4971"/>
    <w:rsid w:val="000B4A5B"/>
    <w:rsid w:val="000B4B18"/>
    <w:rsid w:val="000B4B28"/>
    <w:rsid w:val="000B4B9C"/>
    <w:rsid w:val="000B5044"/>
    <w:rsid w:val="000B5333"/>
    <w:rsid w:val="000B5887"/>
    <w:rsid w:val="000B6819"/>
    <w:rsid w:val="000B788F"/>
    <w:rsid w:val="000B7D22"/>
    <w:rsid w:val="000B7E7D"/>
    <w:rsid w:val="000C0494"/>
    <w:rsid w:val="000C0BF0"/>
    <w:rsid w:val="000C1BDA"/>
    <w:rsid w:val="000C24AA"/>
    <w:rsid w:val="000C3215"/>
    <w:rsid w:val="000C421A"/>
    <w:rsid w:val="000C469B"/>
    <w:rsid w:val="000C4EBB"/>
    <w:rsid w:val="000C5604"/>
    <w:rsid w:val="000C5958"/>
    <w:rsid w:val="000C5EC7"/>
    <w:rsid w:val="000C60B3"/>
    <w:rsid w:val="000C6127"/>
    <w:rsid w:val="000C6E1C"/>
    <w:rsid w:val="000C7521"/>
    <w:rsid w:val="000C7788"/>
    <w:rsid w:val="000C7F7C"/>
    <w:rsid w:val="000D092E"/>
    <w:rsid w:val="000D24BA"/>
    <w:rsid w:val="000D2830"/>
    <w:rsid w:val="000D2E4D"/>
    <w:rsid w:val="000D3344"/>
    <w:rsid w:val="000D3459"/>
    <w:rsid w:val="000D36FD"/>
    <w:rsid w:val="000D3733"/>
    <w:rsid w:val="000D4438"/>
    <w:rsid w:val="000D4DA3"/>
    <w:rsid w:val="000D6165"/>
    <w:rsid w:val="000D68C8"/>
    <w:rsid w:val="000D7D36"/>
    <w:rsid w:val="000E0156"/>
    <w:rsid w:val="000E06E4"/>
    <w:rsid w:val="000E0A6E"/>
    <w:rsid w:val="000E0B97"/>
    <w:rsid w:val="000E0C47"/>
    <w:rsid w:val="000E0D9A"/>
    <w:rsid w:val="000E138C"/>
    <w:rsid w:val="000E14D9"/>
    <w:rsid w:val="000E1E3C"/>
    <w:rsid w:val="000E231E"/>
    <w:rsid w:val="000E33FF"/>
    <w:rsid w:val="000E345B"/>
    <w:rsid w:val="000E374C"/>
    <w:rsid w:val="000E488D"/>
    <w:rsid w:val="000E4C3C"/>
    <w:rsid w:val="000E4C3D"/>
    <w:rsid w:val="000E4F02"/>
    <w:rsid w:val="000E5104"/>
    <w:rsid w:val="000E52AE"/>
    <w:rsid w:val="000E5BEE"/>
    <w:rsid w:val="000E5FBB"/>
    <w:rsid w:val="000E6128"/>
    <w:rsid w:val="000E6144"/>
    <w:rsid w:val="000E6B6C"/>
    <w:rsid w:val="000E6E79"/>
    <w:rsid w:val="000E7287"/>
    <w:rsid w:val="000E7389"/>
    <w:rsid w:val="000E7E04"/>
    <w:rsid w:val="000F121A"/>
    <w:rsid w:val="000F14AF"/>
    <w:rsid w:val="000F2629"/>
    <w:rsid w:val="000F2F5C"/>
    <w:rsid w:val="000F31EA"/>
    <w:rsid w:val="000F32F8"/>
    <w:rsid w:val="000F37D1"/>
    <w:rsid w:val="000F3B05"/>
    <w:rsid w:val="000F478F"/>
    <w:rsid w:val="000F4B2B"/>
    <w:rsid w:val="000F5FC1"/>
    <w:rsid w:val="000F6466"/>
    <w:rsid w:val="000F6820"/>
    <w:rsid w:val="000F68A8"/>
    <w:rsid w:val="00100511"/>
    <w:rsid w:val="00100D74"/>
    <w:rsid w:val="001017FC"/>
    <w:rsid w:val="00102F04"/>
    <w:rsid w:val="00103252"/>
    <w:rsid w:val="001035AD"/>
    <w:rsid w:val="00103A38"/>
    <w:rsid w:val="00103E6B"/>
    <w:rsid w:val="00103EA6"/>
    <w:rsid w:val="00104151"/>
    <w:rsid w:val="00105641"/>
    <w:rsid w:val="00105995"/>
    <w:rsid w:val="00107457"/>
    <w:rsid w:val="00110235"/>
    <w:rsid w:val="001108B2"/>
    <w:rsid w:val="00110D3A"/>
    <w:rsid w:val="00110F6C"/>
    <w:rsid w:val="00110FEC"/>
    <w:rsid w:val="00111A9D"/>
    <w:rsid w:val="00111D8E"/>
    <w:rsid w:val="001120EA"/>
    <w:rsid w:val="00112148"/>
    <w:rsid w:val="00113286"/>
    <w:rsid w:val="00113506"/>
    <w:rsid w:val="00113577"/>
    <w:rsid w:val="00113A12"/>
    <w:rsid w:val="001140FA"/>
    <w:rsid w:val="00115A7E"/>
    <w:rsid w:val="00115AD4"/>
    <w:rsid w:val="001172FE"/>
    <w:rsid w:val="00117691"/>
    <w:rsid w:val="00117F81"/>
    <w:rsid w:val="00120363"/>
    <w:rsid w:val="001208D1"/>
    <w:rsid w:val="00121180"/>
    <w:rsid w:val="001219C3"/>
    <w:rsid w:val="001223B2"/>
    <w:rsid w:val="001225F5"/>
    <w:rsid w:val="00122962"/>
    <w:rsid w:val="00123493"/>
    <w:rsid w:val="00124417"/>
    <w:rsid w:val="0012455C"/>
    <w:rsid w:val="00124BD9"/>
    <w:rsid w:val="001257E1"/>
    <w:rsid w:val="001264C2"/>
    <w:rsid w:val="00126F87"/>
    <w:rsid w:val="00127B7F"/>
    <w:rsid w:val="00127EE6"/>
    <w:rsid w:val="001301E2"/>
    <w:rsid w:val="00130D25"/>
    <w:rsid w:val="00130D83"/>
    <w:rsid w:val="0013145E"/>
    <w:rsid w:val="00132E50"/>
    <w:rsid w:val="00132E8D"/>
    <w:rsid w:val="00133256"/>
    <w:rsid w:val="00133D57"/>
    <w:rsid w:val="00134460"/>
    <w:rsid w:val="0013509F"/>
    <w:rsid w:val="001359C1"/>
    <w:rsid w:val="001359CB"/>
    <w:rsid w:val="001376B0"/>
    <w:rsid w:val="00137FE5"/>
    <w:rsid w:val="00140052"/>
    <w:rsid w:val="00140753"/>
    <w:rsid w:val="00140B29"/>
    <w:rsid w:val="00140F59"/>
    <w:rsid w:val="001413AE"/>
    <w:rsid w:val="00142488"/>
    <w:rsid w:val="00142EB1"/>
    <w:rsid w:val="00143A33"/>
    <w:rsid w:val="00144348"/>
    <w:rsid w:val="00144789"/>
    <w:rsid w:val="001448AA"/>
    <w:rsid w:val="00145B2E"/>
    <w:rsid w:val="001460C5"/>
    <w:rsid w:val="001461BF"/>
    <w:rsid w:val="00146632"/>
    <w:rsid w:val="0014678A"/>
    <w:rsid w:val="00146CE0"/>
    <w:rsid w:val="00146D28"/>
    <w:rsid w:val="0014757A"/>
    <w:rsid w:val="0014761F"/>
    <w:rsid w:val="00147C53"/>
    <w:rsid w:val="00150A3C"/>
    <w:rsid w:val="0015174C"/>
    <w:rsid w:val="00152681"/>
    <w:rsid w:val="001526B8"/>
    <w:rsid w:val="0015345C"/>
    <w:rsid w:val="00153736"/>
    <w:rsid w:val="00153DD8"/>
    <w:rsid w:val="001547A7"/>
    <w:rsid w:val="00154905"/>
    <w:rsid w:val="001549CD"/>
    <w:rsid w:val="00154F2C"/>
    <w:rsid w:val="001560A5"/>
    <w:rsid w:val="001560C2"/>
    <w:rsid w:val="001560C4"/>
    <w:rsid w:val="0015636D"/>
    <w:rsid w:val="00156570"/>
    <w:rsid w:val="001566A1"/>
    <w:rsid w:val="00156F82"/>
    <w:rsid w:val="00157062"/>
    <w:rsid w:val="00157788"/>
    <w:rsid w:val="00157E79"/>
    <w:rsid w:val="00157EC2"/>
    <w:rsid w:val="0016053B"/>
    <w:rsid w:val="00160CE5"/>
    <w:rsid w:val="00161915"/>
    <w:rsid w:val="00161EEF"/>
    <w:rsid w:val="00162211"/>
    <w:rsid w:val="0016253F"/>
    <w:rsid w:val="0016291E"/>
    <w:rsid w:val="00163274"/>
    <w:rsid w:val="00164374"/>
    <w:rsid w:val="00164A5E"/>
    <w:rsid w:val="00165357"/>
    <w:rsid w:val="00165588"/>
    <w:rsid w:val="00165A0C"/>
    <w:rsid w:val="00166896"/>
    <w:rsid w:val="00166AF2"/>
    <w:rsid w:val="0016714F"/>
    <w:rsid w:val="00167606"/>
    <w:rsid w:val="001700D1"/>
    <w:rsid w:val="00170587"/>
    <w:rsid w:val="001706BC"/>
    <w:rsid w:val="0017087A"/>
    <w:rsid w:val="00171785"/>
    <w:rsid w:val="001717C2"/>
    <w:rsid w:val="00171C30"/>
    <w:rsid w:val="00173CD1"/>
    <w:rsid w:val="00173CDA"/>
    <w:rsid w:val="00173EAC"/>
    <w:rsid w:val="001742BF"/>
    <w:rsid w:val="00174556"/>
    <w:rsid w:val="001747BC"/>
    <w:rsid w:val="00175200"/>
    <w:rsid w:val="0017564A"/>
    <w:rsid w:val="00175894"/>
    <w:rsid w:val="0017597A"/>
    <w:rsid w:val="00177652"/>
    <w:rsid w:val="00177818"/>
    <w:rsid w:val="00180820"/>
    <w:rsid w:val="00181082"/>
    <w:rsid w:val="001812FB"/>
    <w:rsid w:val="001818EC"/>
    <w:rsid w:val="00181D0D"/>
    <w:rsid w:val="0018264F"/>
    <w:rsid w:val="00182B2B"/>
    <w:rsid w:val="0018305A"/>
    <w:rsid w:val="00183AB0"/>
    <w:rsid w:val="00183BC5"/>
    <w:rsid w:val="00183FAB"/>
    <w:rsid w:val="0018416B"/>
    <w:rsid w:val="00184A9B"/>
    <w:rsid w:val="001854D8"/>
    <w:rsid w:val="00185AD5"/>
    <w:rsid w:val="0018644B"/>
    <w:rsid w:val="001865ED"/>
    <w:rsid w:val="00186C81"/>
    <w:rsid w:val="00186CF4"/>
    <w:rsid w:val="001875B1"/>
    <w:rsid w:val="00190733"/>
    <w:rsid w:val="00190EDC"/>
    <w:rsid w:val="00191E94"/>
    <w:rsid w:val="00192A4D"/>
    <w:rsid w:val="00192F17"/>
    <w:rsid w:val="0019308E"/>
    <w:rsid w:val="0019324A"/>
    <w:rsid w:val="0019339B"/>
    <w:rsid w:val="00193EFB"/>
    <w:rsid w:val="00193F85"/>
    <w:rsid w:val="00193FC4"/>
    <w:rsid w:val="001942B1"/>
    <w:rsid w:val="00195224"/>
    <w:rsid w:val="00195BE6"/>
    <w:rsid w:val="00195C4A"/>
    <w:rsid w:val="00195D28"/>
    <w:rsid w:val="00195DB6"/>
    <w:rsid w:val="00195E50"/>
    <w:rsid w:val="00197397"/>
    <w:rsid w:val="001976C6"/>
    <w:rsid w:val="00197718"/>
    <w:rsid w:val="00197EFC"/>
    <w:rsid w:val="001A02DB"/>
    <w:rsid w:val="001A0491"/>
    <w:rsid w:val="001A0F9A"/>
    <w:rsid w:val="001A156F"/>
    <w:rsid w:val="001A1B44"/>
    <w:rsid w:val="001A1FE5"/>
    <w:rsid w:val="001A22C5"/>
    <w:rsid w:val="001A236C"/>
    <w:rsid w:val="001A3162"/>
    <w:rsid w:val="001A34CD"/>
    <w:rsid w:val="001A3778"/>
    <w:rsid w:val="001A3A23"/>
    <w:rsid w:val="001A410B"/>
    <w:rsid w:val="001A4E12"/>
    <w:rsid w:val="001A566C"/>
    <w:rsid w:val="001A6020"/>
    <w:rsid w:val="001A65F8"/>
    <w:rsid w:val="001A6B2D"/>
    <w:rsid w:val="001A708A"/>
    <w:rsid w:val="001A7125"/>
    <w:rsid w:val="001A7CB0"/>
    <w:rsid w:val="001B013C"/>
    <w:rsid w:val="001B0866"/>
    <w:rsid w:val="001B0EFA"/>
    <w:rsid w:val="001B1C8E"/>
    <w:rsid w:val="001B2572"/>
    <w:rsid w:val="001B2C4E"/>
    <w:rsid w:val="001B2CB1"/>
    <w:rsid w:val="001B2FDF"/>
    <w:rsid w:val="001B3909"/>
    <w:rsid w:val="001B3ACE"/>
    <w:rsid w:val="001B5094"/>
    <w:rsid w:val="001B53F6"/>
    <w:rsid w:val="001B5428"/>
    <w:rsid w:val="001B5724"/>
    <w:rsid w:val="001B5790"/>
    <w:rsid w:val="001B5BA6"/>
    <w:rsid w:val="001B6785"/>
    <w:rsid w:val="001B75A1"/>
    <w:rsid w:val="001B7672"/>
    <w:rsid w:val="001B7A41"/>
    <w:rsid w:val="001B7BF2"/>
    <w:rsid w:val="001B7E81"/>
    <w:rsid w:val="001C0099"/>
    <w:rsid w:val="001C08F7"/>
    <w:rsid w:val="001C0AC3"/>
    <w:rsid w:val="001C0ADF"/>
    <w:rsid w:val="001C11D6"/>
    <w:rsid w:val="001C2704"/>
    <w:rsid w:val="001C29B1"/>
    <w:rsid w:val="001C2ABE"/>
    <w:rsid w:val="001C2C09"/>
    <w:rsid w:val="001C32A1"/>
    <w:rsid w:val="001C49DC"/>
    <w:rsid w:val="001C4B4E"/>
    <w:rsid w:val="001C5413"/>
    <w:rsid w:val="001C5571"/>
    <w:rsid w:val="001C5DC8"/>
    <w:rsid w:val="001C6406"/>
    <w:rsid w:val="001C660B"/>
    <w:rsid w:val="001C71FD"/>
    <w:rsid w:val="001D015A"/>
    <w:rsid w:val="001D04FF"/>
    <w:rsid w:val="001D08E1"/>
    <w:rsid w:val="001D08E2"/>
    <w:rsid w:val="001D0A8C"/>
    <w:rsid w:val="001D0DB0"/>
    <w:rsid w:val="001D380B"/>
    <w:rsid w:val="001D448C"/>
    <w:rsid w:val="001D45AA"/>
    <w:rsid w:val="001D510E"/>
    <w:rsid w:val="001D5868"/>
    <w:rsid w:val="001D5DF9"/>
    <w:rsid w:val="001D5E16"/>
    <w:rsid w:val="001D6253"/>
    <w:rsid w:val="001D63F3"/>
    <w:rsid w:val="001D7357"/>
    <w:rsid w:val="001D756E"/>
    <w:rsid w:val="001D7571"/>
    <w:rsid w:val="001D76CB"/>
    <w:rsid w:val="001E082F"/>
    <w:rsid w:val="001E0D1A"/>
    <w:rsid w:val="001E11F9"/>
    <w:rsid w:val="001E1505"/>
    <w:rsid w:val="001E1719"/>
    <w:rsid w:val="001E1B7C"/>
    <w:rsid w:val="001E2A27"/>
    <w:rsid w:val="001E2F44"/>
    <w:rsid w:val="001E3777"/>
    <w:rsid w:val="001E3D51"/>
    <w:rsid w:val="001E42F7"/>
    <w:rsid w:val="001E4874"/>
    <w:rsid w:val="001E73F8"/>
    <w:rsid w:val="001E7608"/>
    <w:rsid w:val="001E7918"/>
    <w:rsid w:val="001E797A"/>
    <w:rsid w:val="001E7BE0"/>
    <w:rsid w:val="001E7C22"/>
    <w:rsid w:val="001F032F"/>
    <w:rsid w:val="001F06D6"/>
    <w:rsid w:val="001F09DB"/>
    <w:rsid w:val="001F0EB5"/>
    <w:rsid w:val="001F1717"/>
    <w:rsid w:val="001F174A"/>
    <w:rsid w:val="001F24C8"/>
    <w:rsid w:val="001F2EAE"/>
    <w:rsid w:val="001F3B96"/>
    <w:rsid w:val="001F3DB9"/>
    <w:rsid w:val="001F4040"/>
    <w:rsid w:val="001F4252"/>
    <w:rsid w:val="001F4C66"/>
    <w:rsid w:val="001F4E89"/>
    <w:rsid w:val="001F5F38"/>
    <w:rsid w:val="001F6130"/>
    <w:rsid w:val="001F64B4"/>
    <w:rsid w:val="001F6E58"/>
    <w:rsid w:val="00200011"/>
    <w:rsid w:val="00200746"/>
    <w:rsid w:val="002014A2"/>
    <w:rsid w:val="00201568"/>
    <w:rsid w:val="0020184B"/>
    <w:rsid w:val="00201EF5"/>
    <w:rsid w:val="00202031"/>
    <w:rsid w:val="002022E4"/>
    <w:rsid w:val="00202D0F"/>
    <w:rsid w:val="002038A3"/>
    <w:rsid w:val="00203AC9"/>
    <w:rsid w:val="00203BB8"/>
    <w:rsid w:val="0020408D"/>
    <w:rsid w:val="00204345"/>
    <w:rsid w:val="0020460E"/>
    <w:rsid w:val="00204DEB"/>
    <w:rsid w:val="00205046"/>
    <w:rsid w:val="00205123"/>
    <w:rsid w:val="00205DC2"/>
    <w:rsid w:val="00206445"/>
    <w:rsid w:val="00207152"/>
    <w:rsid w:val="002075AC"/>
    <w:rsid w:val="002076FC"/>
    <w:rsid w:val="002079EB"/>
    <w:rsid w:val="00207B1D"/>
    <w:rsid w:val="00207F07"/>
    <w:rsid w:val="0021068B"/>
    <w:rsid w:val="00211035"/>
    <w:rsid w:val="00211770"/>
    <w:rsid w:val="00212504"/>
    <w:rsid w:val="00212669"/>
    <w:rsid w:val="00212713"/>
    <w:rsid w:val="00212E9B"/>
    <w:rsid w:val="002132E4"/>
    <w:rsid w:val="00213530"/>
    <w:rsid w:val="00213705"/>
    <w:rsid w:val="00214196"/>
    <w:rsid w:val="00214711"/>
    <w:rsid w:val="00214908"/>
    <w:rsid w:val="002149C4"/>
    <w:rsid w:val="00214CFD"/>
    <w:rsid w:val="0021553B"/>
    <w:rsid w:val="00215FAD"/>
    <w:rsid w:val="00216186"/>
    <w:rsid w:val="002162CD"/>
    <w:rsid w:val="002167E6"/>
    <w:rsid w:val="00216E66"/>
    <w:rsid w:val="00217115"/>
    <w:rsid w:val="002171F1"/>
    <w:rsid w:val="002179D7"/>
    <w:rsid w:val="00217A06"/>
    <w:rsid w:val="00220571"/>
    <w:rsid w:val="0022098A"/>
    <w:rsid w:val="00220D42"/>
    <w:rsid w:val="002212AD"/>
    <w:rsid w:val="0022160E"/>
    <w:rsid w:val="00222A79"/>
    <w:rsid w:val="00223D6A"/>
    <w:rsid w:val="00224733"/>
    <w:rsid w:val="00224B26"/>
    <w:rsid w:val="00225E5E"/>
    <w:rsid w:val="00225F9D"/>
    <w:rsid w:val="002263C5"/>
    <w:rsid w:val="0022666D"/>
    <w:rsid w:val="00226998"/>
    <w:rsid w:val="00227354"/>
    <w:rsid w:val="00227730"/>
    <w:rsid w:val="002277ED"/>
    <w:rsid w:val="00227BCE"/>
    <w:rsid w:val="00230286"/>
    <w:rsid w:val="0023074A"/>
    <w:rsid w:val="00231372"/>
    <w:rsid w:val="002316E6"/>
    <w:rsid w:val="002319C6"/>
    <w:rsid w:val="00232DBD"/>
    <w:rsid w:val="0023326C"/>
    <w:rsid w:val="0023356F"/>
    <w:rsid w:val="0023530C"/>
    <w:rsid w:val="0023531D"/>
    <w:rsid w:val="00236759"/>
    <w:rsid w:val="00237B55"/>
    <w:rsid w:val="00237D0C"/>
    <w:rsid w:val="00240898"/>
    <w:rsid w:val="00240D45"/>
    <w:rsid w:val="0024116A"/>
    <w:rsid w:val="00241695"/>
    <w:rsid w:val="00241CED"/>
    <w:rsid w:val="00241D80"/>
    <w:rsid w:val="00241DC2"/>
    <w:rsid w:val="002423A3"/>
    <w:rsid w:val="0024246A"/>
    <w:rsid w:val="00242928"/>
    <w:rsid w:val="002437AE"/>
    <w:rsid w:val="00244766"/>
    <w:rsid w:val="00244BCC"/>
    <w:rsid w:val="0024628B"/>
    <w:rsid w:val="002462A8"/>
    <w:rsid w:val="00246D73"/>
    <w:rsid w:val="0024701A"/>
    <w:rsid w:val="00247121"/>
    <w:rsid w:val="0024736E"/>
    <w:rsid w:val="00247485"/>
    <w:rsid w:val="00247C9B"/>
    <w:rsid w:val="00247D5A"/>
    <w:rsid w:val="002504AA"/>
    <w:rsid w:val="002514DB"/>
    <w:rsid w:val="00251844"/>
    <w:rsid w:val="00252556"/>
    <w:rsid w:val="0025264A"/>
    <w:rsid w:val="00252F25"/>
    <w:rsid w:val="00252F4A"/>
    <w:rsid w:val="002531A2"/>
    <w:rsid w:val="002531CA"/>
    <w:rsid w:val="00253902"/>
    <w:rsid w:val="00254242"/>
    <w:rsid w:val="002549FA"/>
    <w:rsid w:val="00254CFD"/>
    <w:rsid w:val="00254F4C"/>
    <w:rsid w:val="00254F50"/>
    <w:rsid w:val="00255128"/>
    <w:rsid w:val="00256566"/>
    <w:rsid w:val="00257189"/>
    <w:rsid w:val="00257E35"/>
    <w:rsid w:val="00261C17"/>
    <w:rsid w:val="0026210F"/>
    <w:rsid w:val="002621BD"/>
    <w:rsid w:val="002633B7"/>
    <w:rsid w:val="00263ABC"/>
    <w:rsid w:val="00263E1E"/>
    <w:rsid w:val="00264AEB"/>
    <w:rsid w:val="00264BE5"/>
    <w:rsid w:val="002656B4"/>
    <w:rsid w:val="0026588D"/>
    <w:rsid w:val="00265BD8"/>
    <w:rsid w:val="00265DC6"/>
    <w:rsid w:val="00265E83"/>
    <w:rsid w:val="00266464"/>
    <w:rsid w:val="00266A67"/>
    <w:rsid w:val="002673D3"/>
    <w:rsid w:val="0026777D"/>
    <w:rsid w:val="00267782"/>
    <w:rsid w:val="00267C14"/>
    <w:rsid w:val="00270DED"/>
    <w:rsid w:val="00271886"/>
    <w:rsid w:val="00271909"/>
    <w:rsid w:val="00271B0D"/>
    <w:rsid w:val="00271CED"/>
    <w:rsid w:val="0027207B"/>
    <w:rsid w:val="00272F14"/>
    <w:rsid w:val="002730BA"/>
    <w:rsid w:val="002730BE"/>
    <w:rsid w:val="002735AA"/>
    <w:rsid w:val="00273797"/>
    <w:rsid w:val="00273EEE"/>
    <w:rsid w:val="00274006"/>
    <w:rsid w:val="00274134"/>
    <w:rsid w:val="002745B2"/>
    <w:rsid w:val="00274A84"/>
    <w:rsid w:val="002760A8"/>
    <w:rsid w:val="0027644E"/>
    <w:rsid w:val="00276ADF"/>
    <w:rsid w:val="002800B6"/>
    <w:rsid w:val="00280489"/>
    <w:rsid w:val="0028049F"/>
    <w:rsid w:val="002805F9"/>
    <w:rsid w:val="002808E7"/>
    <w:rsid w:val="00281013"/>
    <w:rsid w:val="00281C13"/>
    <w:rsid w:val="00281E7B"/>
    <w:rsid w:val="00281ED6"/>
    <w:rsid w:val="00282083"/>
    <w:rsid w:val="002821AB"/>
    <w:rsid w:val="002822C1"/>
    <w:rsid w:val="00282AA3"/>
    <w:rsid w:val="00283238"/>
    <w:rsid w:val="00283671"/>
    <w:rsid w:val="0028380D"/>
    <w:rsid w:val="00283E46"/>
    <w:rsid w:val="00284A63"/>
    <w:rsid w:val="00284A86"/>
    <w:rsid w:val="00285646"/>
    <w:rsid w:val="00285FD3"/>
    <w:rsid w:val="0028619A"/>
    <w:rsid w:val="00286719"/>
    <w:rsid w:val="00286CA8"/>
    <w:rsid w:val="00286DFA"/>
    <w:rsid w:val="00290C33"/>
    <w:rsid w:val="0029128D"/>
    <w:rsid w:val="00291596"/>
    <w:rsid w:val="00291BB0"/>
    <w:rsid w:val="00291D90"/>
    <w:rsid w:val="00292601"/>
    <w:rsid w:val="0029289E"/>
    <w:rsid w:val="002930D8"/>
    <w:rsid w:val="002930E0"/>
    <w:rsid w:val="00293926"/>
    <w:rsid w:val="00293B5F"/>
    <w:rsid w:val="00294BBB"/>
    <w:rsid w:val="0029511C"/>
    <w:rsid w:val="00295D83"/>
    <w:rsid w:val="00295F61"/>
    <w:rsid w:val="00296E21"/>
    <w:rsid w:val="00296E80"/>
    <w:rsid w:val="002A0174"/>
    <w:rsid w:val="002A030F"/>
    <w:rsid w:val="002A0B7E"/>
    <w:rsid w:val="002A0C88"/>
    <w:rsid w:val="002A0D89"/>
    <w:rsid w:val="002A0DDB"/>
    <w:rsid w:val="002A1028"/>
    <w:rsid w:val="002A14F8"/>
    <w:rsid w:val="002A18C9"/>
    <w:rsid w:val="002A25C3"/>
    <w:rsid w:val="002A291D"/>
    <w:rsid w:val="002A2A64"/>
    <w:rsid w:val="002A3DB6"/>
    <w:rsid w:val="002A425B"/>
    <w:rsid w:val="002A47C2"/>
    <w:rsid w:val="002A49F9"/>
    <w:rsid w:val="002A4A34"/>
    <w:rsid w:val="002A5046"/>
    <w:rsid w:val="002A5320"/>
    <w:rsid w:val="002A55F0"/>
    <w:rsid w:val="002A58B1"/>
    <w:rsid w:val="002A5C0F"/>
    <w:rsid w:val="002A5C22"/>
    <w:rsid w:val="002A5E04"/>
    <w:rsid w:val="002A5E6B"/>
    <w:rsid w:val="002A6D72"/>
    <w:rsid w:val="002A6E28"/>
    <w:rsid w:val="002A7AE6"/>
    <w:rsid w:val="002A7ED5"/>
    <w:rsid w:val="002B083E"/>
    <w:rsid w:val="002B1129"/>
    <w:rsid w:val="002B1EC4"/>
    <w:rsid w:val="002B2354"/>
    <w:rsid w:val="002B2586"/>
    <w:rsid w:val="002B26DF"/>
    <w:rsid w:val="002B357D"/>
    <w:rsid w:val="002B3ECB"/>
    <w:rsid w:val="002B40D4"/>
    <w:rsid w:val="002B5377"/>
    <w:rsid w:val="002B53E7"/>
    <w:rsid w:val="002B55A5"/>
    <w:rsid w:val="002C076D"/>
    <w:rsid w:val="002C15D1"/>
    <w:rsid w:val="002C18A1"/>
    <w:rsid w:val="002C1BDF"/>
    <w:rsid w:val="002C2706"/>
    <w:rsid w:val="002C2778"/>
    <w:rsid w:val="002C4BA2"/>
    <w:rsid w:val="002C4DA1"/>
    <w:rsid w:val="002C5884"/>
    <w:rsid w:val="002C58C3"/>
    <w:rsid w:val="002C6408"/>
    <w:rsid w:val="002C6579"/>
    <w:rsid w:val="002C6ECB"/>
    <w:rsid w:val="002C7A07"/>
    <w:rsid w:val="002C7AF8"/>
    <w:rsid w:val="002D092B"/>
    <w:rsid w:val="002D0C7C"/>
    <w:rsid w:val="002D1BAD"/>
    <w:rsid w:val="002D1EC9"/>
    <w:rsid w:val="002D1EF4"/>
    <w:rsid w:val="002D25B1"/>
    <w:rsid w:val="002D2638"/>
    <w:rsid w:val="002D26A4"/>
    <w:rsid w:val="002D2711"/>
    <w:rsid w:val="002D30DF"/>
    <w:rsid w:val="002D3839"/>
    <w:rsid w:val="002D3DFD"/>
    <w:rsid w:val="002D452A"/>
    <w:rsid w:val="002D496E"/>
    <w:rsid w:val="002D4DF7"/>
    <w:rsid w:val="002D4F41"/>
    <w:rsid w:val="002D51B2"/>
    <w:rsid w:val="002D5929"/>
    <w:rsid w:val="002D5B52"/>
    <w:rsid w:val="002D6DDE"/>
    <w:rsid w:val="002D6FA7"/>
    <w:rsid w:val="002D7536"/>
    <w:rsid w:val="002D796F"/>
    <w:rsid w:val="002D7CA4"/>
    <w:rsid w:val="002D7D72"/>
    <w:rsid w:val="002E0322"/>
    <w:rsid w:val="002E0860"/>
    <w:rsid w:val="002E0CAC"/>
    <w:rsid w:val="002E0DE9"/>
    <w:rsid w:val="002E118A"/>
    <w:rsid w:val="002E137C"/>
    <w:rsid w:val="002E38D4"/>
    <w:rsid w:val="002E3A62"/>
    <w:rsid w:val="002E4C00"/>
    <w:rsid w:val="002E4C4A"/>
    <w:rsid w:val="002E52C1"/>
    <w:rsid w:val="002E54A7"/>
    <w:rsid w:val="002E61EE"/>
    <w:rsid w:val="002E6C28"/>
    <w:rsid w:val="002E73E7"/>
    <w:rsid w:val="002E742A"/>
    <w:rsid w:val="002E74ED"/>
    <w:rsid w:val="002E78BC"/>
    <w:rsid w:val="002E7C23"/>
    <w:rsid w:val="002E7DF0"/>
    <w:rsid w:val="002E7EF9"/>
    <w:rsid w:val="002F0BC4"/>
    <w:rsid w:val="002F12DF"/>
    <w:rsid w:val="002F1974"/>
    <w:rsid w:val="002F1D73"/>
    <w:rsid w:val="002F1F6F"/>
    <w:rsid w:val="002F2A3B"/>
    <w:rsid w:val="002F2FFD"/>
    <w:rsid w:val="002F3601"/>
    <w:rsid w:val="002F415C"/>
    <w:rsid w:val="002F43C4"/>
    <w:rsid w:val="002F490C"/>
    <w:rsid w:val="002F5179"/>
    <w:rsid w:val="002F53EA"/>
    <w:rsid w:val="002F603E"/>
    <w:rsid w:val="002F69B4"/>
    <w:rsid w:val="002F6B63"/>
    <w:rsid w:val="002F6DBB"/>
    <w:rsid w:val="002F7B59"/>
    <w:rsid w:val="002F7B90"/>
    <w:rsid w:val="00300C8E"/>
    <w:rsid w:val="003010B0"/>
    <w:rsid w:val="003013B6"/>
    <w:rsid w:val="00303386"/>
    <w:rsid w:val="00303703"/>
    <w:rsid w:val="00304143"/>
    <w:rsid w:val="0030455F"/>
    <w:rsid w:val="00304759"/>
    <w:rsid w:val="003068B1"/>
    <w:rsid w:val="00306D41"/>
    <w:rsid w:val="00306E68"/>
    <w:rsid w:val="0030799B"/>
    <w:rsid w:val="00307DA8"/>
    <w:rsid w:val="00307F62"/>
    <w:rsid w:val="0031012A"/>
    <w:rsid w:val="003102A6"/>
    <w:rsid w:val="00310CD1"/>
    <w:rsid w:val="00310F40"/>
    <w:rsid w:val="0031101B"/>
    <w:rsid w:val="00311300"/>
    <w:rsid w:val="0031183F"/>
    <w:rsid w:val="00311AC2"/>
    <w:rsid w:val="00311AFA"/>
    <w:rsid w:val="00311BAE"/>
    <w:rsid w:val="00311F9A"/>
    <w:rsid w:val="003131FD"/>
    <w:rsid w:val="003138D6"/>
    <w:rsid w:val="003139F7"/>
    <w:rsid w:val="0031435B"/>
    <w:rsid w:val="00314812"/>
    <w:rsid w:val="00314BA5"/>
    <w:rsid w:val="00314CE0"/>
    <w:rsid w:val="00314D56"/>
    <w:rsid w:val="00315156"/>
    <w:rsid w:val="00316051"/>
    <w:rsid w:val="00316CDD"/>
    <w:rsid w:val="0031717C"/>
    <w:rsid w:val="00317849"/>
    <w:rsid w:val="00317914"/>
    <w:rsid w:val="00317BC7"/>
    <w:rsid w:val="00320B4A"/>
    <w:rsid w:val="003221E1"/>
    <w:rsid w:val="003226FB"/>
    <w:rsid w:val="00322732"/>
    <w:rsid w:val="00322D29"/>
    <w:rsid w:val="00322F7A"/>
    <w:rsid w:val="00323CE1"/>
    <w:rsid w:val="00325888"/>
    <w:rsid w:val="00325CD5"/>
    <w:rsid w:val="00325DAA"/>
    <w:rsid w:val="0032626C"/>
    <w:rsid w:val="00327332"/>
    <w:rsid w:val="003304FB"/>
    <w:rsid w:val="00332B12"/>
    <w:rsid w:val="00332D0C"/>
    <w:rsid w:val="00332FB9"/>
    <w:rsid w:val="0033322E"/>
    <w:rsid w:val="0033440D"/>
    <w:rsid w:val="003346E7"/>
    <w:rsid w:val="00335151"/>
    <w:rsid w:val="003371CC"/>
    <w:rsid w:val="00337712"/>
    <w:rsid w:val="003379ED"/>
    <w:rsid w:val="00337EED"/>
    <w:rsid w:val="00341F3D"/>
    <w:rsid w:val="003425F6"/>
    <w:rsid w:val="0034306F"/>
    <w:rsid w:val="00343188"/>
    <w:rsid w:val="00343754"/>
    <w:rsid w:val="00343B68"/>
    <w:rsid w:val="00343F4F"/>
    <w:rsid w:val="00344094"/>
    <w:rsid w:val="00344182"/>
    <w:rsid w:val="003453D1"/>
    <w:rsid w:val="0034687D"/>
    <w:rsid w:val="003479E1"/>
    <w:rsid w:val="003511C3"/>
    <w:rsid w:val="00351359"/>
    <w:rsid w:val="00351436"/>
    <w:rsid w:val="0035159F"/>
    <w:rsid w:val="003519E5"/>
    <w:rsid w:val="00351BAB"/>
    <w:rsid w:val="00351F94"/>
    <w:rsid w:val="00352855"/>
    <w:rsid w:val="00352EDE"/>
    <w:rsid w:val="0035316E"/>
    <w:rsid w:val="00353EC5"/>
    <w:rsid w:val="003540C8"/>
    <w:rsid w:val="0035428C"/>
    <w:rsid w:val="00354A43"/>
    <w:rsid w:val="00354D88"/>
    <w:rsid w:val="0035588D"/>
    <w:rsid w:val="00355985"/>
    <w:rsid w:val="00355D86"/>
    <w:rsid w:val="00356A86"/>
    <w:rsid w:val="00356E34"/>
    <w:rsid w:val="00356FD5"/>
    <w:rsid w:val="0035741E"/>
    <w:rsid w:val="00360070"/>
    <w:rsid w:val="00360499"/>
    <w:rsid w:val="0036089A"/>
    <w:rsid w:val="00360E14"/>
    <w:rsid w:val="00360E54"/>
    <w:rsid w:val="00360FB1"/>
    <w:rsid w:val="00361513"/>
    <w:rsid w:val="0036160F"/>
    <w:rsid w:val="00361DBC"/>
    <w:rsid w:val="00361EDA"/>
    <w:rsid w:val="003621CF"/>
    <w:rsid w:val="00362543"/>
    <w:rsid w:val="00362B8E"/>
    <w:rsid w:val="00362DA4"/>
    <w:rsid w:val="00364C17"/>
    <w:rsid w:val="00364C82"/>
    <w:rsid w:val="00365847"/>
    <w:rsid w:val="00365D06"/>
    <w:rsid w:val="003669B8"/>
    <w:rsid w:val="00366EC9"/>
    <w:rsid w:val="003679EA"/>
    <w:rsid w:val="00367E82"/>
    <w:rsid w:val="00371188"/>
    <w:rsid w:val="00371A63"/>
    <w:rsid w:val="0037231F"/>
    <w:rsid w:val="00372840"/>
    <w:rsid w:val="00372F65"/>
    <w:rsid w:val="00373538"/>
    <w:rsid w:val="00373663"/>
    <w:rsid w:val="00373717"/>
    <w:rsid w:val="003747C8"/>
    <w:rsid w:val="00375383"/>
    <w:rsid w:val="0037540B"/>
    <w:rsid w:val="003755F2"/>
    <w:rsid w:val="00375637"/>
    <w:rsid w:val="00375EAF"/>
    <w:rsid w:val="00377B89"/>
    <w:rsid w:val="003806BD"/>
    <w:rsid w:val="00380733"/>
    <w:rsid w:val="00380DD9"/>
    <w:rsid w:val="00382434"/>
    <w:rsid w:val="00382876"/>
    <w:rsid w:val="00382C3F"/>
    <w:rsid w:val="00383166"/>
    <w:rsid w:val="00383A8B"/>
    <w:rsid w:val="00385A1C"/>
    <w:rsid w:val="003861D9"/>
    <w:rsid w:val="0038651F"/>
    <w:rsid w:val="00386D3E"/>
    <w:rsid w:val="003878FF"/>
    <w:rsid w:val="0039016A"/>
    <w:rsid w:val="003901C2"/>
    <w:rsid w:val="00391002"/>
    <w:rsid w:val="00391324"/>
    <w:rsid w:val="00391331"/>
    <w:rsid w:val="003914E9"/>
    <w:rsid w:val="0039183C"/>
    <w:rsid w:val="003919EA"/>
    <w:rsid w:val="0039258E"/>
    <w:rsid w:val="003933BF"/>
    <w:rsid w:val="003938A1"/>
    <w:rsid w:val="00393CCC"/>
    <w:rsid w:val="003955C4"/>
    <w:rsid w:val="00395D87"/>
    <w:rsid w:val="00396403"/>
    <w:rsid w:val="00397418"/>
    <w:rsid w:val="003977C7"/>
    <w:rsid w:val="00397A15"/>
    <w:rsid w:val="00397B82"/>
    <w:rsid w:val="00397CB5"/>
    <w:rsid w:val="003A0590"/>
    <w:rsid w:val="003A0DD2"/>
    <w:rsid w:val="003A0E51"/>
    <w:rsid w:val="003A17F0"/>
    <w:rsid w:val="003A2002"/>
    <w:rsid w:val="003A2A97"/>
    <w:rsid w:val="003A448E"/>
    <w:rsid w:val="003A4CCC"/>
    <w:rsid w:val="003A5C5F"/>
    <w:rsid w:val="003A5D25"/>
    <w:rsid w:val="003A5FF8"/>
    <w:rsid w:val="003A6589"/>
    <w:rsid w:val="003A7316"/>
    <w:rsid w:val="003A7EE5"/>
    <w:rsid w:val="003B0AEB"/>
    <w:rsid w:val="003B0E53"/>
    <w:rsid w:val="003B14E5"/>
    <w:rsid w:val="003B1860"/>
    <w:rsid w:val="003B2144"/>
    <w:rsid w:val="003B3187"/>
    <w:rsid w:val="003B4337"/>
    <w:rsid w:val="003B455D"/>
    <w:rsid w:val="003B4D94"/>
    <w:rsid w:val="003B5147"/>
    <w:rsid w:val="003B57F7"/>
    <w:rsid w:val="003B5B69"/>
    <w:rsid w:val="003B65DC"/>
    <w:rsid w:val="003B6C4C"/>
    <w:rsid w:val="003B7448"/>
    <w:rsid w:val="003C03B0"/>
    <w:rsid w:val="003C073F"/>
    <w:rsid w:val="003C1E59"/>
    <w:rsid w:val="003C2855"/>
    <w:rsid w:val="003C29D7"/>
    <w:rsid w:val="003C364F"/>
    <w:rsid w:val="003C36C5"/>
    <w:rsid w:val="003C3BD5"/>
    <w:rsid w:val="003C3CEA"/>
    <w:rsid w:val="003C4421"/>
    <w:rsid w:val="003C478A"/>
    <w:rsid w:val="003C488B"/>
    <w:rsid w:val="003C50A6"/>
    <w:rsid w:val="003C56B2"/>
    <w:rsid w:val="003C5AB7"/>
    <w:rsid w:val="003C6374"/>
    <w:rsid w:val="003C703D"/>
    <w:rsid w:val="003C74C8"/>
    <w:rsid w:val="003C7616"/>
    <w:rsid w:val="003D0479"/>
    <w:rsid w:val="003D0731"/>
    <w:rsid w:val="003D0968"/>
    <w:rsid w:val="003D0CC5"/>
    <w:rsid w:val="003D122A"/>
    <w:rsid w:val="003D15FC"/>
    <w:rsid w:val="003D25E3"/>
    <w:rsid w:val="003D30C3"/>
    <w:rsid w:val="003D4064"/>
    <w:rsid w:val="003D47D3"/>
    <w:rsid w:val="003D5BE1"/>
    <w:rsid w:val="003D5CA6"/>
    <w:rsid w:val="003D7C98"/>
    <w:rsid w:val="003E034B"/>
    <w:rsid w:val="003E0DF7"/>
    <w:rsid w:val="003E1C8F"/>
    <w:rsid w:val="003E1F82"/>
    <w:rsid w:val="003E35A3"/>
    <w:rsid w:val="003E3AAF"/>
    <w:rsid w:val="003E3B11"/>
    <w:rsid w:val="003E3BDC"/>
    <w:rsid w:val="003E3C91"/>
    <w:rsid w:val="003E42D5"/>
    <w:rsid w:val="003E4544"/>
    <w:rsid w:val="003E49FB"/>
    <w:rsid w:val="003E5234"/>
    <w:rsid w:val="003E5490"/>
    <w:rsid w:val="003E5986"/>
    <w:rsid w:val="003E6463"/>
    <w:rsid w:val="003E6A7A"/>
    <w:rsid w:val="003E71E2"/>
    <w:rsid w:val="003E72EC"/>
    <w:rsid w:val="003F0BDD"/>
    <w:rsid w:val="003F0E4D"/>
    <w:rsid w:val="003F1319"/>
    <w:rsid w:val="003F21EF"/>
    <w:rsid w:val="003F27F9"/>
    <w:rsid w:val="003F3A20"/>
    <w:rsid w:val="003F3B7F"/>
    <w:rsid w:val="003F40F3"/>
    <w:rsid w:val="003F456E"/>
    <w:rsid w:val="003F479E"/>
    <w:rsid w:val="003F5945"/>
    <w:rsid w:val="003F6169"/>
    <w:rsid w:val="003F627C"/>
    <w:rsid w:val="003F6C0A"/>
    <w:rsid w:val="003F6F3B"/>
    <w:rsid w:val="003F6F9F"/>
    <w:rsid w:val="003F745C"/>
    <w:rsid w:val="003F7D00"/>
    <w:rsid w:val="00400F28"/>
    <w:rsid w:val="00401038"/>
    <w:rsid w:val="00401163"/>
    <w:rsid w:val="004012B6"/>
    <w:rsid w:val="004017AD"/>
    <w:rsid w:val="00401B26"/>
    <w:rsid w:val="004024CE"/>
    <w:rsid w:val="0040361A"/>
    <w:rsid w:val="00403CE2"/>
    <w:rsid w:val="00403F2B"/>
    <w:rsid w:val="00404024"/>
    <w:rsid w:val="00404ECB"/>
    <w:rsid w:val="00404FD7"/>
    <w:rsid w:val="00405323"/>
    <w:rsid w:val="00405D0B"/>
    <w:rsid w:val="00405D55"/>
    <w:rsid w:val="0040639C"/>
    <w:rsid w:val="0040663B"/>
    <w:rsid w:val="00407986"/>
    <w:rsid w:val="00407E74"/>
    <w:rsid w:val="00410AEE"/>
    <w:rsid w:val="004116A4"/>
    <w:rsid w:val="00411AD3"/>
    <w:rsid w:val="00411D6E"/>
    <w:rsid w:val="00412293"/>
    <w:rsid w:val="0041247D"/>
    <w:rsid w:val="00412835"/>
    <w:rsid w:val="00413AF6"/>
    <w:rsid w:val="00414F2D"/>
    <w:rsid w:val="00414FCF"/>
    <w:rsid w:val="00415180"/>
    <w:rsid w:val="004151BA"/>
    <w:rsid w:val="00415967"/>
    <w:rsid w:val="004161B3"/>
    <w:rsid w:val="00416AB0"/>
    <w:rsid w:val="00416CA1"/>
    <w:rsid w:val="00416DD7"/>
    <w:rsid w:val="00416F87"/>
    <w:rsid w:val="00417116"/>
    <w:rsid w:val="0041751C"/>
    <w:rsid w:val="004179C4"/>
    <w:rsid w:val="0042015A"/>
    <w:rsid w:val="00420290"/>
    <w:rsid w:val="0042066C"/>
    <w:rsid w:val="00420814"/>
    <w:rsid w:val="00420B50"/>
    <w:rsid w:val="0042143A"/>
    <w:rsid w:val="0042185C"/>
    <w:rsid w:val="00421DA6"/>
    <w:rsid w:val="00421E6E"/>
    <w:rsid w:val="004224BE"/>
    <w:rsid w:val="004226A0"/>
    <w:rsid w:val="00422A0E"/>
    <w:rsid w:val="00422A6E"/>
    <w:rsid w:val="00422C2A"/>
    <w:rsid w:val="00423F99"/>
    <w:rsid w:val="004246A1"/>
    <w:rsid w:val="004246B3"/>
    <w:rsid w:val="004251C2"/>
    <w:rsid w:val="004254E2"/>
    <w:rsid w:val="00425CCC"/>
    <w:rsid w:val="00425F0A"/>
    <w:rsid w:val="00426003"/>
    <w:rsid w:val="004266D9"/>
    <w:rsid w:val="00427284"/>
    <w:rsid w:val="00427D2F"/>
    <w:rsid w:val="00430637"/>
    <w:rsid w:val="0043078D"/>
    <w:rsid w:val="00430BAC"/>
    <w:rsid w:val="00431279"/>
    <w:rsid w:val="0043160E"/>
    <w:rsid w:val="00431715"/>
    <w:rsid w:val="00431BD9"/>
    <w:rsid w:val="00432BD3"/>
    <w:rsid w:val="00432D4D"/>
    <w:rsid w:val="004334FD"/>
    <w:rsid w:val="004339C6"/>
    <w:rsid w:val="00433B52"/>
    <w:rsid w:val="00433F7C"/>
    <w:rsid w:val="004343C2"/>
    <w:rsid w:val="00434A2B"/>
    <w:rsid w:val="00435419"/>
    <w:rsid w:val="004355DE"/>
    <w:rsid w:val="0043583C"/>
    <w:rsid w:val="004358EB"/>
    <w:rsid w:val="00436232"/>
    <w:rsid w:val="004368E5"/>
    <w:rsid w:val="00436C2D"/>
    <w:rsid w:val="00436CB7"/>
    <w:rsid w:val="00437CF6"/>
    <w:rsid w:val="004400FD"/>
    <w:rsid w:val="00440755"/>
    <w:rsid w:val="0044093C"/>
    <w:rsid w:val="004418B2"/>
    <w:rsid w:val="004419E4"/>
    <w:rsid w:val="00441D6A"/>
    <w:rsid w:val="00441E52"/>
    <w:rsid w:val="0044213C"/>
    <w:rsid w:val="00442B19"/>
    <w:rsid w:val="00442DA7"/>
    <w:rsid w:val="00443158"/>
    <w:rsid w:val="00443316"/>
    <w:rsid w:val="004438BA"/>
    <w:rsid w:val="00443902"/>
    <w:rsid w:val="004439E2"/>
    <w:rsid w:val="004440D8"/>
    <w:rsid w:val="00444219"/>
    <w:rsid w:val="00444560"/>
    <w:rsid w:val="00444A52"/>
    <w:rsid w:val="00444A95"/>
    <w:rsid w:val="00444B68"/>
    <w:rsid w:val="00445490"/>
    <w:rsid w:val="0044549A"/>
    <w:rsid w:val="00445F4E"/>
    <w:rsid w:val="00446199"/>
    <w:rsid w:val="00446B04"/>
    <w:rsid w:val="0044755F"/>
    <w:rsid w:val="00447DD1"/>
    <w:rsid w:val="00450241"/>
    <w:rsid w:val="004517DA"/>
    <w:rsid w:val="0045200C"/>
    <w:rsid w:val="00452838"/>
    <w:rsid w:val="00452993"/>
    <w:rsid w:val="00452FB1"/>
    <w:rsid w:val="0045360D"/>
    <w:rsid w:val="00453C2B"/>
    <w:rsid w:val="004541BA"/>
    <w:rsid w:val="00454C72"/>
    <w:rsid w:val="00454D34"/>
    <w:rsid w:val="0045516C"/>
    <w:rsid w:val="004555CD"/>
    <w:rsid w:val="004557ED"/>
    <w:rsid w:val="00455830"/>
    <w:rsid w:val="00455A5E"/>
    <w:rsid w:val="00455AB3"/>
    <w:rsid w:val="00455CB6"/>
    <w:rsid w:val="00455D1E"/>
    <w:rsid w:val="004563BB"/>
    <w:rsid w:val="0045667A"/>
    <w:rsid w:val="00457234"/>
    <w:rsid w:val="00457623"/>
    <w:rsid w:val="00457D0B"/>
    <w:rsid w:val="00460792"/>
    <w:rsid w:val="00460FD9"/>
    <w:rsid w:val="0046105B"/>
    <w:rsid w:val="00461509"/>
    <w:rsid w:val="00462604"/>
    <w:rsid w:val="004648E4"/>
    <w:rsid w:val="00464F95"/>
    <w:rsid w:val="004650A1"/>
    <w:rsid w:val="00465BB5"/>
    <w:rsid w:val="004667B8"/>
    <w:rsid w:val="004672B0"/>
    <w:rsid w:val="00467AE8"/>
    <w:rsid w:val="00467CD9"/>
    <w:rsid w:val="0047068C"/>
    <w:rsid w:val="004709B1"/>
    <w:rsid w:val="00471415"/>
    <w:rsid w:val="00471614"/>
    <w:rsid w:val="00471DB5"/>
    <w:rsid w:val="00471F76"/>
    <w:rsid w:val="0047260C"/>
    <w:rsid w:val="004728A7"/>
    <w:rsid w:val="004733BC"/>
    <w:rsid w:val="004738E1"/>
    <w:rsid w:val="004738EE"/>
    <w:rsid w:val="004743C6"/>
    <w:rsid w:val="00474DAA"/>
    <w:rsid w:val="00474ED3"/>
    <w:rsid w:val="004758EA"/>
    <w:rsid w:val="004760DB"/>
    <w:rsid w:val="004767C4"/>
    <w:rsid w:val="00476D6B"/>
    <w:rsid w:val="004770B1"/>
    <w:rsid w:val="00477699"/>
    <w:rsid w:val="00477E99"/>
    <w:rsid w:val="0048038F"/>
    <w:rsid w:val="00480700"/>
    <w:rsid w:val="0048072C"/>
    <w:rsid w:val="00481438"/>
    <w:rsid w:val="00481611"/>
    <w:rsid w:val="00481CE3"/>
    <w:rsid w:val="00482B94"/>
    <w:rsid w:val="00482D6F"/>
    <w:rsid w:val="00482F9A"/>
    <w:rsid w:val="00483623"/>
    <w:rsid w:val="00484AF8"/>
    <w:rsid w:val="00485D74"/>
    <w:rsid w:val="00486C0B"/>
    <w:rsid w:val="00486C43"/>
    <w:rsid w:val="0048725C"/>
    <w:rsid w:val="00490654"/>
    <w:rsid w:val="004908F1"/>
    <w:rsid w:val="00490CE8"/>
    <w:rsid w:val="004915DA"/>
    <w:rsid w:val="00492355"/>
    <w:rsid w:val="00492C93"/>
    <w:rsid w:val="00494151"/>
    <w:rsid w:val="00494969"/>
    <w:rsid w:val="00494C37"/>
    <w:rsid w:val="00494F2F"/>
    <w:rsid w:val="0049513B"/>
    <w:rsid w:val="004952BA"/>
    <w:rsid w:val="00496052"/>
    <w:rsid w:val="00496854"/>
    <w:rsid w:val="004979C6"/>
    <w:rsid w:val="004979CC"/>
    <w:rsid w:val="00497E8B"/>
    <w:rsid w:val="004A009A"/>
    <w:rsid w:val="004A04B2"/>
    <w:rsid w:val="004A09C7"/>
    <w:rsid w:val="004A156A"/>
    <w:rsid w:val="004A1887"/>
    <w:rsid w:val="004A1BC1"/>
    <w:rsid w:val="004A1D94"/>
    <w:rsid w:val="004A21CB"/>
    <w:rsid w:val="004A2785"/>
    <w:rsid w:val="004A2978"/>
    <w:rsid w:val="004A3A03"/>
    <w:rsid w:val="004A403C"/>
    <w:rsid w:val="004A656E"/>
    <w:rsid w:val="004A6889"/>
    <w:rsid w:val="004A69E2"/>
    <w:rsid w:val="004A7357"/>
    <w:rsid w:val="004A7563"/>
    <w:rsid w:val="004B1CFB"/>
    <w:rsid w:val="004B1E2C"/>
    <w:rsid w:val="004B2EA9"/>
    <w:rsid w:val="004B2F86"/>
    <w:rsid w:val="004B310D"/>
    <w:rsid w:val="004B3918"/>
    <w:rsid w:val="004B3AD9"/>
    <w:rsid w:val="004B42A2"/>
    <w:rsid w:val="004B45DF"/>
    <w:rsid w:val="004B46D7"/>
    <w:rsid w:val="004B499F"/>
    <w:rsid w:val="004B60F2"/>
    <w:rsid w:val="004B622D"/>
    <w:rsid w:val="004B66DD"/>
    <w:rsid w:val="004B67D7"/>
    <w:rsid w:val="004B77C2"/>
    <w:rsid w:val="004C04F5"/>
    <w:rsid w:val="004C0620"/>
    <w:rsid w:val="004C0DBA"/>
    <w:rsid w:val="004C131B"/>
    <w:rsid w:val="004C17F1"/>
    <w:rsid w:val="004C1A37"/>
    <w:rsid w:val="004C1B1F"/>
    <w:rsid w:val="004C1ED1"/>
    <w:rsid w:val="004C2246"/>
    <w:rsid w:val="004C23E3"/>
    <w:rsid w:val="004C302A"/>
    <w:rsid w:val="004C326D"/>
    <w:rsid w:val="004C4138"/>
    <w:rsid w:val="004C48D7"/>
    <w:rsid w:val="004C4E85"/>
    <w:rsid w:val="004C552E"/>
    <w:rsid w:val="004C62A4"/>
    <w:rsid w:val="004C684E"/>
    <w:rsid w:val="004C6CAB"/>
    <w:rsid w:val="004C76F1"/>
    <w:rsid w:val="004D0068"/>
    <w:rsid w:val="004D0290"/>
    <w:rsid w:val="004D0B15"/>
    <w:rsid w:val="004D1373"/>
    <w:rsid w:val="004D19E2"/>
    <w:rsid w:val="004D20A5"/>
    <w:rsid w:val="004D22A3"/>
    <w:rsid w:val="004D2EB2"/>
    <w:rsid w:val="004D345C"/>
    <w:rsid w:val="004D3BD7"/>
    <w:rsid w:val="004D4EB6"/>
    <w:rsid w:val="004D5998"/>
    <w:rsid w:val="004D7136"/>
    <w:rsid w:val="004D786F"/>
    <w:rsid w:val="004D7A33"/>
    <w:rsid w:val="004D7BEE"/>
    <w:rsid w:val="004D7C21"/>
    <w:rsid w:val="004E02B5"/>
    <w:rsid w:val="004E1006"/>
    <w:rsid w:val="004E1A68"/>
    <w:rsid w:val="004E1AB6"/>
    <w:rsid w:val="004E208B"/>
    <w:rsid w:val="004E2412"/>
    <w:rsid w:val="004E277F"/>
    <w:rsid w:val="004E3A11"/>
    <w:rsid w:val="004E428E"/>
    <w:rsid w:val="004E4C9A"/>
    <w:rsid w:val="004E52F5"/>
    <w:rsid w:val="004E5517"/>
    <w:rsid w:val="004E5AD4"/>
    <w:rsid w:val="004E5FDD"/>
    <w:rsid w:val="004E6126"/>
    <w:rsid w:val="004E6547"/>
    <w:rsid w:val="004E67E6"/>
    <w:rsid w:val="004F09C1"/>
    <w:rsid w:val="004F0FC4"/>
    <w:rsid w:val="004F280E"/>
    <w:rsid w:val="004F2EF9"/>
    <w:rsid w:val="004F5874"/>
    <w:rsid w:val="004F5FB7"/>
    <w:rsid w:val="004F60F4"/>
    <w:rsid w:val="004F6980"/>
    <w:rsid w:val="004F6DA6"/>
    <w:rsid w:val="004F6EA6"/>
    <w:rsid w:val="004F7F59"/>
    <w:rsid w:val="00500823"/>
    <w:rsid w:val="00500961"/>
    <w:rsid w:val="005009F8"/>
    <w:rsid w:val="00500F02"/>
    <w:rsid w:val="00501569"/>
    <w:rsid w:val="005016A6"/>
    <w:rsid w:val="005019D0"/>
    <w:rsid w:val="00502480"/>
    <w:rsid w:val="00502741"/>
    <w:rsid w:val="005028D8"/>
    <w:rsid w:val="00503212"/>
    <w:rsid w:val="0050373F"/>
    <w:rsid w:val="005037CC"/>
    <w:rsid w:val="005040D7"/>
    <w:rsid w:val="005047A4"/>
    <w:rsid w:val="005072C5"/>
    <w:rsid w:val="00510E8C"/>
    <w:rsid w:val="0051116D"/>
    <w:rsid w:val="0051189F"/>
    <w:rsid w:val="00512CBE"/>
    <w:rsid w:val="00512E24"/>
    <w:rsid w:val="0051387D"/>
    <w:rsid w:val="00513D67"/>
    <w:rsid w:val="00513FE8"/>
    <w:rsid w:val="005142E7"/>
    <w:rsid w:val="00514C1B"/>
    <w:rsid w:val="00514DDE"/>
    <w:rsid w:val="00515244"/>
    <w:rsid w:val="0051576E"/>
    <w:rsid w:val="005158B0"/>
    <w:rsid w:val="005167F0"/>
    <w:rsid w:val="00516934"/>
    <w:rsid w:val="0051722A"/>
    <w:rsid w:val="005178B3"/>
    <w:rsid w:val="00517998"/>
    <w:rsid w:val="00520364"/>
    <w:rsid w:val="005210D3"/>
    <w:rsid w:val="005213AF"/>
    <w:rsid w:val="005225E7"/>
    <w:rsid w:val="00522812"/>
    <w:rsid w:val="005229A6"/>
    <w:rsid w:val="00522D1D"/>
    <w:rsid w:val="00522DBB"/>
    <w:rsid w:val="00523396"/>
    <w:rsid w:val="005233BC"/>
    <w:rsid w:val="005233C1"/>
    <w:rsid w:val="00523B84"/>
    <w:rsid w:val="00524237"/>
    <w:rsid w:val="005246DB"/>
    <w:rsid w:val="00524732"/>
    <w:rsid w:val="00524BD2"/>
    <w:rsid w:val="00524CB7"/>
    <w:rsid w:val="0052525F"/>
    <w:rsid w:val="00525268"/>
    <w:rsid w:val="00525C63"/>
    <w:rsid w:val="00526B17"/>
    <w:rsid w:val="00526F37"/>
    <w:rsid w:val="00527DC6"/>
    <w:rsid w:val="00527F6B"/>
    <w:rsid w:val="005303E0"/>
    <w:rsid w:val="005304E4"/>
    <w:rsid w:val="005323B3"/>
    <w:rsid w:val="005332A7"/>
    <w:rsid w:val="00533B1F"/>
    <w:rsid w:val="00533C9B"/>
    <w:rsid w:val="00533D20"/>
    <w:rsid w:val="00534531"/>
    <w:rsid w:val="00534593"/>
    <w:rsid w:val="00534CCC"/>
    <w:rsid w:val="005355B2"/>
    <w:rsid w:val="00535778"/>
    <w:rsid w:val="0053592E"/>
    <w:rsid w:val="00536698"/>
    <w:rsid w:val="005367C5"/>
    <w:rsid w:val="00536D15"/>
    <w:rsid w:val="005371E3"/>
    <w:rsid w:val="00537506"/>
    <w:rsid w:val="00537D75"/>
    <w:rsid w:val="0054015A"/>
    <w:rsid w:val="00541875"/>
    <w:rsid w:val="005418B2"/>
    <w:rsid w:val="00541C01"/>
    <w:rsid w:val="00542178"/>
    <w:rsid w:val="005424A4"/>
    <w:rsid w:val="00542733"/>
    <w:rsid w:val="00543607"/>
    <w:rsid w:val="005437C6"/>
    <w:rsid w:val="00543AB6"/>
    <w:rsid w:val="00544090"/>
    <w:rsid w:val="00544366"/>
    <w:rsid w:val="00544497"/>
    <w:rsid w:val="00544511"/>
    <w:rsid w:val="00545736"/>
    <w:rsid w:val="00546B36"/>
    <w:rsid w:val="00547026"/>
    <w:rsid w:val="005478A0"/>
    <w:rsid w:val="00547FF6"/>
    <w:rsid w:val="00550236"/>
    <w:rsid w:val="005502A5"/>
    <w:rsid w:val="005502FD"/>
    <w:rsid w:val="00550425"/>
    <w:rsid w:val="0055060A"/>
    <w:rsid w:val="005506BD"/>
    <w:rsid w:val="005510B1"/>
    <w:rsid w:val="0055172F"/>
    <w:rsid w:val="00551B6E"/>
    <w:rsid w:val="005525D4"/>
    <w:rsid w:val="00552763"/>
    <w:rsid w:val="00552E00"/>
    <w:rsid w:val="00553017"/>
    <w:rsid w:val="005540D8"/>
    <w:rsid w:val="00554A76"/>
    <w:rsid w:val="00555224"/>
    <w:rsid w:val="00555406"/>
    <w:rsid w:val="00555836"/>
    <w:rsid w:val="00555F11"/>
    <w:rsid w:val="005560D8"/>
    <w:rsid w:val="005569B4"/>
    <w:rsid w:val="0055765F"/>
    <w:rsid w:val="00557834"/>
    <w:rsid w:val="00557DAE"/>
    <w:rsid w:val="00557E11"/>
    <w:rsid w:val="00560144"/>
    <w:rsid w:val="005605BD"/>
    <w:rsid w:val="00561EF9"/>
    <w:rsid w:val="0056206F"/>
    <w:rsid w:val="0056220E"/>
    <w:rsid w:val="00563092"/>
    <w:rsid w:val="005635C9"/>
    <w:rsid w:val="00563824"/>
    <w:rsid w:val="00563A37"/>
    <w:rsid w:val="00563EE5"/>
    <w:rsid w:val="00564919"/>
    <w:rsid w:val="005655B4"/>
    <w:rsid w:val="00565A08"/>
    <w:rsid w:val="00565E3D"/>
    <w:rsid w:val="00566085"/>
    <w:rsid w:val="005673F9"/>
    <w:rsid w:val="00567662"/>
    <w:rsid w:val="00567E77"/>
    <w:rsid w:val="0057021A"/>
    <w:rsid w:val="0057043E"/>
    <w:rsid w:val="0057064F"/>
    <w:rsid w:val="00570C4A"/>
    <w:rsid w:val="00570CF6"/>
    <w:rsid w:val="00570F66"/>
    <w:rsid w:val="00572C3C"/>
    <w:rsid w:val="0057332F"/>
    <w:rsid w:val="005734A4"/>
    <w:rsid w:val="005739C9"/>
    <w:rsid w:val="00574339"/>
    <w:rsid w:val="00574389"/>
    <w:rsid w:val="00574FD3"/>
    <w:rsid w:val="00575FDA"/>
    <w:rsid w:val="005760AB"/>
    <w:rsid w:val="0057614E"/>
    <w:rsid w:val="00576AA9"/>
    <w:rsid w:val="00576C5B"/>
    <w:rsid w:val="00576D76"/>
    <w:rsid w:val="00576E46"/>
    <w:rsid w:val="00577C4C"/>
    <w:rsid w:val="0058108A"/>
    <w:rsid w:val="005812F9"/>
    <w:rsid w:val="00581BF1"/>
    <w:rsid w:val="0058237A"/>
    <w:rsid w:val="005827F7"/>
    <w:rsid w:val="0058322D"/>
    <w:rsid w:val="0058367E"/>
    <w:rsid w:val="00584AB9"/>
    <w:rsid w:val="0058521F"/>
    <w:rsid w:val="00585E8F"/>
    <w:rsid w:val="0058636E"/>
    <w:rsid w:val="00587E09"/>
    <w:rsid w:val="00590167"/>
    <w:rsid w:val="00590243"/>
    <w:rsid w:val="0059028C"/>
    <w:rsid w:val="005902D5"/>
    <w:rsid w:val="00590F27"/>
    <w:rsid w:val="00591389"/>
    <w:rsid w:val="00591402"/>
    <w:rsid w:val="00591535"/>
    <w:rsid w:val="00591A3A"/>
    <w:rsid w:val="0059265E"/>
    <w:rsid w:val="00592866"/>
    <w:rsid w:val="00593921"/>
    <w:rsid w:val="00593D18"/>
    <w:rsid w:val="00594088"/>
    <w:rsid w:val="00596169"/>
    <w:rsid w:val="005969C6"/>
    <w:rsid w:val="00596ED5"/>
    <w:rsid w:val="00597021"/>
    <w:rsid w:val="00597772"/>
    <w:rsid w:val="005A1E4E"/>
    <w:rsid w:val="005A24AF"/>
    <w:rsid w:val="005A25E0"/>
    <w:rsid w:val="005A2D7A"/>
    <w:rsid w:val="005A32A7"/>
    <w:rsid w:val="005A3332"/>
    <w:rsid w:val="005A3491"/>
    <w:rsid w:val="005A3660"/>
    <w:rsid w:val="005A453A"/>
    <w:rsid w:val="005A4657"/>
    <w:rsid w:val="005A465E"/>
    <w:rsid w:val="005A4E6F"/>
    <w:rsid w:val="005A5148"/>
    <w:rsid w:val="005A5B4C"/>
    <w:rsid w:val="005A5BD0"/>
    <w:rsid w:val="005A5E68"/>
    <w:rsid w:val="005A65C0"/>
    <w:rsid w:val="005A6765"/>
    <w:rsid w:val="005A6C70"/>
    <w:rsid w:val="005A6DFE"/>
    <w:rsid w:val="005A7290"/>
    <w:rsid w:val="005A75B7"/>
    <w:rsid w:val="005B002B"/>
    <w:rsid w:val="005B0033"/>
    <w:rsid w:val="005B041C"/>
    <w:rsid w:val="005B095F"/>
    <w:rsid w:val="005B0F48"/>
    <w:rsid w:val="005B1AC2"/>
    <w:rsid w:val="005B2E55"/>
    <w:rsid w:val="005B350E"/>
    <w:rsid w:val="005B3EFA"/>
    <w:rsid w:val="005B447A"/>
    <w:rsid w:val="005B498C"/>
    <w:rsid w:val="005B4BF7"/>
    <w:rsid w:val="005B4F5A"/>
    <w:rsid w:val="005B55E0"/>
    <w:rsid w:val="005B589A"/>
    <w:rsid w:val="005B7261"/>
    <w:rsid w:val="005B78D6"/>
    <w:rsid w:val="005B7A9A"/>
    <w:rsid w:val="005C08BF"/>
    <w:rsid w:val="005C11C1"/>
    <w:rsid w:val="005C175D"/>
    <w:rsid w:val="005C25F8"/>
    <w:rsid w:val="005C3593"/>
    <w:rsid w:val="005C3977"/>
    <w:rsid w:val="005C4116"/>
    <w:rsid w:val="005C441B"/>
    <w:rsid w:val="005C4853"/>
    <w:rsid w:val="005C4B80"/>
    <w:rsid w:val="005C57D2"/>
    <w:rsid w:val="005C5D06"/>
    <w:rsid w:val="005C5E49"/>
    <w:rsid w:val="005C6031"/>
    <w:rsid w:val="005C634E"/>
    <w:rsid w:val="005C6A4A"/>
    <w:rsid w:val="005C6F52"/>
    <w:rsid w:val="005C7F30"/>
    <w:rsid w:val="005D04A7"/>
    <w:rsid w:val="005D08B8"/>
    <w:rsid w:val="005D1231"/>
    <w:rsid w:val="005D14D7"/>
    <w:rsid w:val="005D2E47"/>
    <w:rsid w:val="005D2FAB"/>
    <w:rsid w:val="005D342A"/>
    <w:rsid w:val="005D34CE"/>
    <w:rsid w:val="005D4B3F"/>
    <w:rsid w:val="005D4E6B"/>
    <w:rsid w:val="005D69A4"/>
    <w:rsid w:val="005D6D22"/>
    <w:rsid w:val="005D6D41"/>
    <w:rsid w:val="005D728C"/>
    <w:rsid w:val="005D761D"/>
    <w:rsid w:val="005D7B5A"/>
    <w:rsid w:val="005D7E69"/>
    <w:rsid w:val="005E0299"/>
    <w:rsid w:val="005E0EA2"/>
    <w:rsid w:val="005E210F"/>
    <w:rsid w:val="005E22EB"/>
    <w:rsid w:val="005E2B72"/>
    <w:rsid w:val="005E2C08"/>
    <w:rsid w:val="005E3069"/>
    <w:rsid w:val="005E3171"/>
    <w:rsid w:val="005E346B"/>
    <w:rsid w:val="005E38C9"/>
    <w:rsid w:val="005E3A48"/>
    <w:rsid w:val="005E3E1B"/>
    <w:rsid w:val="005E4FB7"/>
    <w:rsid w:val="005E53A4"/>
    <w:rsid w:val="005E62A1"/>
    <w:rsid w:val="005E658C"/>
    <w:rsid w:val="005E67AB"/>
    <w:rsid w:val="005E6807"/>
    <w:rsid w:val="005E6FF3"/>
    <w:rsid w:val="005F003A"/>
    <w:rsid w:val="005F0488"/>
    <w:rsid w:val="005F04EC"/>
    <w:rsid w:val="005F060F"/>
    <w:rsid w:val="005F06CA"/>
    <w:rsid w:val="005F0718"/>
    <w:rsid w:val="005F07F3"/>
    <w:rsid w:val="005F0EF5"/>
    <w:rsid w:val="005F0FC6"/>
    <w:rsid w:val="005F1AB8"/>
    <w:rsid w:val="005F24F3"/>
    <w:rsid w:val="005F2B92"/>
    <w:rsid w:val="005F2D9E"/>
    <w:rsid w:val="005F3566"/>
    <w:rsid w:val="005F38FF"/>
    <w:rsid w:val="005F44DE"/>
    <w:rsid w:val="005F4F8B"/>
    <w:rsid w:val="005F5D69"/>
    <w:rsid w:val="005F649D"/>
    <w:rsid w:val="005F65BF"/>
    <w:rsid w:val="005F6CCD"/>
    <w:rsid w:val="005F7FA6"/>
    <w:rsid w:val="00600ADE"/>
    <w:rsid w:val="0060115D"/>
    <w:rsid w:val="006011ED"/>
    <w:rsid w:val="00601606"/>
    <w:rsid w:val="00601AB6"/>
    <w:rsid w:val="00601E33"/>
    <w:rsid w:val="00602031"/>
    <w:rsid w:val="00602E2D"/>
    <w:rsid w:val="00603951"/>
    <w:rsid w:val="00603953"/>
    <w:rsid w:val="00603F60"/>
    <w:rsid w:val="0060473A"/>
    <w:rsid w:val="0060476E"/>
    <w:rsid w:val="0060540E"/>
    <w:rsid w:val="00605AA5"/>
    <w:rsid w:val="00606EF3"/>
    <w:rsid w:val="00607B5C"/>
    <w:rsid w:val="006100E0"/>
    <w:rsid w:val="00610ED1"/>
    <w:rsid w:val="006123A1"/>
    <w:rsid w:val="00612FE8"/>
    <w:rsid w:val="0061317B"/>
    <w:rsid w:val="006139D2"/>
    <w:rsid w:val="00613DB5"/>
    <w:rsid w:val="00613EAD"/>
    <w:rsid w:val="00615192"/>
    <w:rsid w:val="0061534E"/>
    <w:rsid w:val="00615CCB"/>
    <w:rsid w:val="006166CD"/>
    <w:rsid w:val="006166F7"/>
    <w:rsid w:val="00616EB6"/>
    <w:rsid w:val="00617E9B"/>
    <w:rsid w:val="006204B9"/>
    <w:rsid w:val="00620AB2"/>
    <w:rsid w:val="00620C58"/>
    <w:rsid w:val="006212AA"/>
    <w:rsid w:val="006216E8"/>
    <w:rsid w:val="00621B9E"/>
    <w:rsid w:val="0062209F"/>
    <w:rsid w:val="00622150"/>
    <w:rsid w:val="00623046"/>
    <w:rsid w:val="00624A70"/>
    <w:rsid w:val="00625ACE"/>
    <w:rsid w:val="00625DDF"/>
    <w:rsid w:val="00626039"/>
    <w:rsid w:val="006276FB"/>
    <w:rsid w:val="00627DDE"/>
    <w:rsid w:val="006317F7"/>
    <w:rsid w:val="006318F6"/>
    <w:rsid w:val="00631B5E"/>
    <w:rsid w:val="00631C4C"/>
    <w:rsid w:val="00631F72"/>
    <w:rsid w:val="00632CF8"/>
    <w:rsid w:val="00633AF7"/>
    <w:rsid w:val="006340FF"/>
    <w:rsid w:val="006347A8"/>
    <w:rsid w:val="00634E0F"/>
    <w:rsid w:val="00635631"/>
    <w:rsid w:val="006356ED"/>
    <w:rsid w:val="00635D1D"/>
    <w:rsid w:val="006364C7"/>
    <w:rsid w:val="0063684C"/>
    <w:rsid w:val="00636995"/>
    <w:rsid w:val="00637423"/>
    <w:rsid w:val="00640306"/>
    <w:rsid w:val="006413A1"/>
    <w:rsid w:val="00641E0D"/>
    <w:rsid w:val="00641F41"/>
    <w:rsid w:val="00641F5B"/>
    <w:rsid w:val="006423B2"/>
    <w:rsid w:val="00642E55"/>
    <w:rsid w:val="00642F2D"/>
    <w:rsid w:val="00644CCA"/>
    <w:rsid w:val="00644E8C"/>
    <w:rsid w:val="00644F6C"/>
    <w:rsid w:val="0064537C"/>
    <w:rsid w:val="0064589B"/>
    <w:rsid w:val="00646C78"/>
    <w:rsid w:val="00646E58"/>
    <w:rsid w:val="0064745E"/>
    <w:rsid w:val="00647A4A"/>
    <w:rsid w:val="00647E56"/>
    <w:rsid w:val="00650F8D"/>
    <w:rsid w:val="00651372"/>
    <w:rsid w:val="0065216D"/>
    <w:rsid w:val="006523B9"/>
    <w:rsid w:val="006525DA"/>
    <w:rsid w:val="00652880"/>
    <w:rsid w:val="00653B55"/>
    <w:rsid w:val="00653EF9"/>
    <w:rsid w:val="00653FA7"/>
    <w:rsid w:val="00654084"/>
    <w:rsid w:val="006542B4"/>
    <w:rsid w:val="00654C9C"/>
    <w:rsid w:val="00655044"/>
    <w:rsid w:val="00655881"/>
    <w:rsid w:val="00655C11"/>
    <w:rsid w:val="00655D2A"/>
    <w:rsid w:val="0065741F"/>
    <w:rsid w:val="006603D5"/>
    <w:rsid w:val="00660D06"/>
    <w:rsid w:val="00661803"/>
    <w:rsid w:val="00662281"/>
    <w:rsid w:val="00662299"/>
    <w:rsid w:val="00663282"/>
    <w:rsid w:val="0066345F"/>
    <w:rsid w:val="006638AE"/>
    <w:rsid w:val="00664091"/>
    <w:rsid w:val="006649D4"/>
    <w:rsid w:val="006652A9"/>
    <w:rsid w:val="00665427"/>
    <w:rsid w:val="00665C59"/>
    <w:rsid w:val="00665C76"/>
    <w:rsid w:val="0066627F"/>
    <w:rsid w:val="0066628E"/>
    <w:rsid w:val="006669CF"/>
    <w:rsid w:val="00666B6F"/>
    <w:rsid w:val="00667D8D"/>
    <w:rsid w:val="00667D9A"/>
    <w:rsid w:val="00667FE1"/>
    <w:rsid w:val="00670B94"/>
    <w:rsid w:val="00671510"/>
    <w:rsid w:val="0067165A"/>
    <w:rsid w:val="006720E5"/>
    <w:rsid w:val="0067373C"/>
    <w:rsid w:val="00674AED"/>
    <w:rsid w:val="0067547D"/>
    <w:rsid w:val="006765CB"/>
    <w:rsid w:val="00676B51"/>
    <w:rsid w:val="00676B99"/>
    <w:rsid w:val="00676CD8"/>
    <w:rsid w:val="00677901"/>
    <w:rsid w:val="00680525"/>
    <w:rsid w:val="006807C9"/>
    <w:rsid w:val="00680992"/>
    <w:rsid w:val="00680E58"/>
    <w:rsid w:val="00681B59"/>
    <w:rsid w:val="00681FBA"/>
    <w:rsid w:val="00682759"/>
    <w:rsid w:val="00682C09"/>
    <w:rsid w:val="0068451D"/>
    <w:rsid w:val="00684755"/>
    <w:rsid w:val="0068480C"/>
    <w:rsid w:val="0068514F"/>
    <w:rsid w:val="00685592"/>
    <w:rsid w:val="006855BA"/>
    <w:rsid w:val="00686929"/>
    <w:rsid w:val="00686AF5"/>
    <w:rsid w:val="006873C2"/>
    <w:rsid w:val="006877FE"/>
    <w:rsid w:val="00690B3C"/>
    <w:rsid w:val="00690BAE"/>
    <w:rsid w:val="006916FA"/>
    <w:rsid w:val="00691F26"/>
    <w:rsid w:val="006920D3"/>
    <w:rsid w:val="00692449"/>
    <w:rsid w:val="00692D0A"/>
    <w:rsid w:val="00694069"/>
    <w:rsid w:val="00694958"/>
    <w:rsid w:val="00694C1D"/>
    <w:rsid w:val="00694D42"/>
    <w:rsid w:val="00694F33"/>
    <w:rsid w:val="006953D2"/>
    <w:rsid w:val="00695470"/>
    <w:rsid w:val="006979A4"/>
    <w:rsid w:val="006A001F"/>
    <w:rsid w:val="006A0176"/>
    <w:rsid w:val="006A0A18"/>
    <w:rsid w:val="006A1286"/>
    <w:rsid w:val="006A143A"/>
    <w:rsid w:val="006A16E0"/>
    <w:rsid w:val="006A1E8E"/>
    <w:rsid w:val="006A1EA7"/>
    <w:rsid w:val="006A2B60"/>
    <w:rsid w:val="006A2BF5"/>
    <w:rsid w:val="006A309D"/>
    <w:rsid w:val="006A3364"/>
    <w:rsid w:val="006A4819"/>
    <w:rsid w:val="006A5672"/>
    <w:rsid w:val="006A6112"/>
    <w:rsid w:val="006A65DE"/>
    <w:rsid w:val="006A6F18"/>
    <w:rsid w:val="006A751F"/>
    <w:rsid w:val="006A7778"/>
    <w:rsid w:val="006A7914"/>
    <w:rsid w:val="006A7A1D"/>
    <w:rsid w:val="006B0134"/>
    <w:rsid w:val="006B0324"/>
    <w:rsid w:val="006B04ED"/>
    <w:rsid w:val="006B05B7"/>
    <w:rsid w:val="006B08E7"/>
    <w:rsid w:val="006B1311"/>
    <w:rsid w:val="006B2A6A"/>
    <w:rsid w:val="006B2F1F"/>
    <w:rsid w:val="006B36E1"/>
    <w:rsid w:val="006B3B5A"/>
    <w:rsid w:val="006B3B95"/>
    <w:rsid w:val="006B4B0D"/>
    <w:rsid w:val="006B502B"/>
    <w:rsid w:val="006B54BF"/>
    <w:rsid w:val="006B5E8E"/>
    <w:rsid w:val="006B6C58"/>
    <w:rsid w:val="006B6F05"/>
    <w:rsid w:val="006B747B"/>
    <w:rsid w:val="006B7B89"/>
    <w:rsid w:val="006C0ADD"/>
    <w:rsid w:val="006C0BCF"/>
    <w:rsid w:val="006C0DD2"/>
    <w:rsid w:val="006C130E"/>
    <w:rsid w:val="006C1C6E"/>
    <w:rsid w:val="006C2F4D"/>
    <w:rsid w:val="006C3642"/>
    <w:rsid w:val="006C3704"/>
    <w:rsid w:val="006C3CCA"/>
    <w:rsid w:val="006C4862"/>
    <w:rsid w:val="006C4BDC"/>
    <w:rsid w:val="006C4C28"/>
    <w:rsid w:val="006C4CC0"/>
    <w:rsid w:val="006C4F72"/>
    <w:rsid w:val="006C5936"/>
    <w:rsid w:val="006C6171"/>
    <w:rsid w:val="006C62E9"/>
    <w:rsid w:val="006C6A0E"/>
    <w:rsid w:val="006C6D31"/>
    <w:rsid w:val="006C6F38"/>
    <w:rsid w:val="006C73E3"/>
    <w:rsid w:val="006C7447"/>
    <w:rsid w:val="006C7D62"/>
    <w:rsid w:val="006D0535"/>
    <w:rsid w:val="006D0931"/>
    <w:rsid w:val="006D0D34"/>
    <w:rsid w:val="006D0EE9"/>
    <w:rsid w:val="006D120A"/>
    <w:rsid w:val="006D18E0"/>
    <w:rsid w:val="006D1AD5"/>
    <w:rsid w:val="006D2BF2"/>
    <w:rsid w:val="006D2C76"/>
    <w:rsid w:val="006D2F19"/>
    <w:rsid w:val="006D34DA"/>
    <w:rsid w:val="006D375D"/>
    <w:rsid w:val="006D3D5C"/>
    <w:rsid w:val="006D464A"/>
    <w:rsid w:val="006D4C93"/>
    <w:rsid w:val="006D5197"/>
    <w:rsid w:val="006D6462"/>
    <w:rsid w:val="006D6942"/>
    <w:rsid w:val="006D6B73"/>
    <w:rsid w:val="006D6C0A"/>
    <w:rsid w:val="006D7422"/>
    <w:rsid w:val="006D7ECD"/>
    <w:rsid w:val="006E0707"/>
    <w:rsid w:val="006E083B"/>
    <w:rsid w:val="006E0A6C"/>
    <w:rsid w:val="006E0D17"/>
    <w:rsid w:val="006E12B6"/>
    <w:rsid w:val="006E2F04"/>
    <w:rsid w:val="006E3059"/>
    <w:rsid w:val="006E47E1"/>
    <w:rsid w:val="006E4E25"/>
    <w:rsid w:val="006E4F4F"/>
    <w:rsid w:val="006E5924"/>
    <w:rsid w:val="006E6354"/>
    <w:rsid w:val="006E6ED3"/>
    <w:rsid w:val="006E7002"/>
    <w:rsid w:val="006E73F4"/>
    <w:rsid w:val="006E7750"/>
    <w:rsid w:val="006F0514"/>
    <w:rsid w:val="006F0B5C"/>
    <w:rsid w:val="006F0B70"/>
    <w:rsid w:val="006F17C1"/>
    <w:rsid w:val="006F1D47"/>
    <w:rsid w:val="006F1E06"/>
    <w:rsid w:val="006F29A5"/>
    <w:rsid w:val="006F2A11"/>
    <w:rsid w:val="006F30DC"/>
    <w:rsid w:val="006F3C5F"/>
    <w:rsid w:val="006F411D"/>
    <w:rsid w:val="006F4A3B"/>
    <w:rsid w:val="006F4AD8"/>
    <w:rsid w:val="006F4D71"/>
    <w:rsid w:val="006F52AF"/>
    <w:rsid w:val="006F6529"/>
    <w:rsid w:val="006F6C28"/>
    <w:rsid w:val="006F775F"/>
    <w:rsid w:val="006F7801"/>
    <w:rsid w:val="006F7956"/>
    <w:rsid w:val="00700B4B"/>
    <w:rsid w:val="00700F2A"/>
    <w:rsid w:val="00702C7B"/>
    <w:rsid w:val="007033C9"/>
    <w:rsid w:val="007033EF"/>
    <w:rsid w:val="00703C29"/>
    <w:rsid w:val="00703F85"/>
    <w:rsid w:val="0070401D"/>
    <w:rsid w:val="00704B57"/>
    <w:rsid w:val="00705710"/>
    <w:rsid w:val="00705D24"/>
    <w:rsid w:val="007064F1"/>
    <w:rsid w:val="00706880"/>
    <w:rsid w:val="00707D94"/>
    <w:rsid w:val="00707EB1"/>
    <w:rsid w:val="00712744"/>
    <w:rsid w:val="00713A2C"/>
    <w:rsid w:val="00713BFC"/>
    <w:rsid w:val="00713CDD"/>
    <w:rsid w:val="00713DE2"/>
    <w:rsid w:val="007145C4"/>
    <w:rsid w:val="00714A46"/>
    <w:rsid w:val="00714B31"/>
    <w:rsid w:val="00714C06"/>
    <w:rsid w:val="00714C9E"/>
    <w:rsid w:val="00715186"/>
    <w:rsid w:val="007155FB"/>
    <w:rsid w:val="00715DAF"/>
    <w:rsid w:val="00715FEB"/>
    <w:rsid w:val="00716263"/>
    <w:rsid w:val="0071718A"/>
    <w:rsid w:val="00717250"/>
    <w:rsid w:val="007176C6"/>
    <w:rsid w:val="007216F7"/>
    <w:rsid w:val="007221F8"/>
    <w:rsid w:val="00722260"/>
    <w:rsid w:val="007228F9"/>
    <w:rsid w:val="0072345C"/>
    <w:rsid w:val="00724536"/>
    <w:rsid w:val="00724DF6"/>
    <w:rsid w:val="00724E93"/>
    <w:rsid w:val="00725469"/>
    <w:rsid w:val="00726CCD"/>
    <w:rsid w:val="007277B8"/>
    <w:rsid w:val="00727C34"/>
    <w:rsid w:val="007307E0"/>
    <w:rsid w:val="0073119B"/>
    <w:rsid w:val="00731901"/>
    <w:rsid w:val="00731FF4"/>
    <w:rsid w:val="00732C51"/>
    <w:rsid w:val="00733430"/>
    <w:rsid w:val="0073357C"/>
    <w:rsid w:val="00733950"/>
    <w:rsid w:val="00733B4E"/>
    <w:rsid w:val="007341D0"/>
    <w:rsid w:val="0073595D"/>
    <w:rsid w:val="00735A83"/>
    <w:rsid w:val="00735C42"/>
    <w:rsid w:val="00735FA4"/>
    <w:rsid w:val="00736519"/>
    <w:rsid w:val="007365A2"/>
    <w:rsid w:val="00736DC2"/>
    <w:rsid w:val="00737106"/>
    <w:rsid w:val="00737CE9"/>
    <w:rsid w:val="00737FAD"/>
    <w:rsid w:val="00740617"/>
    <w:rsid w:val="00740936"/>
    <w:rsid w:val="00740AD5"/>
    <w:rsid w:val="00740B86"/>
    <w:rsid w:val="00741238"/>
    <w:rsid w:val="0074197D"/>
    <w:rsid w:val="0074284D"/>
    <w:rsid w:val="00742CD6"/>
    <w:rsid w:val="00743816"/>
    <w:rsid w:val="00744FB1"/>
    <w:rsid w:val="00745388"/>
    <w:rsid w:val="00745EEC"/>
    <w:rsid w:val="007461D0"/>
    <w:rsid w:val="0074624B"/>
    <w:rsid w:val="00746625"/>
    <w:rsid w:val="00746A59"/>
    <w:rsid w:val="00746B36"/>
    <w:rsid w:val="007473F2"/>
    <w:rsid w:val="00747FB0"/>
    <w:rsid w:val="007500F9"/>
    <w:rsid w:val="00751AD4"/>
    <w:rsid w:val="00751B9E"/>
    <w:rsid w:val="00751D47"/>
    <w:rsid w:val="007532DC"/>
    <w:rsid w:val="00753464"/>
    <w:rsid w:val="00753633"/>
    <w:rsid w:val="00754572"/>
    <w:rsid w:val="00754927"/>
    <w:rsid w:val="00755D81"/>
    <w:rsid w:val="007561C1"/>
    <w:rsid w:val="007565D2"/>
    <w:rsid w:val="0075662B"/>
    <w:rsid w:val="00756BB8"/>
    <w:rsid w:val="007577BC"/>
    <w:rsid w:val="00757EA0"/>
    <w:rsid w:val="007600A6"/>
    <w:rsid w:val="007607E3"/>
    <w:rsid w:val="00761B13"/>
    <w:rsid w:val="0076217D"/>
    <w:rsid w:val="0076280B"/>
    <w:rsid w:val="00762A30"/>
    <w:rsid w:val="00762D94"/>
    <w:rsid w:val="007633DF"/>
    <w:rsid w:val="00763FFC"/>
    <w:rsid w:val="007649FE"/>
    <w:rsid w:val="00764E2E"/>
    <w:rsid w:val="0076511A"/>
    <w:rsid w:val="007652C9"/>
    <w:rsid w:val="0076541A"/>
    <w:rsid w:val="00767343"/>
    <w:rsid w:val="00767473"/>
    <w:rsid w:val="007715AE"/>
    <w:rsid w:val="00771D10"/>
    <w:rsid w:val="00771E77"/>
    <w:rsid w:val="007722E4"/>
    <w:rsid w:val="007726D3"/>
    <w:rsid w:val="00773396"/>
    <w:rsid w:val="00773A03"/>
    <w:rsid w:val="00773B55"/>
    <w:rsid w:val="00773EF3"/>
    <w:rsid w:val="00774EBE"/>
    <w:rsid w:val="007755F0"/>
    <w:rsid w:val="00775C90"/>
    <w:rsid w:val="00776008"/>
    <w:rsid w:val="00776527"/>
    <w:rsid w:val="00776581"/>
    <w:rsid w:val="00776A43"/>
    <w:rsid w:val="00777811"/>
    <w:rsid w:val="007801A6"/>
    <w:rsid w:val="00780751"/>
    <w:rsid w:val="0078082A"/>
    <w:rsid w:val="0078103D"/>
    <w:rsid w:val="0078113D"/>
    <w:rsid w:val="00781EC8"/>
    <w:rsid w:val="00781F11"/>
    <w:rsid w:val="0078486C"/>
    <w:rsid w:val="00784F1B"/>
    <w:rsid w:val="00785199"/>
    <w:rsid w:val="00785519"/>
    <w:rsid w:val="00785B95"/>
    <w:rsid w:val="00786193"/>
    <w:rsid w:val="007871B0"/>
    <w:rsid w:val="00787CC0"/>
    <w:rsid w:val="00790744"/>
    <w:rsid w:val="007907CB"/>
    <w:rsid w:val="007909BB"/>
    <w:rsid w:val="00790CE6"/>
    <w:rsid w:val="007923D8"/>
    <w:rsid w:val="007929B0"/>
    <w:rsid w:val="00792B33"/>
    <w:rsid w:val="00793817"/>
    <w:rsid w:val="00794513"/>
    <w:rsid w:val="007959DA"/>
    <w:rsid w:val="00795A08"/>
    <w:rsid w:val="00795A62"/>
    <w:rsid w:val="0079683D"/>
    <w:rsid w:val="00796866"/>
    <w:rsid w:val="00796A55"/>
    <w:rsid w:val="00796C86"/>
    <w:rsid w:val="007976D8"/>
    <w:rsid w:val="00797D96"/>
    <w:rsid w:val="007A03CF"/>
    <w:rsid w:val="007A0DF4"/>
    <w:rsid w:val="007A1123"/>
    <w:rsid w:val="007A1836"/>
    <w:rsid w:val="007A1D9E"/>
    <w:rsid w:val="007A267E"/>
    <w:rsid w:val="007A3463"/>
    <w:rsid w:val="007A392F"/>
    <w:rsid w:val="007A3A3E"/>
    <w:rsid w:val="007A40E1"/>
    <w:rsid w:val="007A532D"/>
    <w:rsid w:val="007A5668"/>
    <w:rsid w:val="007A5A4F"/>
    <w:rsid w:val="007A617C"/>
    <w:rsid w:val="007A61E4"/>
    <w:rsid w:val="007A63B9"/>
    <w:rsid w:val="007B0814"/>
    <w:rsid w:val="007B098A"/>
    <w:rsid w:val="007B1264"/>
    <w:rsid w:val="007B14A6"/>
    <w:rsid w:val="007B1560"/>
    <w:rsid w:val="007B2206"/>
    <w:rsid w:val="007B28C8"/>
    <w:rsid w:val="007B2A59"/>
    <w:rsid w:val="007B3358"/>
    <w:rsid w:val="007B3937"/>
    <w:rsid w:val="007B4759"/>
    <w:rsid w:val="007B50AA"/>
    <w:rsid w:val="007B5670"/>
    <w:rsid w:val="007B5F94"/>
    <w:rsid w:val="007B5FCF"/>
    <w:rsid w:val="007B671E"/>
    <w:rsid w:val="007B67BB"/>
    <w:rsid w:val="007B70BC"/>
    <w:rsid w:val="007B7314"/>
    <w:rsid w:val="007B7A04"/>
    <w:rsid w:val="007C11A2"/>
    <w:rsid w:val="007C2347"/>
    <w:rsid w:val="007C2FC1"/>
    <w:rsid w:val="007C363A"/>
    <w:rsid w:val="007C3D61"/>
    <w:rsid w:val="007C4519"/>
    <w:rsid w:val="007C45F8"/>
    <w:rsid w:val="007C4DBF"/>
    <w:rsid w:val="007C55FA"/>
    <w:rsid w:val="007C5999"/>
    <w:rsid w:val="007C5EF7"/>
    <w:rsid w:val="007C65A6"/>
    <w:rsid w:val="007C69F5"/>
    <w:rsid w:val="007C6C0F"/>
    <w:rsid w:val="007C70C0"/>
    <w:rsid w:val="007C7126"/>
    <w:rsid w:val="007C7201"/>
    <w:rsid w:val="007C7B34"/>
    <w:rsid w:val="007C7EDD"/>
    <w:rsid w:val="007D0D3B"/>
    <w:rsid w:val="007D0F21"/>
    <w:rsid w:val="007D135C"/>
    <w:rsid w:val="007D17B2"/>
    <w:rsid w:val="007D1AF9"/>
    <w:rsid w:val="007D22DF"/>
    <w:rsid w:val="007D25B9"/>
    <w:rsid w:val="007D2CAE"/>
    <w:rsid w:val="007D393B"/>
    <w:rsid w:val="007D3A37"/>
    <w:rsid w:val="007D3B70"/>
    <w:rsid w:val="007D40DD"/>
    <w:rsid w:val="007D449D"/>
    <w:rsid w:val="007D4CBB"/>
    <w:rsid w:val="007D552C"/>
    <w:rsid w:val="007D5C44"/>
    <w:rsid w:val="007D5CA8"/>
    <w:rsid w:val="007D62A5"/>
    <w:rsid w:val="007D6313"/>
    <w:rsid w:val="007D682E"/>
    <w:rsid w:val="007D6892"/>
    <w:rsid w:val="007D693F"/>
    <w:rsid w:val="007D6E3C"/>
    <w:rsid w:val="007D7C2F"/>
    <w:rsid w:val="007E0C6C"/>
    <w:rsid w:val="007E0D02"/>
    <w:rsid w:val="007E0E33"/>
    <w:rsid w:val="007E1165"/>
    <w:rsid w:val="007E11A1"/>
    <w:rsid w:val="007E1649"/>
    <w:rsid w:val="007E1DAC"/>
    <w:rsid w:val="007E244A"/>
    <w:rsid w:val="007E244D"/>
    <w:rsid w:val="007E299C"/>
    <w:rsid w:val="007E2BAD"/>
    <w:rsid w:val="007E2BE8"/>
    <w:rsid w:val="007E2F5B"/>
    <w:rsid w:val="007E451F"/>
    <w:rsid w:val="007E4E96"/>
    <w:rsid w:val="007E643D"/>
    <w:rsid w:val="007E66A0"/>
    <w:rsid w:val="007E66CF"/>
    <w:rsid w:val="007E6F45"/>
    <w:rsid w:val="007E72DF"/>
    <w:rsid w:val="007E74B6"/>
    <w:rsid w:val="007E767F"/>
    <w:rsid w:val="007E77C1"/>
    <w:rsid w:val="007E7F92"/>
    <w:rsid w:val="007F00C8"/>
    <w:rsid w:val="007F011D"/>
    <w:rsid w:val="007F05CD"/>
    <w:rsid w:val="007F0867"/>
    <w:rsid w:val="007F0B42"/>
    <w:rsid w:val="007F0D08"/>
    <w:rsid w:val="007F150E"/>
    <w:rsid w:val="007F15C4"/>
    <w:rsid w:val="007F17E4"/>
    <w:rsid w:val="007F1864"/>
    <w:rsid w:val="007F1B39"/>
    <w:rsid w:val="007F230A"/>
    <w:rsid w:val="007F2433"/>
    <w:rsid w:val="007F24A0"/>
    <w:rsid w:val="007F2A4C"/>
    <w:rsid w:val="007F3FF3"/>
    <w:rsid w:val="007F4D2B"/>
    <w:rsid w:val="007F5858"/>
    <w:rsid w:val="007F5C54"/>
    <w:rsid w:val="007F64B8"/>
    <w:rsid w:val="007F6B2E"/>
    <w:rsid w:val="007F6DB4"/>
    <w:rsid w:val="007F6EB3"/>
    <w:rsid w:val="007F7861"/>
    <w:rsid w:val="007F79C2"/>
    <w:rsid w:val="0080053F"/>
    <w:rsid w:val="00800BCE"/>
    <w:rsid w:val="00800E16"/>
    <w:rsid w:val="008011D1"/>
    <w:rsid w:val="00801414"/>
    <w:rsid w:val="00801442"/>
    <w:rsid w:val="00802AFA"/>
    <w:rsid w:val="0080316D"/>
    <w:rsid w:val="00804096"/>
    <w:rsid w:val="008045B4"/>
    <w:rsid w:val="00804E76"/>
    <w:rsid w:val="00804F7F"/>
    <w:rsid w:val="00805480"/>
    <w:rsid w:val="0080551B"/>
    <w:rsid w:val="00806098"/>
    <w:rsid w:val="008069E0"/>
    <w:rsid w:val="008074D4"/>
    <w:rsid w:val="0080767C"/>
    <w:rsid w:val="00807BE5"/>
    <w:rsid w:val="00807E69"/>
    <w:rsid w:val="00807EC9"/>
    <w:rsid w:val="008101E1"/>
    <w:rsid w:val="00810E07"/>
    <w:rsid w:val="00811258"/>
    <w:rsid w:val="0081128A"/>
    <w:rsid w:val="00812081"/>
    <w:rsid w:val="00812229"/>
    <w:rsid w:val="0081284E"/>
    <w:rsid w:val="00812CBA"/>
    <w:rsid w:val="00812CF8"/>
    <w:rsid w:val="0081327A"/>
    <w:rsid w:val="00813565"/>
    <w:rsid w:val="00814104"/>
    <w:rsid w:val="00814539"/>
    <w:rsid w:val="008146BC"/>
    <w:rsid w:val="00814EBE"/>
    <w:rsid w:val="0081500D"/>
    <w:rsid w:val="0081515C"/>
    <w:rsid w:val="00815A64"/>
    <w:rsid w:val="00815C97"/>
    <w:rsid w:val="00816119"/>
    <w:rsid w:val="0081725F"/>
    <w:rsid w:val="008173A1"/>
    <w:rsid w:val="00820049"/>
    <w:rsid w:val="008203F4"/>
    <w:rsid w:val="00821130"/>
    <w:rsid w:val="00821618"/>
    <w:rsid w:val="00821A1F"/>
    <w:rsid w:val="008227CA"/>
    <w:rsid w:val="008229B7"/>
    <w:rsid w:val="00823557"/>
    <w:rsid w:val="00823C35"/>
    <w:rsid w:val="00823E90"/>
    <w:rsid w:val="00824C10"/>
    <w:rsid w:val="0082536C"/>
    <w:rsid w:val="008254B5"/>
    <w:rsid w:val="0082585B"/>
    <w:rsid w:val="008268FE"/>
    <w:rsid w:val="008301B0"/>
    <w:rsid w:val="00830A39"/>
    <w:rsid w:val="00831DF6"/>
    <w:rsid w:val="00831F92"/>
    <w:rsid w:val="00831FCD"/>
    <w:rsid w:val="008321FB"/>
    <w:rsid w:val="00832478"/>
    <w:rsid w:val="0083367F"/>
    <w:rsid w:val="008336F4"/>
    <w:rsid w:val="0083429B"/>
    <w:rsid w:val="00834515"/>
    <w:rsid w:val="00834855"/>
    <w:rsid w:val="00834B03"/>
    <w:rsid w:val="00835902"/>
    <w:rsid w:val="00835C44"/>
    <w:rsid w:val="00835CB8"/>
    <w:rsid w:val="00835D6B"/>
    <w:rsid w:val="00835E4C"/>
    <w:rsid w:val="008378FE"/>
    <w:rsid w:val="00840A13"/>
    <w:rsid w:val="00841452"/>
    <w:rsid w:val="00841DD3"/>
    <w:rsid w:val="00842A1D"/>
    <w:rsid w:val="00842A87"/>
    <w:rsid w:val="00843B74"/>
    <w:rsid w:val="00843E02"/>
    <w:rsid w:val="00843ECA"/>
    <w:rsid w:val="00843F24"/>
    <w:rsid w:val="0084415F"/>
    <w:rsid w:val="00844A93"/>
    <w:rsid w:val="00845E6D"/>
    <w:rsid w:val="00846282"/>
    <w:rsid w:val="00846943"/>
    <w:rsid w:val="00846CAE"/>
    <w:rsid w:val="00847BBF"/>
    <w:rsid w:val="00847C41"/>
    <w:rsid w:val="00850389"/>
    <w:rsid w:val="00850844"/>
    <w:rsid w:val="00851CC0"/>
    <w:rsid w:val="00851D84"/>
    <w:rsid w:val="008521B0"/>
    <w:rsid w:val="00852A1A"/>
    <w:rsid w:val="008533FC"/>
    <w:rsid w:val="00854BE3"/>
    <w:rsid w:val="00854F29"/>
    <w:rsid w:val="00855054"/>
    <w:rsid w:val="008554D1"/>
    <w:rsid w:val="008558EF"/>
    <w:rsid w:val="00855999"/>
    <w:rsid w:val="00855ABF"/>
    <w:rsid w:val="008572DC"/>
    <w:rsid w:val="00857E47"/>
    <w:rsid w:val="00860CB2"/>
    <w:rsid w:val="00861A03"/>
    <w:rsid w:val="00861D13"/>
    <w:rsid w:val="00861E2F"/>
    <w:rsid w:val="00862090"/>
    <w:rsid w:val="008620AE"/>
    <w:rsid w:val="008622AF"/>
    <w:rsid w:val="008625DA"/>
    <w:rsid w:val="00862A93"/>
    <w:rsid w:val="00862B6F"/>
    <w:rsid w:val="00862E65"/>
    <w:rsid w:val="0086328D"/>
    <w:rsid w:val="0086427B"/>
    <w:rsid w:val="0086562E"/>
    <w:rsid w:val="0086732C"/>
    <w:rsid w:val="008701C1"/>
    <w:rsid w:val="00870A9E"/>
    <w:rsid w:val="00870CD0"/>
    <w:rsid w:val="00872950"/>
    <w:rsid w:val="00873FB5"/>
    <w:rsid w:val="00873FC5"/>
    <w:rsid w:val="008743E1"/>
    <w:rsid w:val="00874C19"/>
    <w:rsid w:val="00875E68"/>
    <w:rsid w:val="00876ACB"/>
    <w:rsid w:val="00876B53"/>
    <w:rsid w:val="0087765C"/>
    <w:rsid w:val="00877DF6"/>
    <w:rsid w:val="00880113"/>
    <w:rsid w:val="0088196C"/>
    <w:rsid w:val="00881ABB"/>
    <w:rsid w:val="008821B8"/>
    <w:rsid w:val="0088273E"/>
    <w:rsid w:val="008827D4"/>
    <w:rsid w:val="008828B5"/>
    <w:rsid w:val="008829E6"/>
    <w:rsid w:val="0088328F"/>
    <w:rsid w:val="0088436D"/>
    <w:rsid w:val="00884649"/>
    <w:rsid w:val="00884E12"/>
    <w:rsid w:val="0088513A"/>
    <w:rsid w:val="008853DA"/>
    <w:rsid w:val="0088677B"/>
    <w:rsid w:val="008875DE"/>
    <w:rsid w:val="00887C3A"/>
    <w:rsid w:val="00887FC2"/>
    <w:rsid w:val="008909B7"/>
    <w:rsid w:val="00890AEA"/>
    <w:rsid w:val="008913ED"/>
    <w:rsid w:val="008916F3"/>
    <w:rsid w:val="00891976"/>
    <w:rsid w:val="00892109"/>
    <w:rsid w:val="008926EB"/>
    <w:rsid w:val="0089275D"/>
    <w:rsid w:val="00892A60"/>
    <w:rsid w:val="00893D4D"/>
    <w:rsid w:val="00893FDC"/>
    <w:rsid w:val="00894961"/>
    <w:rsid w:val="00894D7E"/>
    <w:rsid w:val="00894D84"/>
    <w:rsid w:val="00895658"/>
    <w:rsid w:val="00895DCE"/>
    <w:rsid w:val="00895F2A"/>
    <w:rsid w:val="0089621D"/>
    <w:rsid w:val="0089633A"/>
    <w:rsid w:val="00896433"/>
    <w:rsid w:val="008970EB"/>
    <w:rsid w:val="00897377"/>
    <w:rsid w:val="00897A17"/>
    <w:rsid w:val="00897EF8"/>
    <w:rsid w:val="008A04BC"/>
    <w:rsid w:val="008A1B29"/>
    <w:rsid w:val="008A1B91"/>
    <w:rsid w:val="008A2403"/>
    <w:rsid w:val="008A32F9"/>
    <w:rsid w:val="008A3D8C"/>
    <w:rsid w:val="008A4C3C"/>
    <w:rsid w:val="008A51AB"/>
    <w:rsid w:val="008A65EE"/>
    <w:rsid w:val="008A6CCB"/>
    <w:rsid w:val="008A701A"/>
    <w:rsid w:val="008A73A4"/>
    <w:rsid w:val="008A79AE"/>
    <w:rsid w:val="008A7C9C"/>
    <w:rsid w:val="008B03A6"/>
    <w:rsid w:val="008B0918"/>
    <w:rsid w:val="008B1620"/>
    <w:rsid w:val="008B1B6A"/>
    <w:rsid w:val="008B1CAD"/>
    <w:rsid w:val="008B2622"/>
    <w:rsid w:val="008B267C"/>
    <w:rsid w:val="008B29A6"/>
    <w:rsid w:val="008B2AB5"/>
    <w:rsid w:val="008B4111"/>
    <w:rsid w:val="008B510E"/>
    <w:rsid w:val="008B58BB"/>
    <w:rsid w:val="008B5DB0"/>
    <w:rsid w:val="008B5EC6"/>
    <w:rsid w:val="008B632C"/>
    <w:rsid w:val="008B65B3"/>
    <w:rsid w:val="008B6C7A"/>
    <w:rsid w:val="008B6E60"/>
    <w:rsid w:val="008B766A"/>
    <w:rsid w:val="008B7910"/>
    <w:rsid w:val="008B7AB2"/>
    <w:rsid w:val="008B7D42"/>
    <w:rsid w:val="008C0287"/>
    <w:rsid w:val="008C041A"/>
    <w:rsid w:val="008C1553"/>
    <w:rsid w:val="008C1716"/>
    <w:rsid w:val="008C172C"/>
    <w:rsid w:val="008C1A77"/>
    <w:rsid w:val="008C1B45"/>
    <w:rsid w:val="008C27C6"/>
    <w:rsid w:val="008C37FC"/>
    <w:rsid w:val="008C3AB3"/>
    <w:rsid w:val="008C4467"/>
    <w:rsid w:val="008C541C"/>
    <w:rsid w:val="008C5556"/>
    <w:rsid w:val="008C5DDF"/>
    <w:rsid w:val="008C6A2F"/>
    <w:rsid w:val="008C6CE4"/>
    <w:rsid w:val="008C732E"/>
    <w:rsid w:val="008C7AE2"/>
    <w:rsid w:val="008D022F"/>
    <w:rsid w:val="008D0CF6"/>
    <w:rsid w:val="008D1AE8"/>
    <w:rsid w:val="008D2528"/>
    <w:rsid w:val="008D2D44"/>
    <w:rsid w:val="008D2D45"/>
    <w:rsid w:val="008D2EC8"/>
    <w:rsid w:val="008D2F04"/>
    <w:rsid w:val="008D33BE"/>
    <w:rsid w:val="008D3B87"/>
    <w:rsid w:val="008D4A3C"/>
    <w:rsid w:val="008D4D8F"/>
    <w:rsid w:val="008D4F96"/>
    <w:rsid w:val="008D50E5"/>
    <w:rsid w:val="008D5324"/>
    <w:rsid w:val="008D704C"/>
    <w:rsid w:val="008D7BD4"/>
    <w:rsid w:val="008E0236"/>
    <w:rsid w:val="008E028A"/>
    <w:rsid w:val="008E03D3"/>
    <w:rsid w:val="008E0656"/>
    <w:rsid w:val="008E0A59"/>
    <w:rsid w:val="008E0D03"/>
    <w:rsid w:val="008E0EF4"/>
    <w:rsid w:val="008E0F08"/>
    <w:rsid w:val="008E1304"/>
    <w:rsid w:val="008E1CDD"/>
    <w:rsid w:val="008E1DCB"/>
    <w:rsid w:val="008E1F85"/>
    <w:rsid w:val="008E472A"/>
    <w:rsid w:val="008E4E1B"/>
    <w:rsid w:val="008E524D"/>
    <w:rsid w:val="008E52E4"/>
    <w:rsid w:val="008E5B5C"/>
    <w:rsid w:val="008E65AD"/>
    <w:rsid w:val="008E67C0"/>
    <w:rsid w:val="008E6EB2"/>
    <w:rsid w:val="008E738C"/>
    <w:rsid w:val="008E7A24"/>
    <w:rsid w:val="008E7E23"/>
    <w:rsid w:val="008F0948"/>
    <w:rsid w:val="008F1383"/>
    <w:rsid w:val="008F1ACA"/>
    <w:rsid w:val="008F1B16"/>
    <w:rsid w:val="008F2B11"/>
    <w:rsid w:val="008F3916"/>
    <w:rsid w:val="008F3A72"/>
    <w:rsid w:val="008F41CA"/>
    <w:rsid w:val="008F4354"/>
    <w:rsid w:val="008F4B06"/>
    <w:rsid w:val="008F4B79"/>
    <w:rsid w:val="008F4CEA"/>
    <w:rsid w:val="008F5458"/>
    <w:rsid w:val="008F59BC"/>
    <w:rsid w:val="008F6088"/>
    <w:rsid w:val="008F6160"/>
    <w:rsid w:val="008F6212"/>
    <w:rsid w:val="008F66DC"/>
    <w:rsid w:val="008F6725"/>
    <w:rsid w:val="008F6833"/>
    <w:rsid w:val="008F6918"/>
    <w:rsid w:val="008F6C34"/>
    <w:rsid w:val="008F6D8C"/>
    <w:rsid w:val="008F7082"/>
    <w:rsid w:val="00900A36"/>
    <w:rsid w:val="00900A39"/>
    <w:rsid w:val="00900A5A"/>
    <w:rsid w:val="0090196D"/>
    <w:rsid w:val="00901BA5"/>
    <w:rsid w:val="00902097"/>
    <w:rsid w:val="009023DB"/>
    <w:rsid w:val="009024CB"/>
    <w:rsid w:val="00902938"/>
    <w:rsid w:val="00903D8F"/>
    <w:rsid w:val="009050C7"/>
    <w:rsid w:val="00905C25"/>
    <w:rsid w:val="00906C24"/>
    <w:rsid w:val="00906D3C"/>
    <w:rsid w:val="009100E0"/>
    <w:rsid w:val="00910264"/>
    <w:rsid w:val="009102CF"/>
    <w:rsid w:val="009103D7"/>
    <w:rsid w:val="00910677"/>
    <w:rsid w:val="00910E87"/>
    <w:rsid w:val="009115CF"/>
    <w:rsid w:val="009116D1"/>
    <w:rsid w:val="00911F01"/>
    <w:rsid w:val="00911F53"/>
    <w:rsid w:val="0091202D"/>
    <w:rsid w:val="00912DFF"/>
    <w:rsid w:val="00913C82"/>
    <w:rsid w:val="00913EEB"/>
    <w:rsid w:val="00914051"/>
    <w:rsid w:val="0091493B"/>
    <w:rsid w:val="00914C4C"/>
    <w:rsid w:val="00914E3A"/>
    <w:rsid w:val="009152F0"/>
    <w:rsid w:val="0091537D"/>
    <w:rsid w:val="00915898"/>
    <w:rsid w:val="009159FC"/>
    <w:rsid w:val="0091602E"/>
    <w:rsid w:val="009166E7"/>
    <w:rsid w:val="00916F06"/>
    <w:rsid w:val="00917439"/>
    <w:rsid w:val="00917D8F"/>
    <w:rsid w:val="00917E5B"/>
    <w:rsid w:val="0092096E"/>
    <w:rsid w:val="0092195E"/>
    <w:rsid w:val="00922022"/>
    <w:rsid w:val="0092301B"/>
    <w:rsid w:val="0092434E"/>
    <w:rsid w:val="00924692"/>
    <w:rsid w:val="00924AA2"/>
    <w:rsid w:val="009250D6"/>
    <w:rsid w:val="009252BE"/>
    <w:rsid w:val="00925A68"/>
    <w:rsid w:val="00925B30"/>
    <w:rsid w:val="009273F5"/>
    <w:rsid w:val="00927532"/>
    <w:rsid w:val="00927C01"/>
    <w:rsid w:val="009307C2"/>
    <w:rsid w:val="00930C3A"/>
    <w:rsid w:val="00930D1A"/>
    <w:rsid w:val="00931443"/>
    <w:rsid w:val="00932F92"/>
    <w:rsid w:val="009336D6"/>
    <w:rsid w:val="009337B9"/>
    <w:rsid w:val="00933C59"/>
    <w:rsid w:val="00933E58"/>
    <w:rsid w:val="00934BFA"/>
    <w:rsid w:val="009355A5"/>
    <w:rsid w:val="00935874"/>
    <w:rsid w:val="00935C28"/>
    <w:rsid w:val="00935D81"/>
    <w:rsid w:val="00935FA9"/>
    <w:rsid w:val="00936B75"/>
    <w:rsid w:val="00937568"/>
    <w:rsid w:val="00937773"/>
    <w:rsid w:val="00937EAB"/>
    <w:rsid w:val="009400E0"/>
    <w:rsid w:val="0094073D"/>
    <w:rsid w:val="0094088F"/>
    <w:rsid w:val="00940A4D"/>
    <w:rsid w:val="0094148D"/>
    <w:rsid w:val="00941920"/>
    <w:rsid w:val="0094210B"/>
    <w:rsid w:val="0094256D"/>
    <w:rsid w:val="0094280D"/>
    <w:rsid w:val="009428ED"/>
    <w:rsid w:val="00943E21"/>
    <w:rsid w:val="0094400B"/>
    <w:rsid w:val="00944260"/>
    <w:rsid w:val="00944679"/>
    <w:rsid w:val="0094493A"/>
    <w:rsid w:val="00944A19"/>
    <w:rsid w:val="00944C09"/>
    <w:rsid w:val="00945022"/>
    <w:rsid w:val="0094510C"/>
    <w:rsid w:val="00945328"/>
    <w:rsid w:val="00945796"/>
    <w:rsid w:val="00945A98"/>
    <w:rsid w:val="00945C4A"/>
    <w:rsid w:val="0094679A"/>
    <w:rsid w:val="009468D7"/>
    <w:rsid w:val="00946D91"/>
    <w:rsid w:val="00946E1B"/>
    <w:rsid w:val="00950529"/>
    <w:rsid w:val="00950663"/>
    <w:rsid w:val="00950E85"/>
    <w:rsid w:val="0095102B"/>
    <w:rsid w:val="009510EA"/>
    <w:rsid w:val="00951183"/>
    <w:rsid w:val="009526FF"/>
    <w:rsid w:val="00952BDE"/>
    <w:rsid w:val="00952F59"/>
    <w:rsid w:val="00953022"/>
    <w:rsid w:val="00953078"/>
    <w:rsid w:val="00953657"/>
    <w:rsid w:val="00954C8F"/>
    <w:rsid w:val="00955057"/>
    <w:rsid w:val="00955366"/>
    <w:rsid w:val="00955B7A"/>
    <w:rsid w:val="00955F66"/>
    <w:rsid w:val="00956280"/>
    <w:rsid w:val="00956C94"/>
    <w:rsid w:val="00956D1A"/>
    <w:rsid w:val="00956EB3"/>
    <w:rsid w:val="00956F45"/>
    <w:rsid w:val="00957B01"/>
    <w:rsid w:val="00957C0F"/>
    <w:rsid w:val="009600FD"/>
    <w:rsid w:val="00961883"/>
    <w:rsid w:val="009618FD"/>
    <w:rsid w:val="009636A9"/>
    <w:rsid w:val="00963820"/>
    <w:rsid w:val="00964390"/>
    <w:rsid w:val="009647BD"/>
    <w:rsid w:val="00964A92"/>
    <w:rsid w:val="00964ABD"/>
    <w:rsid w:val="00966232"/>
    <w:rsid w:val="00967441"/>
    <w:rsid w:val="00967768"/>
    <w:rsid w:val="009709C9"/>
    <w:rsid w:val="009715B0"/>
    <w:rsid w:val="00972076"/>
    <w:rsid w:val="00972B0C"/>
    <w:rsid w:val="00972E83"/>
    <w:rsid w:val="00973429"/>
    <w:rsid w:val="00973CCE"/>
    <w:rsid w:val="0097604E"/>
    <w:rsid w:val="009762D3"/>
    <w:rsid w:val="00976A03"/>
    <w:rsid w:val="00977B85"/>
    <w:rsid w:val="00980325"/>
    <w:rsid w:val="00980FDE"/>
    <w:rsid w:val="00983465"/>
    <w:rsid w:val="00983C3C"/>
    <w:rsid w:val="0098467E"/>
    <w:rsid w:val="009853B8"/>
    <w:rsid w:val="00985922"/>
    <w:rsid w:val="00986769"/>
    <w:rsid w:val="009871A5"/>
    <w:rsid w:val="009872DB"/>
    <w:rsid w:val="00987FD5"/>
    <w:rsid w:val="00990078"/>
    <w:rsid w:val="009901DB"/>
    <w:rsid w:val="009914D7"/>
    <w:rsid w:val="00991D06"/>
    <w:rsid w:val="00992B64"/>
    <w:rsid w:val="00993181"/>
    <w:rsid w:val="009948CC"/>
    <w:rsid w:val="00994B13"/>
    <w:rsid w:val="00996022"/>
    <w:rsid w:val="009960F6"/>
    <w:rsid w:val="009961A8"/>
    <w:rsid w:val="0099691C"/>
    <w:rsid w:val="00996CBE"/>
    <w:rsid w:val="00997298"/>
    <w:rsid w:val="00997771"/>
    <w:rsid w:val="00997B5A"/>
    <w:rsid w:val="009A016B"/>
    <w:rsid w:val="009A01AF"/>
    <w:rsid w:val="009A0239"/>
    <w:rsid w:val="009A0A56"/>
    <w:rsid w:val="009A0DC1"/>
    <w:rsid w:val="009A2E9D"/>
    <w:rsid w:val="009A3457"/>
    <w:rsid w:val="009A368A"/>
    <w:rsid w:val="009A3ACC"/>
    <w:rsid w:val="009A42CE"/>
    <w:rsid w:val="009A4982"/>
    <w:rsid w:val="009A4A09"/>
    <w:rsid w:val="009A5551"/>
    <w:rsid w:val="009A5C7A"/>
    <w:rsid w:val="009A5EC5"/>
    <w:rsid w:val="009A704C"/>
    <w:rsid w:val="009A730E"/>
    <w:rsid w:val="009A7C0C"/>
    <w:rsid w:val="009A7FF2"/>
    <w:rsid w:val="009B0D13"/>
    <w:rsid w:val="009B10E2"/>
    <w:rsid w:val="009B138E"/>
    <w:rsid w:val="009B176C"/>
    <w:rsid w:val="009B1BFB"/>
    <w:rsid w:val="009B1F15"/>
    <w:rsid w:val="009B2367"/>
    <w:rsid w:val="009B2A36"/>
    <w:rsid w:val="009B2C40"/>
    <w:rsid w:val="009B2E3D"/>
    <w:rsid w:val="009B36A0"/>
    <w:rsid w:val="009B38D9"/>
    <w:rsid w:val="009B410A"/>
    <w:rsid w:val="009B5E54"/>
    <w:rsid w:val="009B711A"/>
    <w:rsid w:val="009B7722"/>
    <w:rsid w:val="009C04D0"/>
    <w:rsid w:val="009C050B"/>
    <w:rsid w:val="009C0DE6"/>
    <w:rsid w:val="009C13E4"/>
    <w:rsid w:val="009C1960"/>
    <w:rsid w:val="009C1BE9"/>
    <w:rsid w:val="009C203D"/>
    <w:rsid w:val="009C24B2"/>
    <w:rsid w:val="009C24BC"/>
    <w:rsid w:val="009C26FA"/>
    <w:rsid w:val="009C3F9E"/>
    <w:rsid w:val="009C5516"/>
    <w:rsid w:val="009C56DF"/>
    <w:rsid w:val="009C5EF1"/>
    <w:rsid w:val="009C64CB"/>
    <w:rsid w:val="009C6A0F"/>
    <w:rsid w:val="009C7316"/>
    <w:rsid w:val="009C7DC9"/>
    <w:rsid w:val="009D0A61"/>
    <w:rsid w:val="009D0CBF"/>
    <w:rsid w:val="009D0CF5"/>
    <w:rsid w:val="009D0F24"/>
    <w:rsid w:val="009D1D13"/>
    <w:rsid w:val="009D3694"/>
    <w:rsid w:val="009D369F"/>
    <w:rsid w:val="009D3831"/>
    <w:rsid w:val="009D4B97"/>
    <w:rsid w:val="009D7922"/>
    <w:rsid w:val="009D79D8"/>
    <w:rsid w:val="009E016E"/>
    <w:rsid w:val="009E0C1B"/>
    <w:rsid w:val="009E19BC"/>
    <w:rsid w:val="009E1EE5"/>
    <w:rsid w:val="009E2AB8"/>
    <w:rsid w:val="009E2D25"/>
    <w:rsid w:val="009E358F"/>
    <w:rsid w:val="009E3809"/>
    <w:rsid w:val="009E431D"/>
    <w:rsid w:val="009E622C"/>
    <w:rsid w:val="009E657F"/>
    <w:rsid w:val="009E7B91"/>
    <w:rsid w:val="009E7CC8"/>
    <w:rsid w:val="009F00B3"/>
    <w:rsid w:val="009F049D"/>
    <w:rsid w:val="009F056A"/>
    <w:rsid w:val="009F122F"/>
    <w:rsid w:val="009F2D04"/>
    <w:rsid w:val="009F303C"/>
    <w:rsid w:val="009F36A1"/>
    <w:rsid w:val="009F3BA5"/>
    <w:rsid w:val="009F3EF3"/>
    <w:rsid w:val="009F3FAC"/>
    <w:rsid w:val="009F435D"/>
    <w:rsid w:val="009F43DB"/>
    <w:rsid w:val="009F470E"/>
    <w:rsid w:val="009F47BA"/>
    <w:rsid w:val="009F4C32"/>
    <w:rsid w:val="009F58DB"/>
    <w:rsid w:val="009F5B52"/>
    <w:rsid w:val="009F63B9"/>
    <w:rsid w:val="009F6F03"/>
    <w:rsid w:val="009F7260"/>
    <w:rsid w:val="00A00B80"/>
    <w:rsid w:val="00A0103A"/>
    <w:rsid w:val="00A012F8"/>
    <w:rsid w:val="00A016F9"/>
    <w:rsid w:val="00A01E0C"/>
    <w:rsid w:val="00A02226"/>
    <w:rsid w:val="00A0298A"/>
    <w:rsid w:val="00A02A40"/>
    <w:rsid w:val="00A0304A"/>
    <w:rsid w:val="00A031AD"/>
    <w:rsid w:val="00A042F0"/>
    <w:rsid w:val="00A04379"/>
    <w:rsid w:val="00A047AF"/>
    <w:rsid w:val="00A0557B"/>
    <w:rsid w:val="00A0576F"/>
    <w:rsid w:val="00A05835"/>
    <w:rsid w:val="00A05987"/>
    <w:rsid w:val="00A05C0B"/>
    <w:rsid w:val="00A05C64"/>
    <w:rsid w:val="00A05D06"/>
    <w:rsid w:val="00A062E1"/>
    <w:rsid w:val="00A0635D"/>
    <w:rsid w:val="00A06A28"/>
    <w:rsid w:val="00A06C28"/>
    <w:rsid w:val="00A073B6"/>
    <w:rsid w:val="00A075C7"/>
    <w:rsid w:val="00A10111"/>
    <w:rsid w:val="00A1145D"/>
    <w:rsid w:val="00A11E10"/>
    <w:rsid w:val="00A12137"/>
    <w:rsid w:val="00A12264"/>
    <w:rsid w:val="00A124DE"/>
    <w:rsid w:val="00A1274A"/>
    <w:rsid w:val="00A12A11"/>
    <w:rsid w:val="00A12F4B"/>
    <w:rsid w:val="00A13DCC"/>
    <w:rsid w:val="00A13E70"/>
    <w:rsid w:val="00A13ECA"/>
    <w:rsid w:val="00A14159"/>
    <w:rsid w:val="00A143A3"/>
    <w:rsid w:val="00A1461C"/>
    <w:rsid w:val="00A14C12"/>
    <w:rsid w:val="00A16091"/>
    <w:rsid w:val="00A16337"/>
    <w:rsid w:val="00A168BA"/>
    <w:rsid w:val="00A172EC"/>
    <w:rsid w:val="00A175F8"/>
    <w:rsid w:val="00A20936"/>
    <w:rsid w:val="00A20D29"/>
    <w:rsid w:val="00A211A1"/>
    <w:rsid w:val="00A2193D"/>
    <w:rsid w:val="00A2268A"/>
    <w:rsid w:val="00A23F35"/>
    <w:rsid w:val="00A2445E"/>
    <w:rsid w:val="00A254B7"/>
    <w:rsid w:val="00A25D43"/>
    <w:rsid w:val="00A25E0D"/>
    <w:rsid w:val="00A25ED5"/>
    <w:rsid w:val="00A2697F"/>
    <w:rsid w:val="00A26C63"/>
    <w:rsid w:val="00A273C3"/>
    <w:rsid w:val="00A30912"/>
    <w:rsid w:val="00A30AB5"/>
    <w:rsid w:val="00A31096"/>
    <w:rsid w:val="00A31456"/>
    <w:rsid w:val="00A3189E"/>
    <w:rsid w:val="00A3239A"/>
    <w:rsid w:val="00A328A0"/>
    <w:rsid w:val="00A32C70"/>
    <w:rsid w:val="00A33B41"/>
    <w:rsid w:val="00A33DB8"/>
    <w:rsid w:val="00A34913"/>
    <w:rsid w:val="00A34FAD"/>
    <w:rsid w:val="00A352C8"/>
    <w:rsid w:val="00A35AAB"/>
    <w:rsid w:val="00A35F0B"/>
    <w:rsid w:val="00A36156"/>
    <w:rsid w:val="00A367D7"/>
    <w:rsid w:val="00A368C1"/>
    <w:rsid w:val="00A36FC3"/>
    <w:rsid w:val="00A37104"/>
    <w:rsid w:val="00A3715D"/>
    <w:rsid w:val="00A37396"/>
    <w:rsid w:val="00A37A99"/>
    <w:rsid w:val="00A40182"/>
    <w:rsid w:val="00A40390"/>
    <w:rsid w:val="00A405FE"/>
    <w:rsid w:val="00A406D4"/>
    <w:rsid w:val="00A407AB"/>
    <w:rsid w:val="00A40ABC"/>
    <w:rsid w:val="00A4100C"/>
    <w:rsid w:val="00A41A84"/>
    <w:rsid w:val="00A41A8D"/>
    <w:rsid w:val="00A41F85"/>
    <w:rsid w:val="00A42430"/>
    <w:rsid w:val="00A42D3B"/>
    <w:rsid w:val="00A432BB"/>
    <w:rsid w:val="00A43724"/>
    <w:rsid w:val="00A43818"/>
    <w:rsid w:val="00A43B8D"/>
    <w:rsid w:val="00A44C86"/>
    <w:rsid w:val="00A44CFE"/>
    <w:rsid w:val="00A45679"/>
    <w:rsid w:val="00A45D38"/>
    <w:rsid w:val="00A46070"/>
    <w:rsid w:val="00A463DD"/>
    <w:rsid w:val="00A467F3"/>
    <w:rsid w:val="00A46B70"/>
    <w:rsid w:val="00A46DAD"/>
    <w:rsid w:val="00A50A4A"/>
    <w:rsid w:val="00A50F98"/>
    <w:rsid w:val="00A51825"/>
    <w:rsid w:val="00A51CCD"/>
    <w:rsid w:val="00A520A8"/>
    <w:rsid w:val="00A52622"/>
    <w:rsid w:val="00A52679"/>
    <w:rsid w:val="00A52742"/>
    <w:rsid w:val="00A52B7F"/>
    <w:rsid w:val="00A52F9E"/>
    <w:rsid w:val="00A533C1"/>
    <w:rsid w:val="00A5396B"/>
    <w:rsid w:val="00A53D6C"/>
    <w:rsid w:val="00A53E7F"/>
    <w:rsid w:val="00A5405B"/>
    <w:rsid w:val="00A54173"/>
    <w:rsid w:val="00A5447C"/>
    <w:rsid w:val="00A545FE"/>
    <w:rsid w:val="00A547B9"/>
    <w:rsid w:val="00A548E6"/>
    <w:rsid w:val="00A548F9"/>
    <w:rsid w:val="00A55607"/>
    <w:rsid w:val="00A55E0B"/>
    <w:rsid w:val="00A56B3B"/>
    <w:rsid w:val="00A57818"/>
    <w:rsid w:val="00A601AF"/>
    <w:rsid w:val="00A60CA6"/>
    <w:rsid w:val="00A61D3F"/>
    <w:rsid w:val="00A61D5F"/>
    <w:rsid w:val="00A624D3"/>
    <w:rsid w:val="00A62AC4"/>
    <w:rsid w:val="00A6352C"/>
    <w:rsid w:val="00A6381B"/>
    <w:rsid w:val="00A6478E"/>
    <w:rsid w:val="00A650F7"/>
    <w:rsid w:val="00A66BCD"/>
    <w:rsid w:val="00A675E6"/>
    <w:rsid w:val="00A678C0"/>
    <w:rsid w:val="00A679B9"/>
    <w:rsid w:val="00A70865"/>
    <w:rsid w:val="00A70AE0"/>
    <w:rsid w:val="00A718F6"/>
    <w:rsid w:val="00A71C76"/>
    <w:rsid w:val="00A7210B"/>
    <w:rsid w:val="00A72955"/>
    <w:rsid w:val="00A72EE1"/>
    <w:rsid w:val="00A73283"/>
    <w:rsid w:val="00A74179"/>
    <w:rsid w:val="00A74FCB"/>
    <w:rsid w:val="00A752E9"/>
    <w:rsid w:val="00A754CF"/>
    <w:rsid w:val="00A766DB"/>
    <w:rsid w:val="00A76F7F"/>
    <w:rsid w:val="00A7795F"/>
    <w:rsid w:val="00A77B01"/>
    <w:rsid w:val="00A77CF1"/>
    <w:rsid w:val="00A77D8D"/>
    <w:rsid w:val="00A801C3"/>
    <w:rsid w:val="00A80557"/>
    <w:rsid w:val="00A80696"/>
    <w:rsid w:val="00A810EB"/>
    <w:rsid w:val="00A81120"/>
    <w:rsid w:val="00A8164B"/>
    <w:rsid w:val="00A821C8"/>
    <w:rsid w:val="00A8243D"/>
    <w:rsid w:val="00A82AE9"/>
    <w:rsid w:val="00A82C80"/>
    <w:rsid w:val="00A82DBF"/>
    <w:rsid w:val="00A83B37"/>
    <w:rsid w:val="00A84914"/>
    <w:rsid w:val="00A84A13"/>
    <w:rsid w:val="00A85178"/>
    <w:rsid w:val="00A85F58"/>
    <w:rsid w:val="00A8698D"/>
    <w:rsid w:val="00A9009D"/>
    <w:rsid w:val="00A9019C"/>
    <w:rsid w:val="00A9058B"/>
    <w:rsid w:val="00A90841"/>
    <w:rsid w:val="00A90856"/>
    <w:rsid w:val="00A90E13"/>
    <w:rsid w:val="00A9168A"/>
    <w:rsid w:val="00A91799"/>
    <w:rsid w:val="00A91A37"/>
    <w:rsid w:val="00A91DC1"/>
    <w:rsid w:val="00A91EBC"/>
    <w:rsid w:val="00A931E3"/>
    <w:rsid w:val="00A9351C"/>
    <w:rsid w:val="00A93C73"/>
    <w:rsid w:val="00A93F79"/>
    <w:rsid w:val="00A943F2"/>
    <w:rsid w:val="00A9464D"/>
    <w:rsid w:val="00A953C7"/>
    <w:rsid w:val="00A9545E"/>
    <w:rsid w:val="00A9590D"/>
    <w:rsid w:val="00A96911"/>
    <w:rsid w:val="00A96B0D"/>
    <w:rsid w:val="00A9700B"/>
    <w:rsid w:val="00A975B3"/>
    <w:rsid w:val="00A97E03"/>
    <w:rsid w:val="00A97F5C"/>
    <w:rsid w:val="00AA0320"/>
    <w:rsid w:val="00AA0A91"/>
    <w:rsid w:val="00AA0B08"/>
    <w:rsid w:val="00AA0CE1"/>
    <w:rsid w:val="00AA13B6"/>
    <w:rsid w:val="00AA1A2C"/>
    <w:rsid w:val="00AA1B4C"/>
    <w:rsid w:val="00AA1CBE"/>
    <w:rsid w:val="00AA1F6E"/>
    <w:rsid w:val="00AA3D7D"/>
    <w:rsid w:val="00AA44D5"/>
    <w:rsid w:val="00AA47A5"/>
    <w:rsid w:val="00AA57BD"/>
    <w:rsid w:val="00AA6A0C"/>
    <w:rsid w:val="00AB009D"/>
    <w:rsid w:val="00AB04E7"/>
    <w:rsid w:val="00AB0DBD"/>
    <w:rsid w:val="00AB12E2"/>
    <w:rsid w:val="00AB181E"/>
    <w:rsid w:val="00AB1901"/>
    <w:rsid w:val="00AB27EA"/>
    <w:rsid w:val="00AB3233"/>
    <w:rsid w:val="00AB428F"/>
    <w:rsid w:val="00AB459D"/>
    <w:rsid w:val="00AB4F4B"/>
    <w:rsid w:val="00AB5841"/>
    <w:rsid w:val="00AB5F22"/>
    <w:rsid w:val="00AB60CD"/>
    <w:rsid w:val="00AB62B8"/>
    <w:rsid w:val="00AB78C2"/>
    <w:rsid w:val="00AB7907"/>
    <w:rsid w:val="00AB7F0F"/>
    <w:rsid w:val="00AC06E4"/>
    <w:rsid w:val="00AC0AD1"/>
    <w:rsid w:val="00AC0AF7"/>
    <w:rsid w:val="00AC13E0"/>
    <w:rsid w:val="00AC1A1F"/>
    <w:rsid w:val="00AC1E75"/>
    <w:rsid w:val="00AC1F06"/>
    <w:rsid w:val="00AC216C"/>
    <w:rsid w:val="00AC29A8"/>
    <w:rsid w:val="00AC3760"/>
    <w:rsid w:val="00AC53F0"/>
    <w:rsid w:val="00AC557A"/>
    <w:rsid w:val="00AC59E3"/>
    <w:rsid w:val="00AC5A1D"/>
    <w:rsid w:val="00AC5CC2"/>
    <w:rsid w:val="00AC60B1"/>
    <w:rsid w:val="00AC6533"/>
    <w:rsid w:val="00AC674C"/>
    <w:rsid w:val="00AC739D"/>
    <w:rsid w:val="00AC74AE"/>
    <w:rsid w:val="00AC76FD"/>
    <w:rsid w:val="00AD0596"/>
    <w:rsid w:val="00AD08BC"/>
    <w:rsid w:val="00AD1773"/>
    <w:rsid w:val="00AD18A9"/>
    <w:rsid w:val="00AD1B8E"/>
    <w:rsid w:val="00AD1BAB"/>
    <w:rsid w:val="00AD1E69"/>
    <w:rsid w:val="00AD206C"/>
    <w:rsid w:val="00AD2613"/>
    <w:rsid w:val="00AD379D"/>
    <w:rsid w:val="00AD4038"/>
    <w:rsid w:val="00AD4258"/>
    <w:rsid w:val="00AD5410"/>
    <w:rsid w:val="00AD5CBB"/>
    <w:rsid w:val="00AD60EF"/>
    <w:rsid w:val="00AD7488"/>
    <w:rsid w:val="00AE0901"/>
    <w:rsid w:val="00AE0913"/>
    <w:rsid w:val="00AE0D6B"/>
    <w:rsid w:val="00AE15BD"/>
    <w:rsid w:val="00AE34C9"/>
    <w:rsid w:val="00AE357E"/>
    <w:rsid w:val="00AE447E"/>
    <w:rsid w:val="00AE4F30"/>
    <w:rsid w:val="00AE53AF"/>
    <w:rsid w:val="00AE5985"/>
    <w:rsid w:val="00AE6261"/>
    <w:rsid w:val="00AE6FB2"/>
    <w:rsid w:val="00AE7210"/>
    <w:rsid w:val="00AE7684"/>
    <w:rsid w:val="00AE7E97"/>
    <w:rsid w:val="00AF0091"/>
    <w:rsid w:val="00AF014F"/>
    <w:rsid w:val="00AF0E7A"/>
    <w:rsid w:val="00AF1C4D"/>
    <w:rsid w:val="00AF1C6B"/>
    <w:rsid w:val="00AF24FE"/>
    <w:rsid w:val="00AF2A9A"/>
    <w:rsid w:val="00AF3097"/>
    <w:rsid w:val="00AF3373"/>
    <w:rsid w:val="00AF3845"/>
    <w:rsid w:val="00AF3859"/>
    <w:rsid w:val="00AF3B76"/>
    <w:rsid w:val="00AF3BF5"/>
    <w:rsid w:val="00AF4666"/>
    <w:rsid w:val="00AF5672"/>
    <w:rsid w:val="00AF5706"/>
    <w:rsid w:val="00AF5A9C"/>
    <w:rsid w:val="00AF6491"/>
    <w:rsid w:val="00AF6B50"/>
    <w:rsid w:val="00AF7406"/>
    <w:rsid w:val="00AF74ED"/>
    <w:rsid w:val="00AF7849"/>
    <w:rsid w:val="00B00920"/>
    <w:rsid w:val="00B00B26"/>
    <w:rsid w:val="00B00CF3"/>
    <w:rsid w:val="00B01130"/>
    <w:rsid w:val="00B01977"/>
    <w:rsid w:val="00B01C53"/>
    <w:rsid w:val="00B02E73"/>
    <w:rsid w:val="00B03035"/>
    <w:rsid w:val="00B0319E"/>
    <w:rsid w:val="00B03666"/>
    <w:rsid w:val="00B03698"/>
    <w:rsid w:val="00B0375D"/>
    <w:rsid w:val="00B039B3"/>
    <w:rsid w:val="00B040D0"/>
    <w:rsid w:val="00B046EE"/>
    <w:rsid w:val="00B04707"/>
    <w:rsid w:val="00B047C3"/>
    <w:rsid w:val="00B04B23"/>
    <w:rsid w:val="00B04F33"/>
    <w:rsid w:val="00B04F5D"/>
    <w:rsid w:val="00B0553A"/>
    <w:rsid w:val="00B05DC6"/>
    <w:rsid w:val="00B061FA"/>
    <w:rsid w:val="00B06325"/>
    <w:rsid w:val="00B067C8"/>
    <w:rsid w:val="00B06F94"/>
    <w:rsid w:val="00B07267"/>
    <w:rsid w:val="00B075A1"/>
    <w:rsid w:val="00B0765E"/>
    <w:rsid w:val="00B07841"/>
    <w:rsid w:val="00B0796D"/>
    <w:rsid w:val="00B07B6D"/>
    <w:rsid w:val="00B11523"/>
    <w:rsid w:val="00B11726"/>
    <w:rsid w:val="00B118F0"/>
    <w:rsid w:val="00B11BDB"/>
    <w:rsid w:val="00B12721"/>
    <w:rsid w:val="00B12922"/>
    <w:rsid w:val="00B12CC3"/>
    <w:rsid w:val="00B132ED"/>
    <w:rsid w:val="00B13496"/>
    <w:rsid w:val="00B13647"/>
    <w:rsid w:val="00B15DE3"/>
    <w:rsid w:val="00B16258"/>
    <w:rsid w:val="00B162C6"/>
    <w:rsid w:val="00B16374"/>
    <w:rsid w:val="00B16558"/>
    <w:rsid w:val="00B16B22"/>
    <w:rsid w:val="00B16C2D"/>
    <w:rsid w:val="00B17738"/>
    <w:rsid w:val="00B20118"/>
    <w:rsid w:val="00B209F9"/>
    <w:rsid w:val="00B20E51"/>
    <w:rsid w:val="00B21649"/>
    <w:rsid w:val="00B2172D"/>
    <w:rsid w:val="00B223B9"/>
    <w:rsid w:val="00B2302E"/>
    <w:rsid w:val="00B23141"/>
    <w:rsid w:val="00B2359D"/>
    <w:rsid w:val="00B2498B"/>
    <w:rsid w:val="00B249D8"/>
    <w:rsid w:val="00B24EFB"/>
    <w:rsid w:val="00B262AB"/>
    <w:rsid w:val="00B26AF9"/>
    <w:rsid w:val="00B26BD7"/>
    <w:rsid w:val="00B27003"/>
    <w:rsid w:val="00B271FF"/>
    <w:rsid w:val="00B2794C"/>
    <w:rsid w:val="00B27C63"/>
    <w:rsid w:val="00B27F2A"/>
    <w:rsid w:val="00B27FFD"/>
    <w:rsid w:val="00B30D1F"/>
    <w:rsid w:val="00B30E5A"/>
    <w:rsid w:val="00B31201"/>
    <w:rsid w:val="00B31E03"/>
    <w:rsid w:val="00B32301"/>
    <w:rsid w:val="00B32D89"/>
    <w:rsid w:val="00B32F7E"/>
    <w:rsid w:val="00B331B9"/>
    <w:rsid w:val="00B33657"/>
    <w:rsid w:val="00B33E23"/>
    <w:rsid w:val="00B33FA4"/>
    <w:rsid w:val="00B345C7"/>
    <w:rsid w:val="00B350AF"/>
    <w:rsid w:val="00B361C4"/>
    <w:rsid w:val="00B3621B"/>
    <w:rsid w:val="00B365BE"/>
    <w:rsid w:val="00B367F3"/>
    <w:rsid w:val="00B36F35"/>
    <w:rsid w:val="00B3743D"/>
    <w:rsid w:val="00B37600"/>
    <w:rsid w:val="00B37E25"/>
    <w:rsid w:val="00B40B0B"/>
    <w:rsid w:val="00B40E0E"/>
    <w:rsid w:val="00B41372"/>
    <w:rsid w:val="00B43651"/>
    <w:rsid w:val="00B43AEC"/>
    <w:rsid w:val="00B43E07"/>
    <w:rsid w:val="00B44228"/>
    <w:rsid w:val="00B45AC1"/>
    <w:rsid w:val="00B45B46"/>
    <w:rsid w:val="00B466FA"/>
    <w:rsid w:val="00B469E9"/>
    <w:rsid w:val="00B472D6"/>
    <w:rsid w:val="00B472DF"/>
    <w:rsid w:val="00B4757E"/>
    <w:rsid w:val="00B506E0"/>
    <w:rsid w:val="00B50FE6"/>
    <w:rsid w:val="00B51500"/>
    <w:rsid w:val="00B51508"/>
    <w:rsid w:val="00B51536"/>
    <w:rsid w:val="00B517D6"/>
    <w:rsid w:val="00B51FEF"/>
    <w:rsid w:val="00B528A1"/>
    <w:rsid w:val="00B536FC"/>
    <w:rsid w:val="00B53DDD"/>
    <w:rsid w:val="00B54281"/>
    <w:rsid w:val="00B54392"/>
    <w:rsid w:val="00B54413"/>
    <w:rsid w:val="00B544AF"/>
    <w:rsid w:val="00B54EC4"/>
    <w:rsid w:val="00B55D8D"/>
    <w:rsid w:val="00B55E6E"/>
    <w:rsid w:val="00B55F2E"/>
    <w:rsid w:val="00B564F3"/>
    <w:rsid w:val="00B567DE"/>
    <w:rsid w:val="00B56F1F"/>
    <w:rsid w:val="00B57435"/>
    <w:rsid w:val="00B57F46"/>
    <w:rsid w:val="00B60EBF"/>
    <w:rsid w:val="00B611DE"/>
    <w:rsid w:val="00B618AD"/>
    <w:rsid w:val="00B61EFA"/>
    <w:rsid w:val="00B620C3"/>
    <w:rsid w:val="00B62E2D"/>
    <w:rsid w:val="00B62F03"/>
    <w:rsid w:val="00B631FD"/>
    <w:rsid w:val="00B63279"/>
    <w:rsid w:val="00B63DB2"/>
    <w:rsid w:val="00B6433B"/>
    <w:rsid w:val="00B64751"/>
    <w:rsid w:val="00B65B0C"/>
    <w:rsid w:val="00B66109"/>
    <w:rsid w:val="00B66339"/>
    <w:rsid w:val="00B66955"/>
    <w:rsid w:val="00B66B1D"/>
    <w:rsid w:val="00B67251"/>
    <w:rsid w:val="00B67BE0"/>
    <w:rsid w:val="00B67CE7"/>
    <w:rsid w:val="00B70A36"/>
    <w:rsid w:val="00B71937"/>
    <w:rsid w:val="00B71FBC"/>
    <w:rsid w:val="00B7237F"/>
    <w:rsid w:val="00B725A7"/>
    <w:rsid w:val="00B7265E"/>
    <w:rsid w:val="00B73160"/>
    <w:rsid w:val="00B73321"/>
    <w:rsid w:val="00B73844"/>
    <w:rsid w:val="00B74BE4"/>
    <w:rsid w:val="00B75617"/>
    <w:rsid w:val="00B75924"/>
    <w:rsid w:val="00B76079"/>
    <w:rsid w:val="00B761AF"/>
    <w:rsid w:val="00B761EC"/>
    <w:rsid w:val="00B763AB"/>
    <w:rsid w:val="00B76405"/>
    <w:rsid w:val="00B76545"/>
    <w:rsid w:val="00B765BD"/>
    <w:rsid w:val="00B76850"/>
    <w:rsid w:val="00B77699"/>
    <w:rsid w:val="00B801A2"/>
    <w:rsid w:val="00B802F5"/>
    <w:rsid w:val="00B80552"/>
    <w:rsid w:val="00B80BBD"/>
    <w:rsid w:val="00B81FA6"/>
    <w:rsid w:val="00B81FB1"/>
    <w:rsid w:val="00B81FCA"/>
    <w:rsid w:val="00B82180"/>
    <w:rsid w:val="00B82E8D"/>
    <w:rsid w:val="00B82EB5"/>
    <w:rsid w:val="00B841C0"/>
    <w:rsid w:val="00B843C7"/>
    <w:rsid w:val="00B84498"/>
    <w:rsid w:val="00B847D9"/>
    <w:rsid w:val="00B852C4"/>
    <w:rsid w:val="00B85301"/>
    <w:rsid w:val="00B85ACF"/>
    <w:rsid w:val="00B86116"/>
    <w:rsid w:val="00B86893"/>
    <w:rsid w:val="00B86CC4"/>
    <w:rsid w:val="00B86DCD"/>
    <w:rsid w:val="00B87038"/>
    <w:rsid w:val="00B900BD"/>
    <w:rsid w:val="00B9056D"/>
    <w:rsid w:val="00B90AB0"/>
    <w:rsid w:val="00B90CC0"/>
    <w:rsid w:val="00B9109F"/>
    <w:rsid w:val="00B910BE"/>
    <w:rsid w:val="00B91313"/>
    <w:rsid w:val="00B91DEE"/>
    <w:rsid w:val="00B91E08"/>
    <w:rsid w:val="00B928CA"/>
    <w:rsid w:val="00B92A91"/>
    <w:rsid w:val="00B92E48"/>
    <w:rsid w:val="00B9313F"/>
    <w:rsid w:val="00B93860"/>
    <w:rsid w:val="00B9453F"/>
    <w:rsid w:val="00B94907"/>
    <w:rsid w:val="00B9536A"/>
    <w:rsid w:val="00B95535"/>
    <w:rsid w:val="00B965D8"/>
    <w:rsid w:val="00B96BA6"/>
    <w:rsid w:val="00B96DBF"/>
    <w:rsid w:val="00B978DD"/>
    <w:rsid w:val="00B97924"/>
    <w:rsid w:val="00B97C17"/>
    <w:rsid w:val="00B97D8E"/>
    <w:rsid w:val="00BA06A0"/>
    <w:rsid w:val="00BA0B5C"/>
    <w:rsid w:val="00BA10C4"/>
    <w:rsid w:val="00BA1CEF"/>
    <w:rsid w:val="00BA1FCE"/>
    <w:rsid w:val="00BA3A46"/>
    <w:rsid w:val="00BA4BDB"/>
    <w:rsid w:val="00BA4C8D"/>
    <w:rsid w:val="00BA5351"/>
    <w:rsid w:val="00BA5D87"/>
    <w:rsid w:val="00BA6F39"/>
    <w:rsid w:val="00BA7793"/>
    <w:rsid w:val="00BA7C78"/>
    <w:rsid w:val="00BA7D4A"/>
    <w:rsid w:val="00BB0C7C"/>
    <w:rsid w:val="00BB0EA3"/>
    <w:rsid w:val="00BB1BE5"/>
    <w:rsid w:val="00BB2184"/>
    <w:rsid w:val="00BB21C7"/>
    <w:rsid w:val="00BB2E8B"/>
    <w:rsid w:val="00BB2F95"/>
    <w:rsid w:val="00BB4032"/>
    <w:rsid w:val="00BB419F"/>
    <w:rsid w:val="00BB43FB"/>
    <w:rsid w:val="00BB4493"/>
    <w:rsid w:val="00BB515E"/>
    <w:rsid w:val="00BB6E02"/>
    <w:rsid w:val="00BB71A6"/>
    <w:rsid w:val="00BB726F"/>
    <w:rsid w:val="00BB7739"/>
    <w:rsid w:val="00BB7881"/>
    <w:rsid w:val="00BC0654"/>
    <w:rsid w:val="00BC06B0"/>
    <w:rsid w:val="00BC0736"/>
    <w:rsid w:val="00BC0A62"/>
    <w:rsid w:val="00BC14B3"/>
    <w:rsid w:val="00BC21E9"/>
    <w:rsid w:val="00BC258E"/>
    <w:rsid w:val="00BC2686"/>
    <w:rsid w:val="00BC2B1A"/>
    <w:rsid w:val="00BC4310"/>
    <w:rsid w:val="00BC4372"/>
    <w:rsid w:val="00BC4585"/>
    <w:rsid w:val="00BC4E22"/>
    <w:rsid w:val="00BC5A70"/>
    <w:rsid w:val="00BC6369"/>
    <w:rsid w:val="00BC6EBE"/>
    <w:rsid w:val="00BD106C"/>
    <w:rsid w:val="00BD11E2"/>
    <w:rsid w:val="00BD15B5"/>
    <w:rsid w:val="00BD2139"/>
    <w:rsid w:val="00BD25EC"/>
    <w:rsid w:val="00BD27D9"/>
    <w:rsid w:val="00BD289A"/>
    <w:rsid w:val="00BD2CB4"/>
    <w:rsid w:val="00BD2E0A"/>
    <w:rsid w:val="00BD4FE1"/>
    <w:rsid w:val="00BD5E30"/>
    <w:rsid w:val="00BD67B5"/>
    <w:rsid w:val="00BD6882"/>
    <w:rsid w:val="00BD69CC"/>
    <w:rsid w:val="00BD6B7E"/>
    <w:rsid w:val="00BD6E39"/>
    <w:rsid w:val="00BD7197"/>
    <w:rsid w:val="00BE0C5A"/>
    <w:rsid w:val="00BE0CCC"/>
    <w:rsid w:val="00BE0F34"/>
    <w:rsid w:val="00BE1FFB"/>
    <w:rsid w:val="00BE3153"/>
    <w:rsid w:val="00BE34C2"/>
    <w:rsid w:val="00BE37FA"/>
    <w:rsid w:val="00BE3D9E"/>
    <w:rsid w:val="00BE3E9A"/>
    <w:rsid w:val="00BE59D4"/>
    <w:rsid w:val="00BE6590"/>
    <w:rsid w:val="00BE6C1A"/>
    <w:rsid w:val="00BE6C49"/>
    <w:rsid w:val="00BE7E81"/>
    <w:rsid w:val="00BF0B62"/>
    <w:rsid w:val="00BF0F83"/>
    <w:rsid w:val="00BF1C23"/>
    <w:rsid w:val="00BF1F28"/>
    <w:rsid w:val="00BF3564"/>
    <w:rsid w:val="00BF371D"/>
    <w:rsid w:val="00BF379D"/>
    <w:rsid w:val="00BF403C"/>
    <w:rsid w:val="00BF4307"/>
    <w:rsid w:val="00BF45D2"/>
    <w:rsid w:val="00BF4FF8"/>
    <w:rsid w:val="00BF50CC"/>
    <w:rsid w:val="00BF56A5"/>
    <w:rsid w:val="00BF69FF"/>
    <w:rsid w:val="00BF6A07"/>
    <w:rsid w:val="00BF6D95"/>
    <w:rsid w:val="00BF6DEA"/>
    <w:rsid w:val="00BF7651"/>
    <w:rsid w:val="00BF7A7C"/>
    <w:rsid w:val="00BF7BCC"/>
    <w:rsid w:val="00BF7DD8"/>
    <w:rsid w:val="00C00836"/>
    <w:rsid w:val="00C00AE7"/>
    <w:rsid w:val="00C00CD3"/>
    <w:rsid w:val="00C00D13"/>
    <w:rsid w:val="00C00DB4"/>
    <w:rsid w:val="00C015C0"/>
    <w:rsid w:val="00C01CBF"/>
    <w:rsid w:val="00C01E2E"/>
    <w:rsid w:val="00C01E58"/>
    <w:rsid w:val="00C02524"/>
    <w:rsid w:val="00C0282C"/>
    <w:rsid w:val="00C0296B"/>
    <w:rsid w:val="00C02BB1"/>
    <w:rsid w:val="00C03A98"/>
    <w:rsid w:val="00C03D28"/>
    <w:rsid w:val="00C04795"/>
    <w:rsid w:val="00C04A5A"/>
    <w:rsid w:val="00C059C9"/>
    <w:rsid w:val="00C059CF"/>
    <w:rsid w:val="00C05A7F"/>
    <w:rsid w:val="00C05ACF"/>
    <w:rsid w:val="00C06386"/>
    <w:rsid w:val="00C071CE"/>
    <w:rsid w:val="00C071EA"/>
    <w:rsid w:val="00C073C4"/>
    <w:rsid w:val="00C078B4"/>
    <w:rsid w:val="00C10053"/>
    <w:rsid w:val="00C101D7"/>
    <w:rsid w:val="00C10659"/>
    <w:rsid w:val="00C10E49"/>
    <w:rsid w:val="00C11313"/>
    <w:rsid w:val="00C11FA3"/>
    <w:rsid w:val="00C122A6"/>
    <w:rsid w:val="00C125DB"/>
    <w:rsid w:val="00C1292E"/>
    <w:rsid w:val="00C13352"/>
    <w:rsid w:val="00C13A05"/>
    <w:rsid w:val="00C13B25"/>
    <w:rsid w:val="00C13B48"/>
    <w:rsid w:val="00C13F68"/>
    <w:rsid w:val="00C14113"/>
    <w:rsid w:val="00C14EBB"/>
    <w:rsid w:val="00C15109"/>
    <w:rsid w:val="00C15218"/>
    <w:rsid w:val="00C1555D"/>
    <w:rsid w:val="00C16396"/>
    <w:rsid w:val="00C16423"/>
    <w:rsid w:val="00C16D6F"/>
    <w:rsid w:val="00C16E63"/>
    <w:rsid w:val="00C176C2"/>
    <w:rsid w:val="00C17E91"/>
    <w:rsid w:val="00C20254"/>
    <w:rsid w:val="00C20745"/>
    <w:rsid w:val="00C2127B"/>
    <w:rsid w:val="00C213B6"/>
    <w:rsid w:val="00C21D67"/>
    <w:rsid w:val="00C21FA9"/>
    <w:rsid w:val="00C21FDA"/>
    <w:rsid w:val="00C220AF"/>
    <w:rsid w:val="00C229F4"/>
    <w:rsid w:val="00C230E2"/>
    <w:rsid w:val="00C23110"/>
    <w:rsid w:val="00C24219"/>
    <w:rsid w:val="00C244A3"/>
    <w:rsid w:val="00C245A4"/>
    <w:rsid w:val="00C248CA"/>
    <w:rsid w:val="00C2539D"/>
    <w:rsid w:val="00C253E6"/>
    <w:rsid w:val="00C255D1"/>
    <w:rsid w:val="00C257B0"/>
    <w:rsid w:val="00C26303"/>
    <w:rsid w:val="00C26615"/>
    <w:rsid w:val="00C2668E"/>
    <w:rsid w:val="00C267E7"/>
    <w:rsid w:val="00C269C3"/>
    <w:rsid w:val="00C26E3C"/>
    <w:rsid w:val="00C27C0E"/>
    <w:rsid w:val="00C27CD3"/>
    <w:rsid w:val="00C30691"/>
    <w:rsid w:val="00C30965"/>
    <w:rsid w:val="00C310DA"/>
    <w:rsid w:val="00C31353"/>
    <w:rsid w:val="00C31386"/>
    <w:rsid w:val="00C32476"/>
    <w:rsid w:val="00C32ABB"/>
    <w:rsid w:val="00C332AF"/>
    <w:rsid w:val="00C33E4E"/>
    <w:rsid w:val="00C346A6"/>
    <w:rsid w:val="00C3480A"/>
    <w:rsid w:val="00C34DC9"/>
    <w:rsid w:val="00C34E4B"/>
    <w:rsid w:val="00C3512F"/>
    <w:rsid w:val="00C37911"/>
    <w:rsid w:val="00C408E1"/>
    <w:rsid w:val="00C40C0C"/>
    <w:rsid w:val="00C40CC3"/>
    <w:rsid w:val="00C411E7"/>
    <w:rsid w:val="00C42050"/>
    <w:rsid w:val="00C42606"/>
    <w:rsid w:val="00C436C3"/>
    <w:rsid w:val="00C4448F"/>
    <w:rsid w:val="00C44A0D"/>
    <w:rsid w:val="00C46955"/>
    <w:rsid w:val="00C46FCB"/>
    <w:rsid w:val="00C47034"/>
    <w:rsid w:val="00C504D9"/>
    <w:rsid w:val="00C51DB6"/>
    <w:rsid w:val="00C5201E"/>
    <w:rsid w:val="00C521E0"/>
    <w:rsid w:val="00C52557"/>
    <w:rsid w:val="00C531C0"/>
    <w:rsid w:val="00C534FF"/>
    <w:rsid w:val="00C53538"/>
    <w:rsid w:val="00C547C3"/>
    <w:rsid w:val="00C54B45"/>
    <w:rsid w:val="00C55243"/>
    <w:rsid w:val="00C55314"/>
    <w:rsid w:val="00C56108"/>
    <w:rsid w:val="00C57643"/>
    <w:rsid w:val="00C579EF"/>
    <w:rsid w:val="00C60331"/>
    <w:rsid w:val="00C61AC1"/>
    <w:rsid w:val="00C6295D"/>
    <w:rsid w:val="00C63198"/>
    <w:rsid w:val="00C6329B"/>
    <w:rsid w:val="00C63D1D"/>
    <w:rsid w:val="00C64115"/>
    <w:rsid w:val="00C650BA"/>
    <w:rsid w:val="00C65A6D"/>
    <w:rsid w:val="00C65DE6"/>
    <w:rsid w:val="00C66753"/>
    <w:rsid w:val="00C66CD4"/>
    <w:rsid w:val="00C672E0"/>
    <w:rsid w:val="00C67835"/>
    <w:rsid w:val="00C67A06"/>
    <w:rsid w:val="00C67B82"/>
    <w:rsid w:val="00C67F41"/>
    <w:rsid w:val="00C70617"/>
    <w:rsid w:val="00C7157B"/>
    <w:rsid w:val="00C719B6"/>
    <w:rsid w:val="00C71AA7"/>
    <w:rsid w:val="00C72AF0"/>
    <w:rsid w:val="00C72B10"/>
    <w:rsid w:val="00C72CF1"/>
    <w:rsid w:val="00C73D6A"/>
    <w:rsid w:val="00C73E47"/>
    <w:rsid w:val="00C746F6"/>
    <w:rsid w:val="00C74C98"/>
    <w:rsid w:val="00C74FC7"/>
    <w:rsid w:val="00C76766"/>
    <w:rsid w:val="00C76AF6"/>
    <w:rsid w:val="00C809B4"/>
    <w:rsid w:val="00C81CF3"/>
    <w:rsid w:val="00C820EE"/>
    <w:rsid w:val="00C825E3"/>
    <w:rsid w:val="00C82D95"/>
    <w:rsid w:val="00C831A3"/>
    <w:rsid w:val="00C833BB"/>
    <w:rsid w:val="00C834B7"/>
    <w:rsid w:val="00C83681"/>
    <w:rsid w:val="00C8401D"/>
    <w:rsid w:val="00C84A3B"/>
    <w:rsid w:val="00C84A47"/>
    <w:rsid w:val="00C84A8B"/>
    <w:rsid w:val="00C85366"/>
    <w:rsid w:val="00C8598B"/>
    <w:rsid w:val="00C864EE"/>
    <w:rsid w:val="00C86B26"/>
    <w:rsid w:val="00C86D8B"/>
    <w:rsid w:val="00C87EE1"/>
    <w:rsid w:val="00C87EE7"/>
    <w:rsid w:val="00C90170"/>
    <w:rsid w:val="00C907AD"/>
    <w:rsid w:val="00C90A26"/>
    <w:rsid w:val="00C90CBF"/>
    <w:rsid w:val="00C9175B"/>
    <w:rsid w:val="00C9199A"/>
    <w:rsid w:val="00C919BD"/>
    <w:rsid w:val="00C92201"/>
    <w:rsid w:val="00C9235B"/>
    <w:rsid w:val="00C9241C"/>
    <w:rsid w:val="00C92C88"/>
    <w:rsid w:val="00C935CB"/>
    <w:rsid w:val="00C93950"/>
    <w:rsid w:val="00C947D2"/>
    <w:rsid w:val="00C94E54"/>
    <w:rsid w:val="00C956D7"/>
    <w:rsid w:val="00C95AAA"/>
    <w:rsid w:val="00C95C9A"/>
    <w:rsid w:val="00C95D2A"/>
    <w:rsid w:val="00C95DEA"/>
    <w:rsid w:val="00C96C07"/>
    <w:rsid w:val="00C9756B"/>
    <w:rsid w:val="00CA23B3"/>
    <w:rsid w:val="00CA267B"/>
    <w:rsid w:val="00CA28E8"/>
    <w:rsid w:val="00CA29F4"/>
    <w:rsid w:val="00CA2CD2"/>
    <w:rsid w:val="00CA3254"/>
    <w:rsid w:val="00CA3340"/>
    <w:rsid w:val="00CA38FE"/>
    <w:rsid w:val="00CA3934"/>
    <w:rsid w:val="00CA3DF3"/>
    <w:rsid w:val="00CA4100"/>
    <w:rsid w:val="00CA4620"/>
    <w:rsid w:val="00CA464F"/>
    <w:rsid w:val="00CA4F7D"/>
    <w:rsid w:val="00CA5494"/>
    <w:rsid w:val="00CA79D1"/>
    <w:rsid w:val="00CB0036"/>
    <w:rsid w:val="00CB0271"/>
    <w:rsid w:val="00CB0345"/>
    <w:rsid w:val="00CB05F5"/>
    <w:rsid w:val="00CB16AB"/>
    <w:rsid w:val="00CB18B3"/>
    <w:rsid w:val="00CB2002"/>
    <w:rsid w:val="00CB2113"/>
    <w:rsid w:val="00CB2DE6"/>
    <w:rsid w:val="00CB301E"/>
    <w:rsid w:val="00CB3308"/>
    <w:rsid w:val="00CB34B3"/>
    <w:rsid w:val="00CB43E3"/>
    <w:rsid w:val="00CB4969"/>
    <w:rsid w:val="00CB6F9E"/>
    <w:rsid w:val="00CB7EE5"/>
    <w:rsid w:val="00CC03D1"/>
    <w:rsid w:val="00CC08A9"/>
    <w:rsid w:val="00CC0A1E"/>
    <w:rsid w:val="00CC1123"/>
    <w:rsid w:val="00CC16DF"/>
    <w:rsid w:val="00CC1F53"/>
    <w:rsid w:val="00CC1F94"/>
    <w:rsid w:val="00CC24F9"/>
    <w:rsid w:val="00CC2987"/>
    <w:rsid w:val="00CC2A17"/>
    <w:rsid w:val="00CC2B3E"/>
    <w:rsid w:val="00CC2C9C"/>
    <w:rsid w:val="00CC3D0F"/>
    <w:rsid w:val="00CC3DCB"/>
    <w:rsid w:val="00CC3E23"/>
    <w:rsid w:val="00CC4050"/>
    <w:rsid w:val="00CC40CC"/>
    <w:rsid w:val="00CC5085"/>
    <w:rsid w:val="00CC57B4"/>
    <w:rsid w:val="00CC65C0"/>
    <w:rsid w:val="00CC679A"/>
    <w:rsid w:val="00CC683B"/>
    <w:rsid w:val="00CC7E65"/>
    <w:rsid w:val="00CC7F18"/>
    <w:rsid w:val="00CD0896"/>
    <w:rsid w:val="00CD1303"/>
    <w:rsid w:val="00CD1A03"/>
    <w:rsid w:val="00CD1C5A"/>
    <w:rsid w:val="00CD2552"/>
    <w:rsid w:val="00CD25A3"/>
    <w:rsid w:val="00CD396B"/>
    <w:rsid w:val="00CD3F60"/>
    <w:rsid w:val="00CD42A3"/>
    <w:rsid w:val="00CD45A1"/>
    <w:rsid w:val="00CD4C88"/>
    <w:rsid w:val="00CD4DA6"/>
    <w:rsid w:val="00CD53BE"/>
    <w:rsid w:val="00CD549D"/>
    <w:rsid w:val="00CD55CC"/>
    <w:rsid w:val="00CD69AE"/>
    <w:rsid w:val="00CE18AA"/>
    <w:rsid w:val="00CE1C4C"/>
    <w:rsid w:val="00CE2570"/>
    <w:rsid w:val="00CE2FA0"/>
    <w:rsid w:val="00CE3694"/>
    <w:rsid w:val="00CE3E41"/>
    <w:rsid w:val="00CE43E3"/>
    <w:rsid w:val="00CE4488"/>
    <w:rsid w:val="00CE4A3F"/>
    <w:rsid w:val="00CE4EE0"/>
    <w:rsid w:val="00CE507C"/>
    <w:rsid w:val="00CE5770"/>
    <w:rsid w:val="00CE602D"/>
    <w:rsid w:val="00CE6151"/>
    <w:rsid w:val="00CE73F3"/>
    <w:rsid w:val="00CE7597"/>
    <w:rsid w:val="00CE77A4"/>
    <w:rsid w:val="00CF11E9"/>
    <w:rsid w:val="00CF1315"/>
    <w:rsid w:val="00CF195A"/>
    <w:rsid w:val="00CF2933"/>
    <w:rsid w:val="00CF30D3"/>
    <w:rsid w:val="00CF3AD1"/>
    <w:rsid w:val="00CF46D8"/>
    <w:rsid w:val="00CF5A76"/>
    <w:rsid w:val="00CF6760"/>
    <w:rsid w:val="00CF7000"/>
    <w:rsid w:val="00CF7292"/>
    <w:rsid w:val="00CF76B6"/>
    <w:rsid w:val="00D008D6"/>
    <w:rsid w:val="00D0091C"/>
    <w:rsid w:val="00D01713"/>
    <w:rsid w:val="00D02456"/>
    <w:rsid w:val="00D02840"/>
    <w:rsid w:val="00D03284"/>
    <w:rsid w:val="00D043EF"/>
    <w:rsid w:val="00D046BA"/>
    <w:rsid w:val="00D0500D"/>
    <w:rsid w:val="00D05764"/>
    <w:rsid w:val="00D05DAE"/>
    <w:rsid w:val="00D06874"/>
    <w:rsid w:val="00D10174"/>
    <w:rsid w:val="00D10F7E"/>
    <w:rsid w:val="00D114B0"/>
    <w:rsid w:val="00D117C6"/>
    <w:rsid w:val="00D120B1"/>
    <w:rsid w:val="00D1258F"/>
    <w:rsid w:val="00D12BB4"/>
    <w:rsid w:val="00D12D23"/>
    <w:rsid w:val="00D1319F"/>
    <w:rsid w:val="00D13659"/>
    <w:rsid w:val="00D1584F"/>
    <w:rsid w:val="00D159DA"/>
    <w:rsid w:val="00D16185"/>
    <w:rsid w:val="00D16DB4"/>
    <w:rsid w:val="00D16E06"/>
    <w:rsid w:val="00D16ED1"/>
    <w:rsid w:val="00D1753D"/>
    <w:rsid w:val="00D17824"/>
    <w:rsid w:val="00D17B1E"/>
    <w:rsid w:val="00D17EB7"/>
    <w:rsid w:val="00D210A1"/>
    <w:rsid w:val="00D220CD"/>
    <w:rsid w:val="00D22800"/>
    <w:rsid w:val="00D22DE8"/>
    <w:rsid w:val="00D23155"/>
    <w:rsid w:val="00D23A94"/>
    <w:rsid w:val="00D23D66"/>
    <w:rsid w:val="00D23FFC"/>
    <w:rsid w:val="00D25049"/>
    <w:rsid w:val="00D25448"/>
    <w:rsid w:val="00D25B23"/>
    <w:rsid w:val="00D26890"/>
    <w:rsid w:val="00D26B35"/>
    <w:rsid w:val="00D2746E"/>
    <w:rsid w:val="00D2763C"/>
    <w:rsid w:val="00D300EB"/>
    <w:rsid w:val="00D30E5A"/>
    <w:rsid w:val="00D33075"/>
    <w:rsid w:val="00D33125"/>
    <w:rsid w:val="00D336A2"/>
    <w:rsid w:val="00D344BA"/>
    <w:rsid w:val="00D34D54"/>
    <w:rsid w:val="00D35323"/>
    <w:rsid w:val="00D373D9"/>
    <w:rsid w:val="00D376B4"/>
    <w:rsid w:val="00D3788A"/>
    <w:rsid w:val="00D37EBA"/>
    <w:rsid w:val="00D40B5B"/>
    <w:rsid w:val="00D4122B"/>
    <w:rsid w:val="00D41369"/>
    <w:rsid w:val="00D42C3A"/>
    <w:rsid w:val="00D4396F"/>
    <w:rsid w:val="00D44667"/>
    <w:rsid w:val="00D44B62"/>
    <w:rsid w:val="00D453E5"/>
    <w:rsid w:val="00D45A2E"/>
    <w:rsid w:val="00D46377"/>
    <w:rsid w:val="00D466EA"/>
    <w:rsid w:val="00D46801"/>
    <w:rsid w:val="00D474DF"/>
    <w:rsid w:val="00D50063"/>
    <w:rsid w:val="00D50B04"/>
    <w:rsid w:val="00D50B63"/>
    <w:rsid w:val="00D51368"/>
    <w:rsid w:val="00D5148E"/>
    <w:rsid w:val="00D51505"/>
    <w:rsid w:val="00D519AA"/>
    <w:rsid w:val="00D51B64"/>
    <w:rsid w:val="00D52290"/>
    <w:rsid w:val="00D53849"/>
    <w:rsid w:val="00D53C36"/>
    <w:rsid w:val="00D5444F"/>
    <w:rsid w:val="00D5489B"/>
    <w:rsid w:val="00D54FB8"/>
    <w:rsid w:val="00D5537C"/>
    <w:rsid w:val="00D557ED"/>
    <w:rsid w:val="00D55BE5"/>
    <w:rsid w:val="00D56017"/>
    <w:rsid w:val="00D560FF"/>
    <w:rsid w:val="00D564CC"/>
    <w:rsid w:val="00D56744"/>
    <w:rsid w:val="00D56C0F"/>
    <w:rsid w:val="00D56E22"/>
    <w:rsid w:val="00D5731F"/>
    <w:rsid w:val="00D575CF"/>
    <w:rsid w:val="00D57804"/>
    <w:rsid w:val="00D60F5E"/>
    <w:rsid w:val="00D6125E"/>
    <w:rsid w:val="00D6204D"/>
    <w:rsid w:val="00D62414"/>
    <w:rsid w:val="00D63623"/>
    <w:rsid w:val="00D64465"/>
    <w:rsid w:val="00D6454D"/>
    <w:rsid w:val="00D6490C"/>
    <w:rsid w:val="00D64D80"/>
    <w:rsid w:val="00D6540C"/>
    <w:rsid w:val="00D65B46"/>
    <w:rsid w:val="00D663C0"/>
    <w:rsid w:val="00D664B6"/>
    <w:rsid w:val="00D672F5"/>
    <w:rsid w:val="00D6731B"/>
    <w:rsid w:val="00D704F2"/>
    <w:rsid w:val="00D70746"/>
    <w:rsid w:val="00D71737"/>
    <w:rsid w:val="00D721E5"/>
    <w:rsid w:val="00D726D3"/>
    <w:rsid w:val="00D72832"/>
    <w:rsid w:val="00D732B1"/>
    <w:rsid w:val="00D7364A"/>
    <w:rsid w:val="00D73D6D"/>
    <w:rsid w:val="00D74C55"/>
    <w:rsid w:val="00D7537D"/>
    <w:rsid w:val="00D7578F"/>
    <w:rsid w:val="00D75B3C"/>
    <w:rsid w:val="00D77F45"/>
    <w:rsid w:val="00D80F57"/>
    <w:rsid w:val="00D81C05"/>
    <w:rsid w:val="00D82BD8"/>
    <w:rsid w:val="00D83149"/>
    <w:rsid w:val="00D84826"/>
    <w:rsid w:val="00D858F4"/>
    <w:rsid w:val="00D85A02"/>
    <w:rsid w:val="00D86408"/>
    <w:rsid w:val="00D86FF9"/>
    <w:rsid w:val="00D8730E"/>
    <w:rsid w:val="00D876E1"/>
    <w:rsid w:val="00D87C33"/>
    <w:rsid w:val="00D87CD1"/>
    <w:rsid w:val="00D90C36"/>
    <w:rsid w:val="00D90FD1"/>
    <w:rsid w:val="00D91357"/>
    <w:rsid w:val="00D91689"/>
    <w:rsid w:val="00D917C4"/>
    <w:rsid w:val="00D91CFE"/>
    <w:rsid w:val="00D91DD9"/>
    <w:rsid w:val="00D92AE5"/>
    <w:rsid w:val="00D92FF9"/>
    <w:rsid w:val="00D9312A"/>
    <w:rsid w:val="00D93503"/>
    <w:rsid w:val="00D93591"/>
    <w:rsid w:val="00D9388C"/>
    <w:rsid w:val="00D93E56"/>
    <w:rsid w:val="00D94301"/>
    <w:rsid w:val="00D94AF7"/>
    <w:rsid w:val="00D9571A"/>
    <w:rsid w:val="00D958AC"/>
    <w:rsid w:val="00D96618"/>
    <w:rsid w:val="00D96674"/>
    <w:rsid w:val="00D97365"/>
    <w:rsid w:val="00D9790D"/>
    <w:rsid w:val="00DA01F4"/>
    <w:rsid w:val="00DA02DA"/>
    <w:rsid w:val="00DA0503"/>
    <w:rsid w:val="00DA0D15"/>
    <w:rsid w:val="00DA0DA5"/>
    <w:rsid w:val="00DA179D"/>
    <w:rsid w:val="00DA1804"/>
    <w:rsid w:val="00DA198E"/>
    <w:rsid w:val="00DA1A1F"/>
    <w:rsid w:val="00DA1A90"/>
    <w:rsid w:val="00DA26B0"/>
    <w:rsid w:val="00DA286D"/>
    <w:rsid w:val="00DA3957"/>
    <w:rsid w:val="00DA3F6A"/>
    <w:rsid w:val="00DA4341"/>
    <w:rsid w:val="00DA4D17"/>
    <w:rsid w:val="00DA4F6A"/>
    <w:rsid w:val="00DA5823"/>
    <w:rsid w:val="00DA5A3A"/>
    <w:rsid w:val="00DA61BC"/>
    <w:rsid w:val="00DA6BF8"/>
    <w:rsid w:val="00DA7A0B"/>
    <w:rsid w:val="00DB1017"/>
    <w:rsid w:val="00DB17A6"/>
    <w:rsid w:val="00DB1B14"/>
    <w:rsid w:val="00DB1C21"/>
    <w:rsid w:val="00DB27E1"/>
    <w:rsid w:val="00DB2F49"/>
    <w:rsid w:val="00DB3476"/>
    <w:rsid w:val="00DB37A9"/>
    <w:rsid w:val="00DB3871"/>
    <w:rsid w:val="00DB3986"/>
    <w:rsid w:val="00DB45E9"/>
    <w:rsid w:val="00DB4624"/>
    <w:rsid w:val="00DB467B"/>
    <w:rsid w:val="00DB4982"/>
    <w:rsid w:val="00DB5BE9"/>
    <w:rsid w:val="00DB5E0B"/>
    <w:rsid w:val="00DB5F07"/>
    <w:rsid w:val="00DB6B70"/>
    <w:rsid w:val="00DB7C96"/>
    <w:rsid w:val="00DC089D"/>
    <w:rsid w:val="00DC0E1D"/>
    <w:rsid w:val="00DC1E42"/>
    <w:rsid w:val="00DC2761"/>
    <w:rsid w:val="00DC34BF"/>
    <w:rsid w:val="00DC3E43"/>
    <w:rsid w:val="00DC60F8"/>
    <w:rsid w:val="00DC6363"/>
    <w:rsid w:val="00DC6568"/>
    <w:rsid w:val="00DC6FA4"/>
    <w:rsid w:val="00DC7556"/>
    <w:rsid w:val="00DC7B1A"/>
    <w:rsid w:val="00DD0666"/>
    <w:rsid w:val="00DD1809"/>
    <w:rsid w:val="00DD19D3"/>
    <w:rsid w:val="00DD1AB2"/>
    <w:rsid w:val="00DD1DF3"/>
    <w:rsid w:val="00DD1F6E"/>
    <w:rsid w:val="00DD266F"/>
    <w:rsid w:val="00DD2C78"/>
    <w:rsid w:val="00DD2F60"/>
    <w:rsid w:val="00DD30B9"/>
    <w:rsid w:val="00DD36B1"/>
    <w:rsid w:val="00DD37C0"/>
    <w:rsid w:val="00DD382D"/>
    <w:rsid w:val="00DD3FDF"/>
    <w:rsid w:val="00DD4814"/>
    <w:rsid w:val="00DD5309"/>
    <w:rsid w:val="00DD5CDF"/>
    <w:rsid w:val="00DD5CFD"/>
    <w:rsid w:val="00DD6092"/>
    <w:rsid w:val="00DD61FC"/>
    <w:rsid w:val="00DD643F"/>
    <w:rsid w:val="00DD7266"/>
    <w:rsid w:val="00DD73BB"/>
    <w:rsid w:val="00DE076F"/>
    <w:rsid w:val="00DE0F88"/>
    <w:rsid w:val="00DE1720"/>
    <w:rsid w:val="00DE1B3D"/>
    <w:rsid w:val="00DE1B9A"/>
    <w:rsid w:val="00DE2687"/>
    <w:rsid w:val="00DE274E"/>
    <w:rsid w:val="00DE2E2C"/>
    <w:rsid w:val="00DE40B1"/>
    <w:rsid w:val="00DE42B4"/>
    <w:rsid w:val="00DE4916"/>
    <w:rsid w:val="00DE4D6E"/>
    <w:rsid w:val="00DE4E6A"/>
    <w:rsid w:val="00DE65B9"/>
    <w:rsid w:val="00DE673D"/>
    <w:rsid w:val="00DE6FBF"/>
    <w:rsid w:val="00DE77CF"/>
    <w:rsid w:val="00DE7C75"/>
    <w:rsid w:val="00DE7F20"/>
    <w:rsid w:val="00DF0427"/>
    <w:rsid w:val="00DF08A4"/>
    <w:rsid w:val="00DF0B72"/>
    <w:rsid w:val="00DF0C1C"/>
    <w:rsid w:val="00DF44DF"/>
    <w:rsid w:val="00DF49E0"/>
    <w:rsid w:val="00DF4AD9"/>
    <w:rsid w:val="00DF4C5D"/>
    <w:rsid w:val="00DF57E7"/>
    <w:rsid w:val="00DF5E75"/>
    <w:rsid w:val="00DF6316"/>
    <w:rsid w:val="00DF68F0"/>
    <w:rsid w:val="00DF6980"/>
    <w:rsid w:val="00DF6A01"/>
    <w:rsid w:val="00DF6B1A"/>
    <w:rsid w:val="00DF72E6"/>
    <w:rsid w:val="00DF7E49"/>
    <w:rsid w:val="00DF7F06"/>
    <w:rsid w:val="00E00ADA"/>
    <w:rsid w:val="00E00EE3"/>
    <w:rsid w:val="00E01085"/>
    <w:rsid w:val="00E0117E"/>
    <w:rsid w:val="00E0170B"/>
    <w:rsid w:val="00E01E4C"/>
    <w:rsid w:val="00E0217E"/>
    <w:rsid w:val="00E02A25"/>
    <w:rsid w:val="00E0327F"/>
    <w:rsid w:val="00E03C23"/>
    <w:rsid w:val="00E03D31"/>
    <w:rsid w:val="00E03D60"/>
    <w:rsid w:val="00E03F90"/>
    <w:rsid w:val="00E04B50"/>
    <w:rsid w:val="00E052D8"/>
    <w:rsid w:val="00E057E6"/>
    <w:rsid w:val="00E058D3"/>
    <w:rsid w:val="00E05B39"/>
    <w:rsid w:val="00E05C76"/>
    <w:rsid w:val="00E061AF"/>
    <w:rsid w:val="00E07067"/>
    <w:rsid w:val="00E073AD"/>
    <w:rsid w:val="00E07486"/>
    <w:rsid w:val="00E074F4"/>
    <w:rsid w:val="00E07709"/>
    <w:rsid w:val="00E07B8A"/>
    <w:rsid w:val="00E10BDF"/>
    <w:rsid w:val="00E1132C"/>
    <w:rsid w:val="00E12946"/>
    <w:rsid w:val="00E1305E"/>
    <w:rsid w:val="00E1349A"/>
    <w:rsid w:val="00E14B17"/>
    <w:rsid w:val="00E14FDD"/>
    <w:rsid w:val="00E15215"/>
    <w:rsid w:val="00E15573"/>
    <w:rsid w:val="00E15A8A"/>
    <w:rsid w:val="00E15A9B"/>
    <w:rsid w:val="00E15DDA"/>
    <w:rsid w:val="00E15DFE"/>
    <w:rsid w:val="00E1613F"/>
    <w:rsid w:val="00E176F0"/>
    <w:rsid w:val="00E177CD"/>
    <w:rsid w:val="00E17EFA"/>
    <w:rsid w:val="00E200DD"/>
    <w:rsid w:val="00E20556"/>
    <w:rsid w:val="00E20650"/>
    <w:rsid w:val="00E20F47"/>
    <w:rsid w:val="00E213B4"/>
    <w:rsid w:val="00E215F2"/>
    <w:rsid w:val="00E216BC"/>
    <w:rsid w:val="00E2180D"/>
    <w:rsid w:val="00E21AEC"/>
    <w:rsid w:val="00E21C70"/>
    <w:rsid w:val="00E224D6"/>
    <w:rsid w:val="00E22B17"/>
    <w:rsid w:val="00E23019"/>
    <w:rsid w:val="00E23113"/>
    <w:rsid w:val="00E231A5"/>
    <w:rsid w:val="00E23267"/>
    <w:rsid w:val="00E2371D"/>
    <w:rsid w:val="00E237E7"/>
    <w:rsid w:val="00E23DC6"/>
    <w:rsid w:val="00E2480F"/>
    <w:rsid w:val="00E24ED4"/>
    <w:rsid w:val="00E24FBE"/>
    <w:rsid w:val="00E2597A"/>
    <w:rsid w:val="00E261A4"/>
    <w:rsid w:val="00E2698D"/>
    <w:rsid w:val="00E26CC0"/>
    <w:rsid w:val="00E26F03"/>
    <w:rsid w:val="00E31609"/>
    <w:rsid w:val="00E31BF8"/>
    <w:rsid w:val="00E323A4"/>
    <w:rsid w:val="00E324D2"/>
    <w:rsid w:val="00E327F0"/>
    <w:rsid w:val="00E332B8"/>
    <w:rsid w:val="00E341D5"/>
    <w:rsid w:val="00E356E2"/>
    <w:rsid w:val="00E35B20"/>
    <w:rsid w:val="00E35B84"/>
    <w:rsid w:val="00E35C28"/>
    <w:rsid w:val="00E363CB"/>
    <w:rsid w:val="00E36F37"/>
    <w:rsid w:val="00E37280"/>
    <w:rsid w:val="00E372D5"/>
    <w:rsid w:val="00E37359"/>
    <w:rsid w:val="00E37545"/>
    <w:rsid w:val="00E37637"/>
    <w:rsid w:val="00E37C8E"/>
    <w:rsid w:val="00E37DED"/>
    <w:rsid w:val="00E4100F"/>
    <w:rsid w:val="00E423CE"/>
    <w:rsid w:val="00E43C22"/>
    <w:rsid w:val="00E43CC1"/>
    <w:rsid w:val="00E43EFA"/>
    <w:rsid w:val="00E44273"/>
    <w:rsid w:val="00E4491A"/>
    <w:rsid w:val="00E44A88"/>
    <w:rsid w:val="00E459DD"/>
    <w:rsid w:val="00E45A8C"/>
    <w:rsid w:val="00E461DC"/>
    <w:rsid w:val="00E46670"/>
    <w:rsid w:val="00E46AD3"/>
    <w:rsid w:val="00E4708A"/>
    <w:rsid w:val="00E4728C"/>
    <w:rsid w:val="00E50257"/>
    <w:rsid w:val="00E50B10"/>
    <w:rsid w:val="00E50BCB"/>
    <w:rsid w:val="00E50C56"/>
    <w:rsid w:val="00E50F71"/>
    <w:rsid w:val="00E51090"/>
    <w:rsid w:val="00E51455"/>
    <w:rsid w:val="00E529A2"/>
    <w:rsid w:val="00E52EC9"/>
    <w:rsid w:val="00E534EA"/>
    <w:rsid w:val="00E53C80"/>
    <w:rsid w:val="00E54D1D"/>
    <w:rsid w:val="00E553F6"/>
    <w:rsid w:val="00E55497"/>
    <w:rsid w:val="00E55689"/>
    <w:rsid w:val="00E5586C"/>
    <w:rsid w:val="00E56233"/>
    <w:rsid w:val="00E56487"/>
    <w:rsid w:val="00E568E0"/>
    <w:rsid w:val="00E57328"/>
    <w:rsid w:val="00E57557"/>
    <w:rsid w:val="00E57B59"/>
    <w:rsid w:val="00E57E03"/>
    <w:rsid w:val="00E6016F"/>
    <w:rsid w:val="00E6034C"/>
    <w:rsid w:val="00E60510"/>
    <w:rsid w:val="00E60608"/>
    <w:rsid w:val="00E610A3"/>
    <w:rsid w:val="00E6247F"/>
    <w:rsid w:val="00E6290E"/>
    <w:rsid w:val="00E62F9A"/>
    <w:rsid w:val="00E63B58"/>
    <w:rsid w:val="00E64128"/>
    <w:rsid w:val="00E648C9"/>
    <w:rsid w:val="00E64C3E"/>
    <w:rsid w:val="00E64D23"/>
    <w:rsid w:val="00E65BF8"/>
    <w:rsid w:val="00E65EBF"/>
    <w:rsid w:val="00E66597"/>
    <w:rsid w:val="00E6673F"/>
    <w:rsid w:val="00E66D5C"/>
    <w:rsid w:val="00E6743F"/>
    <w:rsid w:val="00E70547"/>
    <w:rsid w:val="00E70AF5"/>
    <w:rsid w:val="00E71204"/>
    <w:rsid w:val="00E71CF9"/>
    <w:rsid w:val="00E72164"/>
    <w:rsid w:val="00E721CD"/>
    <w:rsid w:val="00E72395"/>
    <w:rsid w:val="00E72643"/>
    <w:rsid w:val="00E72C04"/>
    <w:rsid w:val="00E72F88"/>
    <w:rsid w:val="00E735ED"/>
    <w:rsid w:val="00E73B9A"/>
    <w:rsid w:val="00E74466"/>
    <w:rsid w:val="00E75034"/>
    <w:rsid w:val="00E75CC2"/>
    <w:rsid w:val="00E75ECF"/>
    <w:rsid w:val="00E765A0"/>
    <w:rsid w:val="00E7728F"/>
    <w:rsid w:val="00E77FF2"/>
    <w:rsid w:val="00E80032"/>
    <w:rsid w:val="00E80ABE"/>
    <w:rsid w:val="00E80AE0"/>
    <w:rsid w:val="00E8105F"/>
    <w:rsid w:val="00E81C88"/>
    <w:rsid w:val="00E824A3"/>
    <w:rsid w:val="00E8331E"/>
    <w:rsid w:val="00E83EC3"/>
    <w:rsid w:val="00E84E7A"/>
    <w:rsid w:val="00E85115"/>
    <w:rsid w:val="00E85BFD"/>
    <w:rsid w:val="00E86046"/>
    <w:rsid w:val="00E86417"/>
    <w:rsid w:val="00E867DB"/>
    <w:rsid w:val="00E879FB"/>
    <w:rsid w:val="00E90026"/>
    <w:rsid w:val="00E9121B"/>
    <w:rsid w:val="00E917BA"/>
    <w:rsid w:val="00E91B3F"/>
    <w:rsid w:val="00E91F59"/>
    <w:rsid w:val="00E92426"/>
    <w:rsid w:val="00E92619"/>
    <w:rsid w:val="00E92785"/>
    <w:rsid w:val="00E928EF"/>
    <w:rsid w:val="00E92A0A"/>
    <w:rsid w:val="00E92A0F"/>
    <w:rsid w:val="00E92C59"/>
    <w:rsid w:val="00E941FD"/>
    <w:rsid w:val="00E94244"/>
    <w:rsid w:val="00E94BEC"/>
    <w:rsid w:val="00E94FED"/>
    <w:rsid w:val="00E9536C"/>
    <w:rsid w:val="00E96090"/>
    <w:rsid w:val="00E9631C"/>
    <w:rsid w:val="00E96B3B"/>
    <w:rsid w:val="00E96E2F"/>
    <w:rsid w:val="00E97B62"/>
    <w:rsid w:val="00EA0D83"/>
    <w:rsid w:val="00EA0E8D"/>
    <w:rsid w:val="00EA1BD7"/>
    <w:rsid w:val="00EA1CA1"/>
    <w:rsid w:val="00EA2321"/>
    <w:rsid w:val="00EA2A17"/>
    <w:rsid w:val="00EA404C"/>
    <w:rsid w:val="00EA420A"/>
    <w:rsid w:val="00EA5751"/>
    <w:rsid w:val="00EA6FDC"/>
    <w:rsid w:val="00EA735D"/>
    <w:rsid w:val="00EA77AE"/>
    <w:rsid w:val="00EA7814"/>
    <w:rsid w:val="00EB08C8"/>
    <w:rsid w:val="00EB0969"/>
    <w:rsid w:val="00EB0A3C"/>
    <w:rsid w:val="00EB0D7D"/>
    <w:rsid w:val="00EB0F1C"/>
    <w:rsid w:val="00EB13A5"/>
    <w:rsid w:val="00EB18A7"/>
    <w:rsid w:val="00EB18C6"/>
    <w:rsid w:val="00EB1AF4"/>
    <w:rsid w:val="00EB212F"/>
    <w:rsid w:val="00EB2278"/>
    <w:rsid w:val="00EB284A"/>
    <w:rsid w:val="00EB2939"/>
    <w:rsid w:val="00EB29EE"/>
    <w:rsid w:val="00EB306D"/>
    <w:rsid w:val="00EB3229"/>
    <w:rsid w:val="00EB3325"/>
    <w:rsid w:val="00EB3340"/>
    <w:rsid w:val="00EB3824"/>
    <w:rsid w:val="00EB3882"/>
    <w:rsid w:val="00EB4683"/>
    <w:rsid w:val="00EB4811"/>
    <w:rsid w:val="00EB49E5"/>
    <w:rsid w:val="00EB4FB3"/>
    <w:rsid w:val="00EB5104"/>
    <w:rsid w:val="00EB5178"/>
    <w:rsid w:val="00EB61E0"/>
    <w:rsid w:val="00EB70D1"/>
    <w:rsid w:val="00EB7153"/>
    <w:rsid w:val="00EB7BB1"/>
    <w:rsid w:val="00EC16CF"/>
    <w:rsid w:val="00EC1D0D"/>
    <w:rsid w:val="00EC1F88"/>
    <w:rsid w:val="00EC2CAB"/>
    <w:rsid w:val="00EC2F94"/>
    <w:rsid w:val="00EC3190"/>
    <w:rsid w:val="00EC3467"/>
    <w:rsid w:val="00EC35C1"/>
    <w:rsid w:val="00EC36A4"/>
    <w:rsid w:val="00EC3750"/>
    <w:rsid w:val="00EC3EB8"/>
    <w:rsid w:val="00EC4F8C"/>
    <w:rsid w:val="00EC517F"/>
    <w:rsid w:val="00EC53CA"/>
    <w:rsid w:val="00EC5B35"/>
    <w:rsid w:val="00EC64E0"/>
    <w:rsid w:val="00EC6704"/>
    <w:rsid w:val="00EC72F6"/>
    <w:rsid w:val="00ED01D4"/>
    <w:rsid w:val="00ED01FB"/>
    <w:rsid w:val="00ED09B2"/>
    <w:rsid w:val="00ED0E53"/>
    <w:rsid w:val="00ED120A"/>
    <w:rsid w:val="00ED1B12"/>
    <w:rsid w:val="00ED1BFC"/>
    <w:rsid w:val="00ED25CD"/>
    <w:rsid w:val="00ED2B65"/>
    <w:rsid w:val="00ED32C4"/>
    <w:rsid w:val="00ED4837"/>
    <w:rsid w:val="00ED4DCB"/>
    <w:rsid w:val="00ED4FAB"/>
    <w:rsid w:val="00ED5921"/>
    <w:rsid w:val="00ED73E7"/>
    <w:rsid w:val="00ED7CBC"/>
    <w:rsid w:val="00ED7E05"/>
    <w:rsid w:val="00ED7F7B"/>
    <w:rsid w:val="00EE0B35"/>
    <w:rsid w:val="00EE1DA9"/>
    <w:rsid w:val="00EE2163"/>
    <w:rsid w:val="00EE292F"/>
    <w:rsid w:val="00EE4674"/>
    <w:rsid w:val="00EE47CA"/>
    <w:rsid w:val="00EE4D60"/>
    <w:rsid w:val="00EE4EC2"/>
    <w:rsid w:val="00EE512B"/>
    <w:rsid w:val="00EE5573"/>
    <w:rsid w:val="00EE58BE"/>
    <w:rsid w:val="00EE5B0D"/>
    <w:rsid w:val="00EE61A7"/>
    <w:rsid w:val="00EE6AD3"/>
    <w:rsid w:val="00EE6C60"/>
    <w:rsid w:val="00EE6EA7"/>
    <w:rsid w:val="00EE74BF"/>
    <w:rsid w:val="00EE7BF3"/>
    <w:rsid w:val="00EE7E3D"/>
    <w:rsid w:val="00EF01CB"/>
    <w:rsid w:val="00EF0C60"/>
    <w:rsid w:val="00EF0C82"/>
    <w:rsid w:val="00EF0F49"/>
    <w:rsid w:val="00EF11E1"/>
    <w:rsid w:val="00EF17B8"/>
    <w:rsid w:val="00EF1CC3"/>
    <w:rsid w:val="00EF2143"/>
    <w:rsid w:val="00EF22AD"/>
    <w:rsid w:val="00EF2364"/>
    <w:rsid w:val="00EF2D2A"/>
    <w:rsid w:val="00EF2FE1"/>
    <w:rsid w:val="00EF3433"/>
    <w:rsid w:val="00EF34D8"/>
    <w:rsid w:val="00EF3A8B"/>
    <w:rsid w:val="00EF4184"/>
    <w:rsid w:val="00EF497E"/>
    <w:rsid w:val="00EF4DD2"/>
    <w:rsid w:val="00EF4E64"/>
    <w:rsid w:val="00EF605B"/>
    <w:rsid w:val="00EF6881"/>
    <w:rsid w:val="00EF6E09"/>
    <w:rsid w:val="00EF7513"/>
    <w:rsid w:val="00EF773B"/>
    <w:rsid w:val="00EF7C30"/>
    <w:rsid w:val="00EF7E0E"/>
    <w:rsid w:val="00F00063"/>
    <w:rsid w:val="00F00ADB"/>
    <w:rsid w:val="00F020E3"/>
    <w:rsid w:val="00F023DF"/>
    <w:rsid w:val="00F025A1"/>
    <w:rsid w:val="00F02E62"/>
    <w:rsid w:val="00F03414"/>
    <w:rsid w:val="00F03666"/>
    <w:rsid w:val="00F04C30"/>
    <w:rsid w:val="00F053ED"/>
    <w:rsid w:val="00F05B2B"/>
    <w:rsid w:val="00F062BD"/>
    <w:rsid w:val="00F062BE"/>
    <w:rsid w:val="00F06EE6"/>
    <w:rsid w:val="00F10906"/>
    <w:rsid w:val="00F1164E"/>
    <w:rsid w:val="00F1173D"/>
    <w:rsid w:val="00F1184C"/>
    <w:rsid w:val="00F119B8"/>
    <w:rsid w:val="00F120E0"/>
    <w:rsid w:val="00F125AC"/>
    <w:rsid w:val="00F127B4"/>
    <w:rsid w:val="00F12857"/>
    <w:rsid w:val="00F12BEA"/>
    <w:rsid w:val="00F133A5"/>
    <w:rsid w:val="00F13B7A"/>
    <w:rsid w:val="00F142B2"/>
    <w:rsid w:val="00F14BDB"/>
    <w:rsid w:val="00F14FB6"/>
    <w:rsid w:val="00F1529C"/>
    <w:rsid w:val="00F152D7"/>
    <w:rsid w:val="00F15529"/>
    <w:rsid w:val="00F155D9"/>
    <w:rsid w:val="00F16574"/>
    <w:rsid w:val="00F1679F"/>
    <w:rsid w:val="00F168B4"/>
    <w:rsid w:val="00F176A7"/>
    <w:rsid w:val="00F17857"/>
    <w:rsid w:val="00F17BF1"/>
    <w:rsid w:val="00F2010C"/>
    <w:rsid w:val="00F2063A"/>
    <w:rsid w:val="00F20A4A"/>
    <w:rsid w:val="00F20E63"/>
    <w:rsid w:val="00F21FB9"/>
    <w:rsid w:val="00F22FB4"/>
    <w:rsid w:val="00F2461F"/>
    <w:rsid w:val="00F248F3"/>
    <w:rsid w:val="00F24A23"/>
    <w:rsid w:val="00F25053"/>
    <w:rsid w:val="00F2584A"/>
    <w:rsid w:val="00F26639"/>
    <w:rsid w:val="00F266D3"/>
    <w:rsid w:val="00F26986"/>
    <w:rsid w:val="00F278F4"/>
    <w:rsid w:val="00F279A9"/>
    <w:rsid w:val="00F279EF"/>
    <w:rsid w:val="00F317A2"/>
    <w:rsid w:val="00F325DC"/>
    <w:rsid w:val="00F32ECA"/>
    <w:rsid w:val="00F3397F"/>
    <w:rsid w:val="00F33DAE"/>
    <w:rsid w:val="00F34478"/>
    <w:rsid w:val="00F3449F"/>
    <w:rsid w:val="00F35EEC"/>
    <w:rsid w:val="00F35FD8"/>
    <w:rsid w:val="00F360F4"/>
    <w:rsid w:val="00F36205"/>
    <w:rsid w:val="00F365A3"/>
    <w:rsid w:val="00F36660"/>
    <w:rsid w:val="00F36DEA"/>
    <w:rsid w:val="00F37308"/>
    <w:rsid w:val="00F400FB"/>
    <w:rsid w:val="00F41EF4"/>
    <w:rsid w:val="00F420E9"/>
    <w:rsid w:val="00F42988"/>
    <w:rsid w:val="00F42E58"/>
    <w:rsid w:val="00F436BF"/>
    <w:rsid w:val="00F43855"/>
    <w:rsid w:val="00F43BF8"/>
    <w:rsid w:val="00F43F77"/>
    <w:rsid w:val="00F43FB3"/>
    <w:rsid w:val="00F44C2D"/>
    <w:rsid w:val="00F45239"/>
    <w:rsid w:val="00F4539C"/>
    <w:rsid w:val="00F46AF3"/>
    <w:rsid w:val="00F46D8B"/>
    <w:rsid w:val="00F472DC"/>
    <w:rsid w:val="00F47395"/>
    <w:rsid w:val="00F47E5B"/>
    <w:rsid w:val="00F512D9"/>
    <w:rsid w:val="00F5171C"/>
    <w:rsid w:val="00F51855"/>
    <w:rsid w:val="00F51D1E"/>
    <w:rsid w:val="00F51D33"/>
    <w:rsid w:val="00F51F05"/>
    <w:rsid w:val="00F523B6"/>
    <w:rsid w:val="00F52787"/>
    <w:rsid w:val="00F537C2"/>
    <w:rsid w:val="00F553AF"/>
    <w:rsid w:val="00F55724"/>
    <w:rsid w:val="00F56358"/>
    <w:rsid w:val="00F56422"/>
    <w:rsid w:val="00F56FFA"/>
    <w:rsid w:val="00F57996"/>
    <w:rsid w:val="00F607CB"/>
    <w:rsid w:val="00F60A23"/>
    <w:rsid w:val="00F60D42"/>
    <w:rsid w:val="00F6212B"/>
    <w:rsid w:val="00F629CD"/>
    <w:rsid w:val="00F6398B"/>
    <w:rsid w:val="00F64036"/>
    <w:rsid w:val="00F64A4F"/>
    <w:rsid w:val="00F64AD3"/>
    <w:rsid w:val="00F65250"/>
    <w:rsid w:val="00F6562A"/>
    <w:rsid w:val="00F65FBB"/>
    <w:rsid w:val="00F66223"/>
    <w:rsid w:val="00F67663"/>
    <w:rsid w:val="00F67B37"/>
    <w:rsid w:val="00F67F7A"/>
    <w:rsid w:val="00F70A52"/>
    <w:rsid w:val="00F71447"/>
    <w:rsid w:val="00F71DE4"/>
    <w:rsid w:val="00F71EF6"/>
    <w:rsid w:val="00F72072"/>
    <w:rsid w:val="00F72591"/>
    <w:rsid w:val="00F725E6"/>
    <w:rsid w:val="00F72D61"/>
    <w:rsid w:val="00F72DB9"/>
    <w:rsid w:val="00F72F77"/>
    <w:rsid w:val="00F72FC6"/>
    <w:rsid w:val="00F7311A"/>
    <w:rsid w:val="00F734B7"/>
    <w:rsid w:val="00F73795"/>
    <w:rsid w:val="00F73F1D"/>
    <w:rsid w:val="00F758A5"/>
    <w:rsid w:val="00F76D1A"/>
    <w:rsid w:val="00F77A88"/>
    <w:rsid w:val="00F8023B"/>
    <w:rsid w:val="00F809E3"/>
    <w:rsid w:val="00F80A14"/>
    <w:rsid w:val="00F8146F"/>
    <w:rsid w:val="00F81CD8"/>
    <w:rsid w:val="00F82501"/>
    <w:rsid w:val="00F8394C"/>
    <w:rsid w:val="00F83A24"/>
    <w:rsid w:val="00F83F5E"/>
    <w:rsid w:val="00F8441D"/>
    <w:rsid w:val="00F853DD"/>
    <w:rsid w:val="00F8567F"/>
    <w:rsid w:val="00F85744"/>
    <w:rsid w:val="00F864B6"/>
    <w:rsid w:val="00F866A8"/>
    <w:rsid w:val="00F87021"/>
    <w:rsid w:val="00F871D1"/>
    <w:rsid w:val="00F87DDD"/>
    <w:rsid w:val="00F90510"/>
    <w:rsid w:val="00F90A8D"/>
    <w:rsid w:val="00F90B1C"/>
    <w:rsid w:val="00F91D60"/>
    <w:rsid w:val="00F91E0F"/>
    <w:rsid w:val="00F91EE6"/>
    <w:rsid w:val="00F92A4F"/>
    <w:rsid w:val="00F92DF1"/>
    <w:rsid w:val="00F93121"/>
    <w:rsid w:val="00F93413"/>
    <w:rsid w:val="00F940A4"/>
    <w:rsid w:val="00F95D5E"/>
    <w:rsid w:val="00F95DCA"/>
    <w:rsid w:val="00F9621A"/>
    <w:rsid w:val="00F9693D"/>
    <w:rsid w:val="00F97029"/>
    <w:rsid w:val="00F976A9"/>
    <w:rsid w:val="00FA0078"/>
    <w:rsid w:val="00FA0AE6"/>
    <w:rsid w:val="00FA150E"/>
    <w:rsid w:val="00FA159F"/>
    <w:rsid w:val="00FA30DF"/>
    <w:rsid w:val="00FA3308"/>
    <w:rsid w:val="00FA3AA7"/>
    <w:rsid w:val="00FA439C"/>
    <w:rsid w:val="00FA4FFB"/>
    <w:rsid w:val="00FA5828"/>
    <w:rsid w:val="00FA5B3E"/>
    <w:rsid w:val="00FA6002"/>
    <w:rsid w:val="00FA6292"/>
    <w:rsid w:val="00FA703C"/>
    <w:rsid w:val="00FA7203"/>
    <w:rsid w:val="00FA7EBA"/>
    <w:rsid w:val="00FB0BE0"/>
    <w:rsid w:val="00FB0DFC"/>
    <w:rsid w:val="00FB1042"/>
    <w:rsid w:val="00FB1527"/>
    <w:rsid w:val="00FB1BD8"/>
    <w:rsid w:val="00FB2293"/>
    <w:rsid w:val="00FB25A4"/>
    <w:rsid w:val="00FB43D6"/>
    <w:rsid w:val="00FB4486"/>
    <w:rsid w:val="00FB4653"/>
    <w:rsid w:val="00FB49A0"/>
    <w:rsid w:val="00FB4AD9"/>
    <w:rsid w:val="00FB59B6"/>
    <w:rsid w:val="00FB5A04"/>
    <w:rsid w:val="00FB5AB9"/>
    <w:rsid w:val="00FB63B6"/>
    <w:rsid w:val="00FB67AF"/>
    <w:rsid w:val="00FB69DE"/>
    <w:rsid w:val="00FB6B70"/>
    <w:rsid w:val="00FB714C"/>
    <w:rsid w:val="00FB75AA"/>
    <w:rsid w:val="00FB7802"/>
    <w:rsid w:val="00FB7CBF"/>
    <w:rsid w:val="00FC0F9F"/>
    <w:rsid w:val="00FC1271"/>
    <w:rsid w:val="00FC1444"/>
    <w:rsid w:val="00FC1718"/>
    <w:rsid w:val="00FC1D2C"/>
    <w:rsid w:val="00FC28CB"/>
    <w:rsid w:val="00FC2C9A"/>
    <w:rsid w:val="00FC368C"/>
    <w:rsid w:val="00FC370F"/>
    <w:rsid w:val="00FC6D47"/>
    <w:rsid w:val="00FC6EBD"/>
    <w:rsid w:val="00FC6EF3"/>
    <w:rsid w:val="00FC764C"/>
    <w:rsid w:val="00FC7991"/>
    <w:rsid w:val="00FD04EB"/>
    <w:rsid w:val="00FD0636"/>
    <w:rsid w:val="00FD0ABE"/>
    <w:rsid w:val="00FD0C81"/>
    <w:rsid w:val="00FD119F"/>
    <w:rsid w:val="00FD175F"/>
    <w:rsid w:val="00FD18BD"/>
    <w:rsid w:val="00FD1D50"/>
    <w:rsid w:val="00FD2F4B"/>
    <w:rsid w:val="00FD3892"/>
    <w:rsid w:val="00FD4598"/>
    <w:rsid w:val="00FD46E8"/>
    <w:rsid w:val="00FD4A1C"/>
    <w:rsid w:val="00FD4B54"/>
    <w:rsid w:val="00FD50B9"/>
    <w:rsid w:val="00FD5EB1"/>
    <w:rsid w:val="00FD624F"/>
    <w:rsid w:val="00FD63FD"/>
    <w:rsid w:val="00FD66C7"/>
    <w:rsid w:val="00FD6DAD"/>
    <w:rsid w:val="00FD73D5"/>
    <w:rsid w:val="00FD76AA"/>
    <w:rsid w:val="00FD7AAD"/>
    <w:rsid w:val="00FD7F9E"/>
    <w:rsid w:val="00FD7FA8"/>
    <w:rsid w:val="00FE02BF"/>
    <w:rsid w:val="00FE03DF"/>
    <w:rsid w:val="00FE04F9"/>
    <w:rsid w:val="00FE0726"/>
    <w:rsid w:val="00FE0916"/>
    <w:rsid w:val="00FE24B9"/>
    <w:rsid w:val="00FE25DE"/>
    <w:rsid w:val="00FE33D6"/>
    <w:rsid w:val="00FE374C"/>
    <w:rsid w:val="00FE381A"/>
    <w:rsid w:val="00FE3FF4"/>
    <w:rsid w:val="00FE465B"/>
    <w:rsid w:val="00FE466A"/>
    <w:rsid w:val="00FE69D7"/>
    <w:rsid w:val="00FE6A93"/>
    <w:rsid w:val="00FE6B45"/>
    <w:rsid w:val="00FE7E65"/>
    <w:rsid w:val="00FF062E"/>
    <w:rsid w:val="00FF0A4E"/>
    <w:rsid w:val="00FF20B5"/>
    <w:rsid w:val="00FF2B21"/>
    <w:rsid w:val="00FF2B41"/>
    <w:rsid w:val="00FF3738"/>
    <w:rsid w:val="00FF3EEF"/>
    <w:rsid w:val="00FF4070"/>
    <w:rsid w:val="00FF4101"/>
    <w:rsid w:val="00FF474A"/>
    <w:rsid w:val="00FF4934"/>
    <w:rsid w:val="00FF53AD"/>
    <w:rsid w:val="00FF6123"/>
    <w:rsid w:val="00FF79A1"/>
    <w:rsid w:val="00FF7C7F"/>
    <w:rsid w:val="040B882F"/>
    <w:rsid w:val="05E8D95C"/>
    <w:rsid w:val="07901A04"/>
    <w:rsid w:val="07F443AE"/>
    <w:rsid w:val="09A19F7D"/>
    <w:rsid w:val="0A8D886F"/>
    <w:rsid w:val="0C8E1D01"/>
    <w:rsid w:val="0D09497D"/>
    <w:rsid w:val="0FC9FB92"/>
    <w:rsid w:val="10C6C3CD"/>
    <w:rsid w:val="115ECDD0"/>
    <w:rsid w:val="12F01195"/>
    <w:rsid w:val="13A6A459"/>
    <w:rsid w:val="16CA60DF"/>
    <w:rsid w:val="16FD04F5"/>
    <w:rsid w:val="1710587E"/>
    <w:rsid w:val="1710FA41"/>
    <w:rsid w:val="18B740D8"/>
    <w:rsid w:val="18B8E4A6"/>
    <w:rsid w:val="1A439366"/>
    <w:rsid w:val="1B616A89"/>
    <w:rsid w:val="1D2A3314"/>
    <w:rsid w:val="218EBF48"/>
    <w:rsid w:val="241BA26F"/>
    <w:rsid w:val="27017FDB"/>
    <w:rsid w:val="2A13223D"/>
    <w:rsid w:val="2B617094"/>
    <w:rsid w:val="2DFD9EDE"/>
    <w:rsid w:val="2EB90ECB"/>
    <w:rsid w:val="2FE5AA80"/>
    <w:rsid w:val="3044EC59"/>
    <w:rsid w:val="31094305"/>
    <w:rsid w:val="314A902C"/>
    <w:rsid w:val="318CAEC8"/>
    <w:rsid w:val="3265990C"/>
    <w:rsid w:val="32F59465"/>
    <w:rsid w:val="33382876"/>
    <w:rsid w:val="3373CCDA"/>
    <w:rsid w:val="3489194C"/>
    <w:rsid w:val="3702289B"/>
    <w:rsid w:val="3904237E"/>
    <w:rsid w:val="39053F57"/>
    <w:rsid w:val="398AAD14"/>
    <w:rsid w:val="39BA2091"/>
    <w:rsid w:val="3ADD9419"/>
    <w:rsid w:val="3C1B1213"/>
    <w:rsid w:val="3C43C59C"/>
    <w:rsid w:val="3D86BE13"/>
    <w:rsid w:val="3E82DE69"/>
    <w:rsid w:val="3FE1072F"/>
    <w:rsid w:val="43289124"/>
    <w:rsid w:val="451F62AB"/>
    <w:rsid w:val="4559EBF2"/>
    <w:rsid w:val="45BFE6B2"/>
    <w:rsid w:val="46ED6CC2"/>
    <w:rsid w:val="46F47006"/>
    <w:rsid w:val="48548E76"/>
    <w:rsid w:val="4893F541"/>
    <w:rsid w:val="499ED6F6"/>
    <w:rsid w:val="49C16BFF"/>
    <w:rsid w:val="4B9BEAFA"/>
    <w:rsid w:val="4D50C4FB"/>
    <w:rsid w:val="4D82DFEF"/>
    <w:rsid w:val="4FBAF443"/>
    <w:rsid w:val="4FF6B945"/>
    <w:rsid w:val="51BE10B2"/>
    <w:rsid w:val="5281FC19"/>
    <w:rsid w:val="533686EA"/>
    <w:rsid w:val="54468FB5"/>
    <w:rsid w:val="56132CB3"/>
    <w:rsid w:val="5729E424"/>
    <w:rsid w:val="58FBF3C0"/>
    <w:rsid w:val="5B575875"/>
    <w:rsid w:val="5B893FE1"/>
    <w:rsid w:val="5D3AD91B"/>
    <w:rsid w:val="5D79EED9"/>
    <w:rsid w:val="5D97A949"/>
    <w:rsid w:val="5DDD468D"/>
    <w:rsid w:val="5FD0F6B3"/>
    <w:rsid w:val="619E0808"/>
    <w:rsid w:val="6278F9D5"/>
    <w:rsid w:val="6351D2AE"/>
    <w:rsid w:val="63DBD9A0"/>
    <w:rsid w:val="64B76DFC"/>
    <w:rsid w:val="6A68478E"/>
    <w:rsid w:val="6BFCDBF3"/>
    <w:rsid w:val="6CE08CBD"/>
    <w:rsid w:val="6D5B12B9"/>
    <w:rsid w:val="6E6BFCEA"/>
    <w:rsid w:val="6EF75FAD"/>
    <w:rsid w:val="6FACC1D0"/>
    <w:rsid w:val="70FA5A1E"/>
    <w:rsid w:val="71EF6ECF"/>
    <w:rsid w:val="723B7774"/>
    <w:rsid w:val="736679C8"/>
    <w:rsid w:val="75B5F440"/>
    <w:rsid w:val="77AE553A"/>
    <w:rsid w:val="78362C6F"/>
    <w:rsid w:val="792FA4BC"/>
    <w:rsid w:val="798C1DA2"/>
    <w:rsid w:val="7ADC9748"/>
    <w:rsid w:val="7D23D35B"/>
    <w:rsid w:val="7D491BCA"/>
    <w:rsid w:val="7E8EA3DB"/>
    <w:rsid w:val="7F16788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2B6BB"/>
  <w15:chartTrackingRefBased/>
  <w15:docId w15:val="{C2ACCE54-8C79-47E9-BA3B-B6601BEC4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5F06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5F06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unhideWhenUsed/>
    <w:qFormat/>
    <w:rsid w:val="005F06CA"/>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unhideWhenUsed/>
    <w:qFormat/>
    <w:rsid w:val="005F06CA"/>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unhideWhenUsed/>
    <w:qFormat/>
    <w:rsid w:val="005F06CA"/>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unhideWhenUsed/>
    <w:qFormat/>
    <w:rsid w:val="005F06CA"/>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unhideWhenUsed/>
    <w:qFormat/>
    <w:rsid w:val="005F06CA"/>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unhideWhenUsed/>
    <w:qFormat/>
    <w:rsid w:val="005F06CA"/>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unhideWhenUsed/>
    <w:qFormat/>
    <w:rsid w:val="005F06CA"/>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F06CA"/>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5F06CA"/>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rsid w:val="005F06CA"/>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5F06CA"/>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5F06CA"/>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5F06C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5F06C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5F06C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5F06CA"/>
    <w:rPr>
      <w:rFonts w:eastAsiaTheme="majorEastAsia" w:cstheme="majorBidi"/>
      <w:color w:val="272727" w:themeColor="text1" w:themeTint="D8"/>
    </w:rPr>
  </w:style>
  <w:style w:type="paragraph" w:styleId="Titel">
    <w:name w:val="Title"/>
    <w:basedOn w:val="Standaard"/>
    <w:next w:val="Standaard"/>
    <w:link w:val="TitelChar"/>
    <w:uiPriority w:val="10"/>
    <w:qFormat/>
    <w:rsid w:val="005F06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5F06C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5F06CA"/>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5F06C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5F06CA"/>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5F06CA"/>
    <w:rPr>
      <w:i/>
      <w:iCs/>
      <w:color w:val="404040" w:themeColor="text1" w:themeTint="BF"/>
    </w:rPr>
  </w:style>
  <w:style w:type="paragraph" w:styleId="Lijstalinea">
    <w:name w:val="List Paragraph"/>
    <w:aliases w:val="Lijst meerdere niveaus,Opsomblokjes en substreepjes,-_BOMW,Colofon,Titel tussenkop"/>
    <w:basedOn w:val="Standaard"/>
    <w:link w:val="LijstalineaChar"/>
    <w:uiPriority w:val="34"/>
    <w:qFormat/>
    <w:rsid w:val="005F06CA"/>
    <w:pPr>
      <w:ind w:left="720"/>
      <w:contextualSpacing/>
    </w:pPr>
  </w:style>
  <w:style w:type="character" w:styleId="Intensievebenadrukking">
    <w:name w:val="Intense Emphasis"/>
    <w:basedOn w:val="Standaardalinea-lettertype"/>
    <w:uiPriority w:val="21"/>
    <w:qFormat/>
    <w:rsid w:val="005F06CA"/>
    <w:rPr>
      <w:i/>
      <w:iCs/>
      <w:color w:val="0F4761" w:themeColor="accent1" w:themeShade="BF"/>
    </w:rPr>
  </w:style>
  <w:style w:type="paragraph" w:styleId="Duidelijkcitaat">
    <w:name w:val="Intense Quote"/>
    <w:basedOn w:val="Standaard"/>
    <w:next w:val="Standaard"/>
    <w:link w:val="DuidelijkcitaatChar"/>
    <w:uiPriority w:val="30"/>
    <w:qFormat/>
    <w:rsid w:val="005F06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5F06CA"/>
    <w:rPr>
      <w:i/>
      <w:iCs/>
      <w:color w:val="0F4761" w:themeColor="accent1" w:themeShade="BF"/>
    </w:rPr>
  </w:style>
  <w:style w:type="character" w:styleId="Intensieveverwijzing">
    <w:name w:val="Intense Reference"/>
    <w:basedOn w:val="Standaardalinea-lettertype"/>
    <w:uiPriority w:val="32"/>
    <w:qFormat/>
    <w:rsid w:val="005F06CA"/>
    <w:rPr>
      <w:b/>
      <w:bCs/>
      <w:smallCaps/>
      <w:color w:val="0F4761" w:themeColor="accent1" w:themeShade="BF"/>
      <w:spacing w:val="5"/>
    </w:rPr>
  </w:style>
  <w:style w:type="character" w:customStyle="1" w:styleId="fontstyle01">
    <w:name w:val="fontstyle01"/>
    <w:basedOn w:val="Standaardalinea-lettertype"/>
    <w:rsid w:val="00C92201"/>
    <w:rPr>
      <w:rFonts w:ascii="Calibri" w:hAnsi="Calibri" w:cs="Calibri" w:hint="default"/>
      <w:b w:val="0"/>
      <w:bCs w:val="0"/>
      <w:i w:val="0"/>
      <w:iCs w:val="0"/>
      <w:color w:val="000000"/>
      <w:sz w:val="20"/>
      <w:szCs w:val="20"/>
    </w:rPr>
  </w:style>
  <w:style w:type="character" w:styleId="Verwijzingopmerking">
    <w:name w:val="annotation reference"/>
    <w:basedOn w:val="Standaardalinea-lettertype"/>
    <w:uiPriority w:val="99"/>
    <w:semiHidden/>
    <w:unhideWhenUsed/>
    <w:rsid w:val="00343B68"/>
    <w:rPr>
      <w:sz w:val="16"/>
      <w:szCs w:val="16"/>
    </w:rPr>
  </w:style>
  <w:style w:type="paragraph" w:styleId="Tekstopmerking">
    <w:name w:val="annotation text"/>
    <w:basedOn w:val="Standaard"/>
    <w:link w:val="TekstopmerkingChar"/>
    <w:uiPriority w:val="99"/>
    <w:unhideWhenUsed/>
    <w:rsid w:val="00343B68"/>
    <w:pPr>
      <w:spacing w:line="240" w:lineRule="auto"/>
    </w:pPr>
    <w:rPr>
      <w:sz w:val="20"/>
      <w:szCs w:val="20"/>
    </w:rPr>
  </w:style>
  <w:style w:type="character" w:customStyle="1" w:styleId="TekstopmerkingChar">
    <w:name w:val="Tekst opmerking Char"/>
    <w:basedOn w:val="Standaardalinea-lettertype"/>
    <w:link w:val="Tekstopmerking"/>
    <w:uiPriority w:val="99"/>
    <w:rsid w:val="00343B68"/>
    <w:rPr>
      <w:sz w:val="20"/>
      <w:szCs w:val="20"/>
    </w:rPr>
  </w:style>
  <w:style w:type="paragraph" w:styleId="Onderwerpvanopmerking">
    <w:name w:val="annotation subject"/>
    <w:basedOn w:val="Tekstopmerking"/>
    <w:next w:val="Tekstopmerking"/>
    <w:link w:val="OnderwerpvanopmerkingChar"/>
    <w:uiPriority w:val="99"/>
    <w:semiHidden/>
    <w:unhideWhenUsed/>
    <w:rsid w:val="00343B68"/>
    <w:rPr>
      <w:b/>
      <w:bCs/>
    </w:rPr>
  </w:style>
  <w:style w:type="character" w:customStyle="1" w:styleId="OnderwerpvanopmerkingChar">
    <w:name w:val="Onderwerp van opmerking Char"/>
    <w:basedOn w:val="TekstopmerkingChar"/>
    <w:link w:val="Onderwerpvanopmerking"/>
    <w:uiPriority w:val="99"/>
    <w:semiHidden/>
    <w:rsid w:val="00343B68"/>
    <w:rPr>
      <w:b/>
      <w:bCs/>
      <w:sz w:val="20"/>
      <w:szCs w:val="20"/>
    </w:rPr>
  </w:style>
  <w:style w:type="numbering" w:customStyle="1" w:styleId="AGListHeadingTemplate">
    <w:name w:val="AG_ListHeadingTemplate"/>
    <w:basedOn w:val="Geenlijst"/>
    <w:uiPriority w:val="99"/>
    <w:rsid w:val="00A81120"/>
    <w:pPr>
      <w:numPr>
        <w:numId w:val="8"/>
      </w:numPr>
    </w:pPr>
  </w:style>
  <w:style w:type="character" w:styleId="Hyperlink">
    <w:name w:val="Hyperlink"/>
    <w:basedOn w:val="Standaardalinea-lettertype"/>
    <w:uiPriority w:val="99"/>
    <w:unhideWhenUsed/>
    <w:rsid w:val="00A81120"/>
    <w:rPr>
      <w:color w:val="auto"/>
    </w:rPr>
  </w:style>
  <w:style w:type="character" w:styleId="Onopgelostemelding">
    <w:name w:val="Unresolved Mention"/>
    <w:basedOn w:val="Standaardalinea-lettertype"/>
    <w:uiPriority w:val="99"/>
    <w:semiHidden/>
    <w:unhideWhenUsed/>
    <w:rsid w:val="00707EB1"/>
    <w:rPr>
      <w:color w:val="605E5C"/>
      <w:shd w:val="clear" w:color="auto" w:fill="E1DFDD"/>
    </w:rPr>
  </w:style>
  <w:style w:type="table" w:styleId="Tabelraster">
    <w:name w:val="Table Grid"/>
    <w:basedOn w:val="Standaardtabel"/>
    <w:uiPriority w:val="59"/>
    <w:rsid w:val="00252556"/>
    <w:pPr>
      <w:spacing w:after="0" w:line="240" w:lineRule="auto"/>
    </w:pPr>
    <w:rPr>
      <w:rFonts w:eastAsiaTheme="minorEastAsia"/>
      <w:color w:val="E97132" w:themeColor="accent2"/>
      <w:kern w:val="0"/>
      <w:sz w:val="16"/>
      <w:lang w:eastAsia="nl-NL"/>
      <w14:ligatures w14:val="none"/>
    </w:rPr>
    <w:tblPr>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CellMar>
        <w:top w:w="28" w:type="dxa"/>
        <w:left w:w="85" w:type="dxa"/>
        <w:bottom w:w="28" w:type="dxa"/>
        <w:right w:w="85" w:type="dxa"/>
      </w:tblCellMar>
    </w:tblPr>
    <w:tblStylePr w:type="firstRow">
      <w:rPr>
        <w:b w:val="0"/>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l2br w:val="nil"/>
          <w:tr2bl w:val="nil"/>
        </w:tcBorders>
        <w:shd w:val="clear" w:color="auto" w:fill="156082" w:themeFill="accent1"/>
      </w:tcPr>
    </w:tblStylePr>
  </w:style>
  <w:style w:type="paragraph" w:customStyle="1" w:styleId="Standaardplus2cm">
    <w:name w:val="Standaard plus 2cm"/>
    <w:basedOn w:val="Standaard"/>
    <w:link w:val="Standaardplus2cmChar"/>
    <w:qFormat/>
    <w:rsid w:val="00252556"/>
    <w:pPr>
      <w:spacing w:after="0" w:line="240" w:lineRule="auto"/>
      <w:ind w:left="1134"/>
    </w:pPr>
    <w:rPr>
      <w:rFonts w:ascii="Calibri" w:eastAsia="Times New Roman" w:hAnsi="Calibri" w:cs="Times New Roman"/>
      <w:kern w:val="0"/>
      <w:sz w:val="20"/>
      <w:szCs w:val="20"/>
      <w:lang w:eastAsia="nl-NL"/>
      <w14:ligatures w14:val="none"/>
    </w:rPr>
  </w:style>
  <w:style w:type="character" w:customStyle="1" w:styleId="Standaardplus2cmChar">
    <w:name w:val="Standaard plus 2cm Char"/>
    <w:basedOn w:val="Standaardalinea-lettertype"/>
    <w:link w:val="Standaardplus2cm"/>
    <w:rsid w:val="00252556"/>
    <w:rPr>
      <w:rFonts w:ascii="Calibri" w:eastAsia="Times New Roman" w:hAnsi="Calibri" w:cs="Times New Roman"/>
      <w:kern w:val="0"/>
      <w:sz w:val="20"/>
      <w:szCs w:val="20"/>
      <w:lang w:eastAsia="nl-NL"/>
      <w14:ligatures w14:val="none"/>
    </w:rPr>
  </w:style>
  <w:style w:type="numbering" w:customStyle="1" w:styleId="Huidigelijst1">
    <w:name w:val="Huidige lijst1"/>
    <w:uiPriority w:val="99"/>
    <w:rsid w:val="00E327F0"/>
    <w:pPr>
      <w:numPr>
        <w:numId w:val="10"/>
      </w:numPr>
    </w:pPr>
  </w:style>
  <w:style w:type="paragraph" w:styleId="Koptekst">
    <w:name w:val="header"/>
    <w:basedOn w:val="Standaard"/>
    <w:link w:val="KoptekstChar"/>
    <w:uiPriority w:val="99"/>
    <w:unhideWhenUsed/>
    <w:rsid w:val="000D4DA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D4DA3"/>
  </w:style>
  <w:style w:type="paragraph" w:styleId="Voettekst">
    <w:name w:val="footer"/>
    <w:basedOn w:val="Standaard"/>
    <w:link w:val="VoettekstChar"/>
    <w:uiPriority w:val="99"/>
    <w:unhideWhenUsed/>
    <w:rsid w:val="000D4DA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D4DA3"/>
  </w:style>
  <w:style w:type="paragraph" w:styleId="Kopvaninhoudsopgave">
    <w:name w:val="TOC Heading"/>
    <w:basedOn w:val="Kop1"/>
    <w:next w:val="Standaard"/>
    <w:uiPriority w:val="39"/>
    <w:unhideWhenUsed/>
    <w:qFormat/>
    <w:rsid w:val="00C346A6"/>
    <w:pPr>
      <w:spacing w:before="240" w:after="0"/>
      <w:outlineLvl w:val="9"/>
    </w:pPr>
    <w:rPr>
      <w:kern w:val="0"/>
      <w:sz w:val="32"/>
      <w:szCs w:val="32"/>
      <w:lang w:eastAsia="nl-NL"/>
      <w14:ligatures w14:val="none"/>
    </w:rPr>
  </w:style>
  <w:style w:type="paragraph" w:styleId="Inhopg2">
    <w:name w:val="toc 2"/>
    <w:basedOn w:val="Standaard"/>
    <w:next w:val="Standaard"/>
    <w:autoRedefine/>
    <w:uiPriority w:val="39"/>
    <w:unhideWhenUsed/>
    <w:rsid w:val="00C346A6"/>
    <w:pPr>
      <w:spacing w:after="100"/>
      <w:ind w:left="220"/>
    </w:pPr>
    <w:rPr>
      <w:rFonts w:eastAsiaTheme="minorEastAsia" w:cs="Times New Roman"/>
      <w:kern w:val="0"/>
      <w:lang w:eastAsia="nl-NL"/>
      <w14:ligatures w14:val="none"/>
    </w:rPr>
  </w:style>
  <w:style w:type="paragraph" w:styleId="Inhopg1">
    <w:name w:val="toc 1"/>
    <w:basedOn w:val="Standaard"/>
    <w:next w:val="Standaard"/>
    <w:autoRedefine/>
    <w:uiPriority w:val="39"/>
    <w:unhideWhenUsed/>
    <w:rsid w:val="00C346A6"/>
    <w:pPr>
      <w:spacing w:after="100"/>
    </w:pPr>
    <w:rPr>
      <w:rFonts w:eastAsiaTheme="minorEastAsia" w:cs="Times New Roman"/>
      <w:kern w:val="0"/>
      <w:lang w:eastAsia="nl-NL"/>
      <w14:ligatures w14:val="none"/>
    </w:rPr>
  </w:style>
  <w:style w:type="paragraph" w:styleId="Inhopg3">
    <w:name w:val="toc 3"/>
    <w:basedOn w:val="Standaard"/>
    <w:next w:val="Standaard"/>
    <w:autoRedefine/>
    <w:uiPriority w:val="39"/>
    <w:unhideWhenUsed/>
    <w:rsid w:val="00C346A6"/>
    <w:pPr>
      <w:spacing w:after="100"/>
      <w:ind w:left="440"/>
    </w:pPr>
    <w:rPr>
      <w:rFonts w:eastAsiaTheme="minorEastAsia" w:cs="Times New Roman"/>
      <w:kern w:val="0"/>
      <w:lang w:eastAsia="nl-NL"/>
      <w14:ligatures w14:val="none"/>
    </w:rPr>
  </w:style>
  <w:style w:type="paragraph" w:styleId="Geenafstand">
    <w:name w:val="No Spacing"/>
    <w:basedOn w:val="Standaard"/>
    <w:link w:val="GeenafstandChar"/>
    <w:uiPriority w:val="1"/>
    <w:qFormat/>
    <w:rsid w:val="00320B4A"/>
    <w:pPr>
      <w:spacing w:after="0" w:line="240" w:lineRule="auto"/>
    </w:pPr>
    <w:rPr>
      <w:kern w:val="0"/>
      <w:sz w:val="20"/>
      <w14:ligatures w14:val="none"/>
    </w:rPr>
  </w:style>
  <w:style w:type="character" w:customStyle="1" w:styleId="GeenafstandChar">
    <w:name w:val="Geen afstand Char"/>
    <w:basedOn w:val="Standaardalinea-lettertype"/>
    <w:link w:val="Geenafstand"/>
    <w:uiPriority w:val="1"/>
    <w:rsid w:val="00320B4A"/>
    <w:rPr>
      <w:kern w:val="0"/>
      <w:sz w:val="20"/>
      <w14:ligatures w14:val="none"/>
    </w:rPr>
  </w:style>
  <w:style w:type="paragraph" w:styleId="Revisie">
    <w:name w:val="Revision"/>
    <w:hidden/>
    <w:uiPriority w:val="99"/>
    <w:semiHidden/>
    <w:rsid w:val="007C4519"/>
    <w:pPr>
      <w:spacing w:after="0" w:line="240" w:lineRule="auto"/>
    </w:pPr>
  </w:style>
  <w:style w:type="character" w:styleId="Vermelding">
    <w:name w:val="Mention"/>
    <w:basedOn w:val="Standaardalinea-lettertype"/>
    <w:uiPriority w:val="99"/>
    <w:unhideWhenUsed/>
    <w:rsid w:val="007C4519"/>
    <w:rPr>
      <w:color w:val="2B579A"/>
      <w:shd w:val="clear" w:color="auto" w:fill="E1DFDD"/>
    </w:rPr>
  </w:style>
  <w:style w:type="paragraph" w:styleId="Lijstopsomteken">
    <w:name w:val="List Bullet"/>
    <w:basedOn w:val="Standaard"/>
    <w:uiPriority w:val="99"/>
    <w:unhideWhenUsed/>
    <w:rsid w:val="00724DF6"/>
    <w:pPr>
      <w:numPr>
        <w:numId w:val="43"/>
      </w:numPr>
      <w:tabs>
        <w:tab w:val="clear" w:pos="360"/>
      </w:tabs>
      <w:spacing w:line="278" w:lineRule="auto"/>
      <w:contextualSpacing/>
    </w:pPr>
    <w:rPr>
      <w:rFonts w:eastAsiaTheme="minorEastAsia"/>
      <w:sz w:val="24"/>
      <w:szCs w:val="24"/>
      <w:lang w:val="en-US" w:eastAsia="zh-CN"/>
    </w:rPr>
  </w:style>
  <w:style w:type="character" w:customStyle="1" w:styleId="LijstalineaChar">
    <w:name w:val="Lijstalinea Char"/>
    <w:aliases w:val="Lijst meerdere niveaus Char,Opsomblokjes en substreepjes Char,-_BOMW Char,Colofon Char,Titel tussenkop Char"/>
    <w:basedOn w:val="Standaardalinea-lettertype"/>
    <w:link w:val="Lijstalinea"/>
    <w:uiPriority w:val="34"/>
    <w:rsid w:val="00CC57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5620">
      <w:bodyDiv w:val="1"/>
      <w:marLeft w:val="0"/>
      <w:marRight w:val="0"/>
      <w:marTop w:val="0"/>
      <w:marBottom w:val="0"/>
      <w:divBdr>
        <w:top w:val="none" w:sz="0" w:space="0" w:color="auto"/>
        <w:left w:val="none" w:sz="0" w:space="0" w:color="auto"/>
        <w:bottom w:val="none" w:sz="0" w:space="0" w:color="auto"/>
        <w:right w:val="none" w:sz="0" w:space="0" w:color="auto"/>
      </w:divBdr>
    </w:div>
    <w:div w:id="47189018">
      <w:bodyDiv w:val="1"/>
      <w:marLeft w:val="0"/>
      <w:marRight w:val="0"/>
      <w:marTop w:val="0"/>
      <w:marBottom w:val="0"/>
      <w:divBdr>
        <w:top w:val="none" w:sz="0" w:space="0" w:color="auto"/>
        <w:left w:val="none" w:sz="0" w:space="0" w:color="auto"/>
        <w:bottom w:val="none" w:sz="0" w:space="0" w:color="auto"/>
        <w:right w:val="none" w:sz="0" w:space="0" w:color="auto"/>
      </w:divBdr>
    </w:div>
    <w:div w:id="49427762">
      <w:bodyDiv w:val="1"/>
      <w:marLeft w:val="0"/>
      <w:marRight w:val="0"/>
      <w:marTop w:val="0"/>
      <w:marBottom w:val="0"/>
      <w:divBdr>
        <w:top w:val="none" w:sz="0" w:space="0" w:color="auto"/>
        <w:left w:val="none" w:sz="0" w:space="0" w:color="auto"/>
        <w:bottom w:val="none" w:sz="0" w:space="0" w:color="auto"/>
        <w:right w:val="none" w:sz="0" w:space="0" w:color="auto"/>
      </w:divBdr>
    </w:div>
    <w:div w:id="62342467">
      <w:bodyDiv w:val="1"/>
      <w:marLeft w:val="0"/>
      <w:marRight w:val="0"/>
      <w:marTop w:val="0"/>
      <w:marBottom w:val="0"/>
      <w:divBdr>
        <w:top w:val="none" w:sz="0" w:space="0" w:color="auto"/>
        <w:left w:val="none" w:sz="0" w:space="0" w:color="auto"/>
        <w:bottom w:val="none" w:sz="0" w:space="0" w:color="auto"/>
        <w:right w:val="none" w:sz="0" w:space="0" w:color="auto"/>
      </w:divBdr>
    </w:div>
    <w:div w:id="78210442">
      <w:bodyDiv w:val="1"/>
      <w:marLeft w:val="0"/>
      <w:marRight w:val="0"/>
      <w:marTop w:val="0"/>
      <w:marBottom w:val="0"/>
      <w:divBdr>
        <w:top w:val="none" w:sz="0" w:space="0" w:color="auto"/>
        <w:left w:val="none" w:sz="0" w:space="0" w:color="auto"/>
        <w:bottom w:val="none" w:sz="0" w:space="0" w:color="auto"/>
        <w:right w:val="none" w:sz="0" w:space="0" w:color="auto"/>
      </w:divBdr>
    </w:div>
    <w:div w:id="78528573">
      <w:bodyDiv w:val="1"/>
      <w:marLeft w:val="0"/>
      <w:marRight w:val="0"/>
      <w:marTop w:val="0"/>
      <w:marBottom w:val="0"/>
      <w:divBdr>
        <w:top w:val="none" w:sz="0" w:space="0" w:color="auto"/>
        <w:left w:val="none" w:sz="0" w:space="0" w:color="auto"/>
        <w:bottom w:val="none" w:sz="0" w:space="0" w:color="auto"/>
        <w:right w:val="none" w:sz="0" w:space="0" w:color="auto"/>
      </w:divBdr>
    </w:div>
    <w:div w:id="82994352">
      <w:bodyDiv w:val="1"/>
      <w:marLeft w:val="0"/>
      <w:marRight w:val="0"/>
      <w:marTop w:val="0"/>
      <w:marBottom w:val="0"/>
      <w:divBdr>
        <w:top w:val="none" w:sz="0" w:space="0" w:color="auto"/>
        <w:left w:val="none" w:sz="0" w:space="0" w:color="auto"/>
        <w:bottom w:val="none" w:sz="0" w:space="0" w:color="auto"/>
        <w:right w:val="none" w:sz="0" w:space="0" w:color="auto"/>
      </w:divBdr>
    </w:div>
    <w:div w:id="117844281">
      <w:bodyDiv w:val="1"/>
      <w:marLeft w:val="0"/>
      <w:marRight w:val="0"/>
      <w:marTop w:val="0"/>
      <w:marBottom w:val="0"/>
      <w:divBdr>
        <w:top w:val="none" w:sz="0" w:space="0" w:color="auto"/>
        <w:left w:val="none" w:sz="0" w:space="0" w:color="auto"/>
        <w:bottom w:val="none" w:sz="0" w:space="0" w:color="auto"/>
        <w:right w:val="none" w:sz="0" w:space="0" w:color="auto"/>
      </w:divBdr>
    </w:div>
    <w:div w:id="132530783">
      <w:bodyDiv w:val="1"/>
      <w:marLeft w:val="0"/>
      <w:marRight w:val="0"/>
      <w:marTop w:val="0"/>
      <w:marBottom w:val="0"/>
      <w:divBdr>
        <w:top w:val="none" w:sz="0" w:space="0" w:color="auto"/>
        <w:left w:val="none" w:sz="0" w:space="0" w:color="auto"/>
        <w:bottom w:val="none" w:sz="0" w:space="0" w:color="auto"/>
        <w:right w:val="none" w:sz="0" w:space="0" w:color="auto"/>
      </w:divBdr>
    </w:div>
    <w:div w:id="155849667">
      <w:bodyDiv w:val="1"/>
      <w:marLeft w:val="0"/>
      <w:marRight w:val="0"/>
      <w:marTop w:val="0"/>
      <w:marBottom w:val="0"/>
      <w:divBdr>
        <w:top w:val="none" w:sz="0" w:space="0" w:color="auto"/>
        <w:left w:val="none" w:sz="0" w:space="0" w:color="auto"/>
        <w:bottom w:val="none" w:sz="0" w:space="0" w:color="auto"/>
        <w:right w:val="none" w:sz="0" w:space="0" w:color="auto"/>
      </w:divBdr>
    </w:div>
    <w:div w:id="159932429">
      <w:bodyDiv w:val="1"/>
      <w:marLeft w:val="0"/>
      <w:marRight w:val="0"/>
      <w:marTop w:val="0"/>
      <w:marBottom w:val="0"/>
      <w:divBdr>
        <w:top w:val="none" w:sz="0" w:space="0" w:color="auto"/>
        <w:left w:val="none" w:sz="0" w:space="0" w:color="auto"/>
        <w:bottom w:val="none" w:sz="0" w:space="0" w:color="auto"/>
        <w:right w:val="none" w:sz="0" w:space="0" w:color="auto"/>
      </w:divBdr>
    </w:div>
    <w:div w:id="178661330">
      <w:bodyDiv w:val="1"/>
      <w:marLeft w:val="0"/>
      <w:marRight w:val="0"/>
      <w:marTop w:val="0"/>
      <w:marBottom w:val="0"/>
      <w:divBdr>
        <w:top w:val="none" w:sz="0" w:space="0" w:color="auto"/>
        <w:left w:val="none" w:sz="0" w:space="0" w:color="auto"/>
        <w:bottom w:val="none" w:sz="0" w:space="0" w:color="auto"/>
        <w:right w:val="none" w:sz="0" w:space="0" w:color="auto"/>
      </w:divBdr>
    </w:div>
    <w:div w:id="197670072">
      <w:bodyDiv w:val="1"/>
      <w:marLeft w:val="0"/>
      <w:marRight w:val="0"/>
      <w:marTop w:val="0"/>
      <w:marBottom w:val="0"/>
      <w:divBdr>
        <w:top w:val="none" w:sz="0" w:space="0" w:color="auto"/>
        <w:left w:val="none" w:sz="0" w:space="0" w:color="auto"/>
        <w:bottom w:val="none" w:sz="0" w:space="0" w:color="auto"/>
        <w:right w:val="none" w:sz="0" w:space="0" w:color="auto"/>
      </w:divBdr>
    </w:div>
    <w:div w:id="215170699">
      <w:bodyDiv w:val="1"/>
      <w:marLeft w:val="0"/>
      <w:marRight w:val="0"/>
      <w:marTop w:val="0"/>
      <w:marBottom w:val="0"/>
      <w:divBdr>
        <w:top w:val="none" w:sz="0" w:space="0" w:color="auto"/>
        <w:left w:val="none" w:sz="0" w:space="0" w:color="auto"/>
        <w:bottom w:val="none" w:sz="0" w:space="0" w:color="auto"/>
        <w:right w:val="none" w:sz="0" w:space="0" w:color="auto"/>
      </w:divBdr>
    </w:div>
    <w:div w:id="219052903">
      <w:bodyDiv w:val="1"/>
      <w:marLeft w:val="0"/>
      <w:marRight w:val="0"/>
      <w:marTop w:val="0"/>
      <w:marBottom w:val="0"/>
      <w:divBdr>
        <w:top w:val="none" w:sz="0" w:space="0" w:color="auto"/>
        <w:left w:val="none" w:sz="0" w:space="0" w:color="auto"/>
        <w:bottom w:val="none" w:sz="0" w:space="0" w:color="auto"/>
        <w:right w:val="none" w:sz="0" w:space="0" w:color="auto"/>
      </w:divBdr>
    </w:div>
    <w:div w:id="219901087">
      <w:bodyDiv w:val="1"/>
      <w:marLeft w:val="0"/>
      <w:marRight w:val="0"/>
      <w:marTop w:val="0"/>
      <w:marBottom w:val="0"/>
      <w:divBdr>
        <w:top w:val="none" w:sz="0" w:space="0" w:color="auto"/>
        <w:left w:val="none" w:sz="0" w:space="0" w:color="auto"/>
        <w:bottom w:val="none" w:sz="0" w:space="0" w:color="auto"/>
        <w:right w:val="none" w:sz="0" w:space="0" w:color="auto"/>
      </w:divBdr>
    </w:div>
    <w:div w:id="226768879">
      <w:bodyDiv w:val="1"/>
      <w:marLeft w:val="0"/>
      <w:marRight w:val="0"/>
      <w:marTop w:val="0"/>
      <w:marBottom w:val="0"/>
      <w:divBdr>
        <w:top w:val="none" w:sz="0" w:space="0" w:color="auto"/>
        <w:left w:val="none" w:sz="0" w:space="0" w:color="auto"/>
        <w:bottom w:val="none" w:sz="0" w:space="0" w:color="auto"/>
        <w:right w:val="none" w:sz="0" w:space="0" w:color="auto"/>
      </w:divBdr>
    </w:div>
    <w:div w:id="250698901">
      <w:bodyDiv w:val="1"/>
      <w:marLeft w:val="0"/>
      <w:marRight w:val="0"/>
      <w:marTop w:val="0"/>
      <w:marBottom w:val="0"/>
      <w:divBdr>
        <w:top w:val="none" w:sz="0" w:space="0" w:color="auto"/>
        <w:left w:val="none" w:sz="0" w:space="0" w:color="auto"/>
        <w:bottom w:val="none" w:sz="0" w:space="0" w:color="auto"/>
        <w:right w:val="none" w:sz="0" w:space="0" w:color="auto"/>
      </w:divBdr>
    </w:div>
    <w:div w:id="287587007">
      <w:bodyDiv w:val="1"/>
      <w:marLeft w:val="0"/>
      <w:marRight w:val="0"/>
      <w:marTop w:val="0"/>
      <w:marBottom w:val="0"/>
      <w:divBdr>
        <w:top w:val="none" w:sz="0" w:space="0" w:color="auto"/>
        <w:left w:val="none" w:sz="0" w:space="0" w:color="auto"/>
        <w:bottom w:val="none" w:sz="0" w:space="0" w:color="auto"/>
        <w:right w:val="none" w:sz="0" w:space="0" w:color="auto"/>
      </w:divBdr>
    </w:div>
    <w:div w:id="306669497">
      <w:bodyDiv w:val="1"/>
      <w:marLeft w:val="0"/>
      <w:marRight w:val="0"/>
      <w:marTop w:val="0"/>
      <w:marBottom w:val="0"/>
      <w:divBdr>
        <w:top w:val="none" w:sz="0" w:space="0" w:color="auto"/>
        <w:left w:val="none" w:sz="0" w:space="0" w:color="auto"/>
        <w:bottom w:val="none" w:sz="0" w:space="0" w:color="auto"/>
        <w:right w:val="none" w:sz="0" w:space="0" w:color="auto"/>
      </w:divBdr>
    </w:div>
    <w:div w:id="329452817">
      <w:bodyDiv w:val="1"/>
      <w:marLeft w:val="0"/>
      <w:marRight w:val="0"/>
      <w:marTop w:val="0"/>
      <w:marBottom w:val="0"/>
      <w:divBdr>
        <w:top w:val="none" w:sz="0" w:space="0" w:color="auto"/>
        <w:left w:val="none" w:sz="0" w:space="0" w:color="auto"/>
        <w:bottom w:val="none" w:sz="0" w:space="0" w:color="auto"/>
        <w:right w:val="none" w:sz="0" w:space="0" w:color="auto"/>
      </w:divBdr>
    </w:div>
    <w:div w:id="369845399">
      <w:bodyDiv w:val="1"/>
      <w:marLeft w:val="0"/>
      <w:marRight w:val="0"/>
      <w:marTop w:val="0"/>
      <w:marBottom w:val="0"/>
      <w:divBdr>
        <w:top w:val="none" w:sz="0" w:space="0" w:color="auto"/>
        <w:left w:val="none" w:sz="0" w:space="0" w:color="auto"/>
        <w:bottom w:val="none" w:sz="0" w:space="0" w:color="auto"/>
        <w:right w:val="none" w:sz="0" w:space="0" w:color="auto"/>
      </w:divBdr>
    </w:div>
    <w:div w:id="390661141">
      <w:bodyDiv w:val="1"/>
      <w:marLeft w:val="0"/>
      <w:marRight w:val="0"/>
      <w:marTop w:val="0"/>
      <w:marBottom w:val="0"/>
      <w:divBdr>
        <w:top w:val="none" w:sz="0" w:space="0" w:color="auto"/>
        <w:left w:val="none" w:sz="0" w:space="0" w:color="auto"/>
        <w:bottom w:val="none" w:sz="0" w:space="0" w:color="auto"/>
        <w:right w:val="none" w:sz="0" w:space="0" w:color="auto"/>
      </w:divBdr>
    </w:div>
    <w:div w:id="416249741">
      <w:bodyDiv w:val="1"/>
      <w:marLeft w:val="0"/>
      <w:marRight w:val="0"/>
      <w:marTop w:val="0"/>
      <w:marBottom w:val="0"/>
      <w:divBdr>
        <w:top w:val="none" w:sz="0" w:space="0" w:color="auto"/>
        <w:left w:val="none" w:sz="0" w:space="0" w:color="auto"/>
        <w:bottom w:val="none" w:sz="0" w:space="0" w:color="auto"/>
        <w:right w:val="none" w:sz="0" w:space="0" w:color="auto"/>
      </w:divBdr>
    </w:div>
    <w:div w:id="416751792">
      <w:bodyDiv w:val="1"/>
      <w:marLeft w:val="0"/>
      <w:marRight w:val="0"/>
      <w:marTop w:val="0"/>
      <w:marBottom w:val="0"/>
      <w:divBdr>
        <w:top w:val="none" w:sz="0" w:space="0" w:color="auto"/>
        <w:left w:val="none" w:sz="0" w:space="0" w:color="auto"/>
        <w:bottom w:val="none" w:sz="0" w:space="0" w:color="auto"/>
        <w:right w:val="none" w:sz="0" w:space="0" w:color="auto"/>
      </w:divBdr>
    </w:div>
    <w:div w:id="433717999">
      <w:bodyDiv w:val="1"/>
      <w:marLeft w:val="0"/>
      <w:marRight w:val="0"/>
      <w:marTop w:val="0"/>
      <w:marBottom w:val="0"/>
      <w:divBdr>
        <w:top w:val="none" w:sz="0" w:space="0" w:color="auto"/>
        <w:left w:val="none" w:sz="0" w:space="0" w:color="auto"/>
        <w:bottom w:val="none" w:sz="0" w:space="0" w:color="auto"/>
        <w:right w:val="none" w:sz="0" w:space="0" w:color="auto"/>
      </w:divBdr>
    </w:div>
    <w:div w:id="446391592">
      <w:bodyDiv w:val="1"/>
      <w:marLeft w:val="0"/>
      <w:marRight w:val="0"/>
      <w:marTop w:val="0"/>
      <w:marBottom w:val="0"/>
      <w:divBdr>
        <w:top w:val="none" w:sz="0" w:space="0" w:color="auto"/>
        <w:left w:val="none" w:sz="0" w:space="0" w:color="auto"/>
        <w:bottom w:val="none" w:sz="0" w:space="0" w:color="auto"/>
        <w:right w:val="none" w:sz="0" w:space="0" w:color="auto"/>
      </w:divBdr>
    </w:div>
    <w:div w:id="458839326">
      <w:bodyDiv w:val="1"/>
      <w:marLeft w:val="0"/>
      <w:marRight w:val="0"/>
      <w:marTop w:val="0"/>
      <w:marBottom w:val="0"/>
      <w:divBdr>
        <w:top w:val="none" w:sz="0" w:space="0" w:color="auto"/>
        <w:left w:val="none" w:sz="0" w:space="0" w:color="auto"/>
        <w:bottom w:val="none" w:sz="0" w:space="0" w:color="auto"/>
        <w:right w:val="none" w:sz="0" w:space="0" w:color="auto"/>
      </w:divBdr>
    </w:div>
    <w:div w:id="459110398">
      <w:bodyDiv w:val="1"/>
      <w:marLeft w:val="0"/>
      <w:marRight w:val="0"/>
      <w:marTop w:val="0"/>
      <w:marBottom w:val="0"/>
      <w:divBdr>
        <w:top w:val="none" w:sz="0" w:space="0" w:color="auto"/>
        <w:left w:val="none" w:sz="0" w:space="0" w:color="auto"/>
        <w:bottom w:val="none" w:sz="0" w:space="0" w:color="auto"/>
        <w:right w:val="none" w:sz="0" w:space="0" w:color="auto"/>
      </w:divBdr>
    </w:div>
    <w:div w:id="477117463">
      <w:bodyDiv w:val="1"/>
      <w:marLeft w:val="0"/>
      <w:marRight w:val="0"/>
      <w:marTop w:val="0"/>
      <w:marBottom w:val="0"/>
      <w:divBdr>
        <w:top w:val="none" w:sz="0" w:space="0" w:color="auto"/>
        <w:left w:val="none" w:sz="0" w:space="0" w:color="auto"/>
        <w:bottom w:val="none" w:sz="0" w:space="0" w:color="auto"/>
        <w:right w:val="none" w:sz="0" w:space="0" w:color="auto"/>
      </w:divBdr>
    </w:div>
    <w:div w:id="493301179">
      <w:bodyDiv w:val="1"/>
      <w:marLeft w:val="0"/>
      <w:marRight w:val="0"/>
      <w:marTop w:val="0"/>
      <w:marBottom w:val="0"/>
      <w:divBdr>
        <w:top w:val="none" w:sz="0" w:space="0" w:color="auto"/>
        <w:left w:val="none" w:sz="0" w:space="0" w:color="auto"/>
        <w:bottom w:val="none" w:sz="0" w:space="0" w:color="auto"/>
        <w:right w:val="none" w:sz="0" w:space="0" w:color="auto"/>
      </w:divBdr>
    </w:div>
    <w:div w:id="505754105">
      <w:bodyDiv w:val="1"/>
      <w:marLeft w:val="0"/>
      <w:marRight w:val="0"/>
      <w:marTop w:val="0"/>
      <w:marBottom w:val="0"/>
      <w:divBdr>
        <w:top w:val="none" w:sz="0" w:space="0" w:color="auto"/>
        <w:left w:val="none" w:sz="0" w:space="0" w:color="auto"/>
        <w:bottom w:val="none" w:sz="0" w:space="0" w:color="auto"/>
        <w:right w:val="none" w:sz="0" w:space="0" w:color="auto"/>
      </w:divBdr>
    </w:div>
    <w:div w:id="509685896">
      <w:bodyDiv w:val="1"/>
      <w:marLeft w:val="0"/>
      <w:marRight w:val="0"/>
      <w:marTop w:val="0"/>
      <w:marBottom w:val="0"/>
      <w:divBdr>
        <w:top w:val="none" w:sz="0" w:space="0" w:color="auto"/>
        <w:left w:val="none" w:sz="0" w:space="0" w:color="auto"/>
        <w:bottom w:val="none" w:sz="0" w:space="0" w:color="auto"/>
        <w:right w:val="none" w:sz="0" w:space="0" w:color="auto"/>
      </w:divBdr>
    </w:div>
    <w:div w:id="550961995">
      <w:bodyDiv w:val="1"/>
      <w:marLeft w:val="0"/>
      <w:marRight w:val="0"/>
      <w:marTop w:val="0"/>
      <w:marBottom w:val="0"/>
      <w:divBdr>
        <w:top w:val="none" w:sz="0" w:space="0" w:color="auto"/>
        <w:left w:val="none" w:sz="0" w:space="0" w:color="auto"/>
        <w:bottom w:val="none" w:sz="0" w:space="0" w:color="auto"/>
        <w:right w:val="none" w:sz="0" w:space="0" w:color="auto"/>
      </w:divBdr>
    </w:div>
    <w:div w:id="576325113">
      <w:bodyDiv w:val="1"/>
      <w:marLeft w:val="0"/>
      <w:marRight w:val="0"/>
      <w:marTop w:val="0"/>
      <w:marBottom w:val="0"/>
      <w:divBdr>
        <w:top w:val="none" w:sz="0" w:space="0" w:color="auto"/>
        <w:left w:val="none" w:sz="0" w:space="0" w:color="auto"/>
        <w:bottom w:val="none" w:sz="0" w:space="0" w:color="auto"/>
        <w:right w:val="none" w:sz="0" w:space="0" w:color="auto"/>
      </w:divBdr>
    </w:div>
    <w:div w:id="587857927">
      <w:bodyDiv w:val="1"/>
      <w:marLeft w:val="0"/>
      <w:marRight w:val="0"/>
      <w:marTop w:val="0"/>
      <w:marBottom w:val="0"/>
      <w:divBdr>
        <w:top w:val="none" w:sz="0" w:space="0" w:color="auto"/>
        <w:left w:val="none" w:sz="0" w:space="0" w:color="auto"/>
        <w:bottom w:val="none" w:sz="0" w:space="0" w:color="auto"/>
        <w:right w:val="none" w:sz="0" w:space="0" w:color="auto"/>
      </w:divBdr>
    </w:div>
    <w:div w:id="597757911">
      <w:bodyDiv w:val="1"/>
      <w:marLeft w:val="0"/>
      <w:marRight w:val="0"/>
      <w:marTop w:val="0"/>
      <w:marBottom w:val="0"/>
      <w:divBdr>
        <w:top w:val="none" w:sz="0" w:space="0" w:color="auto"/>
        <w:left w:val="none" w:sz="0" w:space="0" w:color="auto"/>
        <w:bottom w:val="none" w:sz="0" w:space="0" w:color="auto"/>
        <w:right w:val="none" w:sz="0" w:space="0" w:color="auto"/>
      </w:divBdr>
    </w:div>
    <w:div w:id="606623158">
      <w:bodyDiv w:val="1"/>
      <w:marLeft w:val="0"/>
      <w:marRight w:val="0"/>
      <w:marTop w:val="0"/>
      <w:marBottom w:val="0"/>
      <w:divBdr>
        <w:top w:val="none" w:sz="0" w:space="0" w:color="auto"/>
        <w:left w:val="none" w:sz="0" w:space="0" w:color="auto"/>
        <w:bottom w:val="none" w:sz="0" w:space="0" w:color="auto"/>
        <w:right w:val="none" w:sz="0" w:space="0" w:color="auto"/>
      </w:divBdr>
    </w:div>
    <w:div w:id="610550169">
      <w:bodyDiv w:val="1"/>
      <w:marLeft w:val="0"/>
      <w:marRight w:val="0"/>
      <w:marTop w:val="0"/>
      <w:marBottom w:val="0"/>
      <w:divBdr>
        <w:top w:val="none" w:sz="0" w:space="0" w:color="auto"/>
        <w:left w:val="none" w:sz="0" w:space="0" w:color="auto"/>
        <w:bottom w:val="none" w:sz="0" w:space="0" w:color="auto"/>
        <w:right w:val="none" w:sz="0" w:space="0" w:color="auto"/>
      </w:divBdr>
    </w:div>
    <w:div w:id="619990719">
      <w:bodyDiv w:val="1"/>
      <w:marLeft w:val="0"/>
      <w:marRight w:val="0"/>
      <w:marTop w:val="0"/>
      <w:marBottom w:val="0"/>
      <w:divBdr>
        <w:top w:val="none" w:sz="0" w:space="0" w:color="auto"/>
        <w:left w:val="none" w:sz="0" w:space="0" w:color="auto"/>
        <w:bottom w:val="none" w:sz="0" w:space="0" w:color="auto"/>
        <w:right w:val="none" w:sz="0" w:space="0" w:color="auto"/>
      </w:divBdr>
    </w:div>
    <w:div w:id="630288275">
      <w:bodyDiv w:val="1"/>
      <w:marLeft w:val="0"/>
      <w:marRight w:val="0"/>
      <w:marTop w:val="0"/>
      <w:marBottom w:val="0"/>
      <w:divBdr>
        <w:top w:val="none" w:sz="0" w:space="0" w:color="auto"/>
        <w:left w:val="none" w:sz="0" w:space="0" w:color="auto"/>
        <w:bottom w:val="none" w:sz="0" w:space="0" w:color="auto"/>
        <w:right w:val="none" w:sz="0" w:space="0" w:color="auto"/>
      </w:divBdr>
    </w:div>
    <w:div w:id="673264320">
      <w:bodyDiv w:val="1"/>
      <w:marLeft w:val="0"/>
      <w:marRight w:val="0"/>
      <w:marTop w:val="0"/>
      <w:marBottom w:val="0"/>
      <w:divBdr>
        <w:top w:val="none" w:sz="0" w:space="0" w:color="auto"/>
        <w:left w:val="none" w:sz="0" w:space="0" w:color="auto"/>
        <w:bottom w:val="none" w:sz="0" w:space="0" w:color="auto"/>
        <w:right w:val="none" w:sz="0" w:space="0" w:color="auto"/>
      </w:divBdr>
    </w:div>
    <w:div w:id="697127161">
      <w:bodyDiv w:val="1"/>
      <w:marLeft w:val="0"/>
      <w:marRight w:val="0"/>
      <w:marTop w:val="0"/>
      <w:marBottom w:val="0"/>
      <w:divBdr>
        <w:top w:val="none" w:sz="0" w:space="0" w:color="auto"/>
        <w:left w:val="none" w:sz="0" w:space="0" w:color="auto"/>
        <w:bottom w:val="none" w:sz="0" w:space="0" w:color="auto"/>
        <w:right w:val="none" w:sz="0" w:space="0" w:color="auto"/>
      </w:divBdr>
    </w:div>
    <w:div w:id="699401715">
      <w:bodyDiv w:val="1"/>
      <w:marLeft w:val="0"/>
      <w:marRight w:val="0"/>
      <w:marTop w:val="0"/>
      <w:marBottom w:val="0"/>
      <w:divBdr>
        <w:top w:val="none" w:sz="0" w:space="0" w:color="auto"/>
        <w:left w:val="none" w:sz="0" w:space="0" w:color="auto"/>
        <w:bottom w:val="none" w:sz="0" w:space="0" w:color="auto"/>
        <w:right w:val="none" w:sz="0" w:space="0" w:color="auto"/>
      </w:divBdr>
    </w:div>
    <w:div w:id="716514678">
      <w:bodyDiv w:val="1"/>
      <w:marLeft w:val="0"/>
      <w:marRight w:val="0"/>
      <w:marTop w:val="0"/>
      <w:marBottom w:val="0"/>
      <w:divBdr>
        <w:top w:val="none" w:sz="0" w:space="0" w:color="auto"/>
        <w:left w:val="none" w:sz="0" w:space="0" w:color="auto"/>
        <w:bottom w:val="none" w:sz="0" w:space="0" w:color="auto"/>
        <w:right w:val="none" w:sz="0" w:space="0" w:color="auto"/>
      </w:divBdr>
    </w:div>
    <w:div w:id="742994935">
      <w:bodyDiv w:val="1"/>
      <w:marLeft w:val="0"/>
      <w:marRight w:val="0"/>
      <w:marTop w:val="0"/>
      <w:marBottom w:val="0"/>
      <w:divBdr>
        <w:top w:val="none" w:sz="0" w:space="0" w:color="auto"/>
        <w:left w:val="none" w:sz="0" w:space="0" w:color="auto"/>
        <w:bottom w:val="none" w:sz="0" w:space="0" w:color="auto"/>
        <w:right w:val="none" w:sz="0" w:space="0" w:color="auto"/>
      </w:divBdr>
    </w:div>
    <w:div w:id="774666839">
      <w:bodyDiv w:val="1"/>
      <w:marLeft w:val="0"/>
      <w:marRight w:val="0"/>
      <w:marTop w:val="0"/>
      <w:marBottom w:val="0"/>
      <w:divBdr>
        <w:top w:val="none" w:sz="0" w:space="0" w:color="auto"/>
        <w:left w:val="none" w:sz="0" w:space="0" w:color="auto"/>
        <w:bottom w:val="none" w:sz="0" w:space="0" w:color="auto"/>
        <w:right w:val="none" w:sz="0" w:space="0" w:color="auto"/>
      </w:divBdr>
    </w:div>
    <w:div w:id="804273490">
      <w:bodyDiv w:val="1"/>
      <w:marLeft w:val="0"/>
      <w:marRight w:val="0"/>
      <w:marTop w:val="0"/>
      <w:marBottom w:val="0"/>
      <w:divBdr>
        <w:top w:val="none" w:sz="0" w:space="0" w:color="auto"/>
        <w:left w:val="none" w:sz="0" w:space="0" w:color="auto"/>
        <w:bottom w:val="none" w:sz="0" w:space="0" w:color="auto"/>
        <w:right w:val="none" w:sz="0" w:space="0" w:color="auto"/>
      </w:divBdr>
    </w:div>
    <w:div w:id="808328814">
      <w:bodyDiv w:val="1"/>
      <w:marLeft w:val="0"/>
      <w:marRight w:val="0"/>
      <w:marTop w:val="0"/>
      <w:marBottom w:val="0"/>
      <w:divBdr>
        <w:top w:val="none" w:sz="0" w:space="0" w:color="auto"/>
        <w:left w:val="none" w:sz="0" w:space="0" w:color="auto"/>
        <w:bottom w:val="none" w:sz="0" w:space="0" w:color="auto"/>
        <w:right w:val="none" w:sz="0" w:space="0" w:color="auto"/>
      </w:divBdr>
    </w:div>
    <w:div w:id="809906170">
      <w:bodyDiv w:val="1"/>
      <w:marLeft w:val="0"/>
      <w:marRight w:val="0"/>
      <w:marTop w:val="0"/>
      <w:marBottom w:val="0"/>
      <w:divBdr>
        <w:top w:val="none" w:sz="0" w:space="0" w:color="auto"/>
        <w:left w:val="none" w:sz="0" w:space="0" w:color="auto"/>
        <w:bottom w:val="none" w:sz="0" w:space="0" w:color="auto"/>
        <w:right w:val="none" w:sz="0" w:space="0" w:color="auto"/>
      </w:divBdr>
    </w:div>
    <w:div w:id="821578759">
      <w:bodyDiv w:val="1"/>
      <w:marLeft w:val="0"/>
      <w:marRight w:val="0"/>
      <w:marTop w:val="0"/>
      <w:marBottom w:val="0"/>
      <w:divBdr>
        <w:top w:val="none" w:sz="0" w:space="0" w:color="auto"/>
        <w:left w:val="none" w:sz="0" w:space="0" w:color="auto"/>
        <w:bottom w:val="none" w:sz="0" w:space="0" w:color="auto"/>
        <w:right w:val="none" w:sz="0" w:space="0" w:color="auto"/>
      </w:divBdr>
    </w:div>
    <w:div w:id="850871875">
      <w:bodyDiv w:val="1"/>
      <w:marLeft w:val="0"/>
      <w:marRight w:val="0"/>
      <w:marTop w:val="0"/>
      <w:marBottom w:val="0"/>
      <w:divBdr>
        <w:top w:val="none" w:sz="0" w:space="0" w:color="auto"/>
        <w:left w:val="none" w:sz="0" w:space="0" w:color="auto"/>
        <w:bottom w:val="none" w:sz="0" w:space="0" w:color="auto"/>
        <w:right w:val="none" w:sz="0" w:space="0" w:color="auto"/>
      </w:divBdr>
    </w:div>
    <w:div w:id="861361348">
      <w:bodyDiv w:val="1"/>
      <w:marLeft w:val="0"/>
      <w:marRight w:val="0"/>
      <w:marTop w:val="0"/>
      <w:marBottom w:val="0"/>
      <w:divBdr>
        <w:top w:val="none" w:sz="0" w:space="0" w:color="auto"/>
        <w:left w:val="none" w:sz="0" w:space="0" w:color="auto"/>
        <w:bottom w:val="none" w:sz="0" w:space="0" w:color="auto"/>
        <w:right w:val="none" w:sz="0" w:space="0" w:color="auto"/>
      </w:divBdr>
    </w:div>
    <w:div w:id="896167441">
      <w:bodyDiv w:val="1"/>
      <w:marLeft w:val="0"/>
      <w:marRight w:val="0"/>
      <w:marTop w:val="0"/>
      <w:marBottom w:val="0"/>
      <w:divBdr>
        <w:top w:val="none" w:sz="0" w:space="0" w:color="auto"/>
        <w:left w:val="none" w:sz="0" w:space="0" w:color="auto"/>
        <w:bottom w:val="none" w:sz="0" w:space="0" w:color="auto"/>
        <w:right w:val="none" w:sz="0" w:space="0" w:color="auto"/>
      </w:divBdr>
    </w:div>
    <w:div w:id="899368897">
      <w:bodyDiv w:val="1"/>
      <w:marLeft w:val="0"/>
      <w:marRight w:val="0"/>
      <w:marTop w:val="0"/>
      <w:marBottom w:val="0"/>
      <w:divBdr>
        <w:top w:val="none" w:sz="0" w:space="0" w:color="auto"/>
        <w:left w:val="none" w:sz="0" w:space="0" w:color="auto"/>
        <w:bottom w:val="none" w:sz="0" w:space="0" w:color="auto"/>
        <w:right w:val="none" w:sz="0" w:space="0" w:color="auto"/>
      </w:divBdr>
    </w:div>
    <w:div w:id="905801601">
      <w:bodyDiv w:val="1"/>
      <w:marLeft w:val="0"/>
      <w:marRight w:val="0"/>
      <w:marTop w:val="0"/>
      <w:marBottom w:val="0"/>
      <w:divBdr>
        <w:top w:val="none" w:sz="0" w:space="0" w:color="auto"/>
        <w:left w:val="none" w:sz="0" w:space="0" w:color="auto"/>
        <w:bottom w:val="none" w:sz="0" w:space="0" w:color="auto"/>
        <w:right w:val="none" w:sz="0" w:space="0" w:color="auto"/>
      </w:divBdr>
    </w:div>
    <w:div w:id="916741680">
      <w:bodyDiv w:val="1"/>
      <w:marLeft w:val="0"/>
      <w:marRight w:val="0"/>
      <w:marTop w:val="0"/>
      <w:marBottom w:val="0"/>
      <w:divBdr>
        <w:top w:val="none" w:sz="0" w:space="0" w:color="auto"/>
        <w:left w:val="none" w:sz="0" w:space="0" w:color="auto"/>
        <w:bottom w:val="none" w:sz="0" w:space="0" w:color="auto"/>
        <w:right w:val="none" w:sz="0" w:space="0" w:color="auto"/>
      </w:divBdr>
    </w:div>
    <w:div w:id="922569486">
      <w:bodyDiv w:val="1"/>
      <w:marLeft w:val="0"/>
      <w:marRight w:val="0"/>
      <w:marTop w:val="0"/>
      <w:marBottom w:val="0"/>
      <w:divBdr>
        <w:top w:val="none" w:sz="0" w:space="0" w:color="auto"/>
        <w:left w:val="none" w:sz="0" w:space="0" w:color="auto"/>
        <w:bottom w:val="none" w:sz="0" w:space="0" w:color="auto"/>
        <w:right w:val="none" w:sz="0" w:space="0" w:color="auto"/>
      </w:divBdr>
    </w:div>
    <w:div w:id="935477150">
      <w:bodyDiv w:val="1"/>
      <w:marLeft w:val="0"/>
      <w:marRight w:val="0"/>
      <w:marTop w:val="0"/>
      <w:marBottom w:val="0"/>
      <w:divBdr>
        <w:top w:val="none" w:sz="0" w:space="0" w:color="auto"/>
        <w:left w:val="none" w:sz="0" w:space="0" w:color="auto"/>
        <w:bottom w:val="none" w:sz="0" w:space="0" w:color="auto"/>
        <w:right w:val="none" w:sz="0" w:space="0" w:color="auto"/>
      </w:divBdr>
    </w:div>
    <w:div w:id="1036538761">
      <w:bodyDiv w:val="1"/>
      <w:marLeft w:val="0"/>
      <w:marRight w:val="0"/>
      <w:marTop w:val="0"/>
      <w:marBottom w:val="0"/>
      <w:divBdr>
        <w:top w:val="none" w:sz="0" w:space="0" w:color="auto"/>
        <w:left w:val="none" w:sz="0" w:space="0" w:color="auto"/>
        <w:bottom w:val="none" w:sz="0" w:space="0" w:color="auto"/>
        <w:right w:val="none" w:sz="0" w:space="0" w:color="auto"/>
      </w:divBdr>
    </w:div>
    <w:div w:id="1050109287">
      <w:bodyDiv w:val="1"/>
      <w:marLeft w:val="0"/>
      <w:marRight w:val="0"/>
      <w:marTop w:val="0"/>
      <w:marBottom w:val="0"/>
      <w:divBdr>
        <w:top w:val="none" w:sz="0" w:space="0" w:color="auto"/>
        <w:left w:val="none" w:sz="0" w:space="0" w:color="auto"/>
        <w:bottom w:val="none" w:sz="0" w:space="0" w:color="auto"/>
        <w:right w:val="none" w:sz="0" w:space="0" w:color="auto"/>
      </w:divBdr>
    </w:div>
    <w:div w:id="1104881484">
      <w:bodyDiv w:val="1"/>
      <w:marLeft w:val="0"/>
      <w:marRight w:val="0"/>
      <w:marTop w:val="0"/>
      <w:marBottom w:val="0"/>
      <w:divBdr>
        <w:top w:val="none" w:sz="0" w:space="0" w:color="auto"/>
        <w:left w:val="none" w:sz="0" w:space="0" w:color="auto"/>
        <w:bottom w:val="none" w:sz="0" w:space="0" w:color="auto"/>
        <w:right w:val="none" w:sz="0" w:space="0" w:color="auto"/>
      </w:divBdr>
    </w:div>
    <w:div w:id="1112549170">
      <w:bodyDiv w:val="1"/>
      <w:marLeft w:val="0"/>
      <w:marRight w:val="0"/>
      <w:marTop w:val="0"/>
      <w:marBottom w:val="0"/>
      <w:divBdr>
        <w:top w:val="none" w:sz="0" w:space="0" w:color="auto"/>
        <w:left w:val="none" w:sz="0" w:space="0" w:color="auto"/>
        <w:bottom w:val="none" w:sz="0" w:space="0" w:color="auto"/>
        <w:right w:val="none" w:sz="0" w:space="0" w:color="auto"/>
      </w:divBdr>
    </w:div>
    <w:div w:id="1139803265">
      <w:bodyDiv w:val="1"/>
      <w:marLeft w:val="0"/>
      <w:marRight w:val="0"/>
      <w:marTop w:val="0"/>
      <w:marBottom w:val="0"/>
      <w:divBdr>
        <w:top w:val="none" w:sz="0" w:space="0" w:color="auto"/>
        <w:left w:val="none" w:sz="0" w:space="0" w:color="auto"/>
        <w:bottom w:val="none" w:sz="0" w:space="0" w:color="auto"/>
        <w:right w:val="none" w:sz="0" w:space="0" w:color="auto"/>
      </w:divBdr>
    </w:div>
    <w:div w:id="1147163256">
      <w:bodyDiv w:val="1"/>
      <w:marLeft w:val="0"/>
      <w:marRight w:val="0"/>
      <w:marTop w:val="0"/>
      <w:marBottom w:val="0"/>
      <w:divBdr>
        <w:top w:val="none" w:sz="0" w:space="0" w:color="auto"/>
        <w:left w:val="none" w:sz="0" w:space="0" w:color="auto"/>
        <w:bottom w:val="none" w:sz="0" w:space="0" w:color="auto"/>
        <w:right w:val="none" w:sz="0" w:space="0" w:color="auto"/>
      </w:divBdr>
    </w:div>
    <w:div w:id="1148977677">
      <w:bodyDiv w:val="1"/>
      <w:marLeft w:val="0"/>
      <w:marRight w:val="0"/>
      <w:marTop w:val="0"/>
      <w:marBottom w:val="0"/>
      <w:divBdr>
        <w:top w:val="none" w:sz="0" w:space="0" w:color="auto"/>
        <w:left w:val="none" w:sz="0" w:space="0" w:color="auto"/>
        <w:bottom w:val="none" w:sz="0" w:space="0" w:color="auto"/>
        <w:right w:val="none" w:sz="0" w:space="0" w:color="auto"/>
      </w:divBdr>
    </w:div>
    <w:div w:id="1156797090">
      <w:bodyDiv w:val="1"/>
      <w:marLeft w:val="0"/>
      <w:marRight w:val="0"/>
      <w:marTop w:val="0"/>
      <w:marBottom w:val="0"/>
      <w:divBdr>
        <w:top w:val="none" w:sz="0" w:space="0" w:color="auto"/>
        <w:left w:val="none" w:sz="0" w:space="0" w:color="auto"/>
        <w:bottom w:val="none" w:sz="0" w:space="0" w:color="auto"/>
        <w:right w:val="none" w:sz="0" w:space="0" w:color="auto"/>
      </w:divBdr>
    </w:div>
    <w:div w:id="1160006617">
      <w:bodyDiv w:val="1"/>
      <w:marLeft w:val="0"/>
      <w:marRight w:val="0"/>
      <w:marTop w:val="0"/>
      <w:marBottom w:val="0"/>
      <w:divBdr>
        <w:top w:val="none" w:sz="0" w:space="0" w:color="auto"/>
        <w:left w:val="none" w:sz="0" w:space="0" w:color="auto"/>
        <w:bottom w:val="none" w:sz="0" w:space="0" w:color="auto"/>
        <w:right w:val="none" w:sz="0" w:space="0" w:color="auto"/>
      </w:divBdr>
    </w:div>
    <w:div w:id="1178810401">
      <w:bodyDiv w:val="1"/>
      <w:marLeft w:val="0"/>
      <w:marRight w:val="0"/>
      <w:marTop w:val="0"/>
      <w:marBottom w:val="0"/>
      <w:divBdr>
        <w:top w:val="none" w:sz="0" w:space="0" w:color="auto"/>
        <w:left w:val="none" w:sz="0" w:space="0" w:color="auto"/>
        <w:bottom w:val="none" w:sz="0" w:space="0" w:color="auto"/>
        <w:right w:val="none" w:sz="0" w:space="0" w:color="auto"/>
      </w:divBdr>
    </w:div>
    <w:div w:id="1222518818">
      <w:bodyDiv w:val="1"/>
      <w:marLeft w:val="0"/>
      <w:marRight w:val="0"/>
      <w:marTop w:val="0"/>
      <w:marBottom w:val="0"/>
      <w:divBdr>
        <w:top w:val="none" w:sz="0" w:space="0" w:color="auto"/>
        <w:left w:val="none" w:sz="0" w:space="0" w:color="auto"/>
        <w:bottom w:val="none" w:sz="0" w:space="0" w:color="auto"/>
        <w:right w:val="none" w:sz="0" w:space="0" w:color="auto"/>
      </w:divBdr>
    </w:div>
    <w:div w:id="1224485100">
      <w:bodyDiv w:val="1"/>
      <w:marLeft w:val="0"/>
      <w:marRight w:val="0"/>
      <w:marTop w:val="0"/>
      <w:marBottom w:val="0"/>
      <w:divBdr>
        <w:top w:val="none" w:sz="0" w:space="0" w:color="auto"/>
        <w:left w:val="none" w:sz="0" w:space="0" w:color="auto"/>
        <w:bottom w:val="none" w:sz="0" w:space="0" w:color="auto"/>
        <w:right w:val="none" w:sz="0" w:space="0" w:color="auto"/>
      </w:divBdr>
    </w:div>
    <w:div w:id="1231232579">
      <w:bodyDiv w:val="1"/>
      <w:marLeft w:val="0"/>
      <w:marRight w:val="0"/>
      <w:marTop w:val="0"/>
      <w:marBottom w:val="0"/>
      <w:divBdr>
        <w:top w:val="none" w:sz="0" w:space="0" w:color="auto"/>
        <w:left w:val="none" w:sz="0" w:space="0" w:color="auto"/>
        <w:bottom w:val="none" w:sz="0" w:space="0" w:color="auto"/>
        <w:right w:val="none" w:sz="0" w:space="0" w:color="auto"/>
      </w:divBdr>
    </w:div>
    <w:div w:id="1237859719">
      <w:bodyDiv w:val="1"/>
      <w:marLeft w:val="0"/>
      <w:marRight w:val="0"/>
      <w:marTop w:val="0"/>
      <w:marBottom w:val="0"/>
      <w:divBdr>
        <w:top w:val="none" w:sz="0" w:space="0" w:color="auto"/>
        <w:left w:val="none" w:sz="0" w:space="0" w:color="auto"/>
        <w:bottom w:val="none" w:sz="0" w:space="0" w:color="auto"/>
        <w:right w:val="none" w:sz="0" w:space="0" w:color="auto"/>
      </w:divBdr>
    </w:div>
    <w:div w:id="1262757506">
      <w:bodyDiv w:val="1"/>
      <w:marLeft w:val="0"/>
      <w:marRight w:val="0"/>
      <w:marTop w:val="0"/>
      <w:marBottom w:val="0"/>
      <w:divBdr>
        <w:top w:val="none" w:sz="0" w:space="0" w:color="auto"/>
        <w:left w:val="none" w:sz="0" w:space="0" w:color="auto"/>
        <w:bottom w:val="none" w:sz="0" w:space="0" w:color="auto"/>
        <w:right w:val="none" w:sz="0" w:space="0" w:color="auto"/>
      </w:divBdr>
    </w:div>
    <w:div w:id="1273244528">
      <w:bodyDiv w:val="1"/>
      <w:marLeft w:val="0"/>
      <w:marRight w:val="0"/>
      <w:marTop w:val="0"/>
      <w:marBottom w:val="0"/>
      <w:divBdr>
        <w:top w:val="none" w:sz="0" w:space="0" w:color="auto"/>
        <w:left w:val="none" w:sz="0" w:space="0" w:color="auto"/>
        <w:bottom w:val="none" w:sz="0" w:space="0" w:color="auto"/>
        <w:right w:val="none" w:sz="0" w:space="0" w:color="auto"/>
      </w:divBdr>
    </w:div>
    <w:div w:id="1288004547">
      <w:bodyDiv w:val="1"/>
      <w:marLeft w:val="0"/>
      <w:marRight w:val="0"/>
      <w:marTop w:val="0"/>
      <w:marBottom w:val="0"/>
      <w:divBdr>
        <w:top w:val="none" w:sz="0" w:space="0" w:color="auto"/>
        <w:left w:val="none" w:sz="0" w:space="0" w:color="auto"/>
        <w:bottom w:val="none" w:sz="0" w:space="0" w:color="auto"/>
        <w:right w:val="none" w:sz="0" w:space="0" w:color="auto"/>
      </w:divBdr>
    </w:div>
    <w:div w:id="1292324299">
      <w:bodyDiv w:val="1"/>
      <w:marLeft w:val="0"/>
      <w:marRight w:val="0"/>
      <w:marTop w:val="0"/>
      <w:marBottom w:val="0"/>
      <w:divBdr>
        <w:top w:val="none" w:sz="0" w:space="0" w:color="auto"/>
        <w:left w:val="none" w:sz="0" w:space="0" w:color="auto"/>
        <w:bottom w:val="none" w:sz="0" w:space="0" w:color="auto"/>
        <w:right w:val="none" w:sz="0" w:space="0" w:color="auto"/>
      </w:divBdr>
    </w:div>
    <w:div w:id="1300116324">
      <w:bodyDiv w:val="1"/>
      <w:marLeft w:val="0"/>
      <w:marRight w:val="0"/>
      <w:marTop w:val="0"/>
      <w:marBottom w:val="0"/>
      <w:divBdr>
        <w:top w:val="none" w:sz="0" w:space="0" w:color="auto"/>
        <w:left w:val="none" w:sz="0" w:space="0" w:color="auto"/>
        <w:bottom w:val="none" w:sz="0" w:space="0" w:color="auto"/>
        <w:right w:val="none" w:sz="0" w:space="0" w:color="auto"/>
      </w:divBdr>
    </w:div>
    <w:div w:id="1341195281">
      <w:bodyDiv w:val="1"/>
      <w:marLeft w:val="0"/>
      <w:marRight w:val="0"/>
      <w:marTop w:val="0"/>
      <w:marBottom w:val="0"/>
      <w:divBdr>
        <w:top w:val="none" w:sz="0" w:space="0" w:color="auto"/>
        <w:left w:val="none" w:sz="0" w:space="0" w:color="auto"/>
        <w:bottom w:val="none" w:sz="0" w:space="0" w:color="auto"/>
        <w:right w:val="none" w:sz="0" w:space="0" w:color="auto"/>
      </w:divBdr>
    </w:div>
    <w:div w:id="1344938040">
      <w:bodyDiv w:val="1"/>
      <w:marLeft w:val="0"/>
      <w:marRight w:val="0"/>
      <w:marTop w:val="0"/>
      <w:marBottom w:val="0"/>
      <w:divBdr>
        <w:top w:val="none" w:sz="0" w:space="0" w:color="auto"/>
        <w:left w:val="none" w:sz="0" w:space="0" w:color="auto"/>
        <w:bottom w:val="none" w:sz="0" w:space="0" w:color="auto"/>
        <w:right w:val="none" w:sz="0" w:space="0" w:color="auto"/>
      </w:divBdr>
    </w:div>
    <w:div w:id="1372656139">
      <w:bodyDiv w:val="1"/>
      <w:marLeft w:val="0"/>
      <w:marRight w:val="0"/>
      <w:marTop w:val="0"/>
      <w:marBottom w:val="0"/>
      <w:divBdr>
        <w:top w:val="none" w:sz="0" w:space="0" w:color="auto"/>
        <w:left w:val="none" w:sz="0" w:space="0" w:color="auto"/>
        <w:bottom w:val="none" w:sz="0" w:space="0" w:color="auto"/>
        <w:right w:val="none" w:sz="0" w:space="0" w:color="auto"/>
      </w:divBdr>
    </w:div>
    <w:div w:id="1374422384">
      <w:bodyDiv w:val="1"/>
      <w:marLeft w:val="0"/>
      <w:marRight w:val="0"/>
      <w:marTop w:val="0"/>
      <w:marBottom w:val="0"/>
      <w:divBdr>
        <w:top w:val="none" w:sz="0" w:space="0" w:color="auto"/>
        <w:left w:val="none" w:sz="0" w:space="0" w:color="auto"/>
        <w:bottom w:val="none" w:sz="0" w:space="0" w:color="auto"/>
        <w:right w:val="none" w:sz="0" w:space="0" w:color="auto"/>
      </w:divBdr>
    </w:div>
    <w:div w:id="1416364850">
      <w:bodyDiv w:val="1"/>
      <w:marLeft w:val="0"/>
      <w:marRight w:val="0"/>
      <w:marTop w:val="0"/>
      <w:marBottom w:val="0"/>
      <w:divBdr>
        <w:top w:val="none" w:sz="0" w:space="0" w:color="auto"/>
        <w:left w:val="none" w:sz="0" w:space="0" w:color="auto"/>
        <w:bottom w:val="none" w:sz="0" w:space="0" w:color="auto"/>
        <w:right w:val="none" w:sz="0" w:space="0" w:color="auto"/>
      </w:divBdr>
    </w:div>
    <w:div w:id="1420565128">
      <w:bodyDiv w:val="1"/>
      <w:marLeft w:val="0"/>
      <w:marRight w:val="0"/>
      <w:marTop w:val="0"/>
      <w:marBottom w:val="0"/>
      <w:divBdr>
        <w:top w:val="none" w:sz="0" w:space="0" w:color="auto"/>
        <w:left w:val="none" w:sz="0" w:space="0" w:color="auto"/>
        <w:bottom w:val="none" w:sz="0" w:space="0" w:color="auto"/>
        <w:right w:val="none" w:sz="0" w:space="0" w:color="auto"/>
      </w:divBdr>
    </w:div>
    <w:div w:id="1425111997">
      <w:bodyDiv w:val="1"/>
      <w:marLeft w:val="0"/>
      <w:marRight w:val="0"/>
      <w:marTop w:val="0"/>
      <w:marBottom w:val="0"/>
      <w:divBdr>
        <w:top w:val="none" w:sz="0" w:space="0" w:color="auto"/>
        <w:left w:val="none" w:sz="0" w:space="0" w:color="auto"/>
        <w:bottom w:val="none" w:sz="0" w:space="0" w:color="auto"/>
        <w:right w:val="none" w:sz="0" w:space="0" w:color="auto"/>
      </w:divBdr>
    </w:div>
    <w:div w:id="1435782380">
      <w:bodyDiv w:val="1"/>
      <w:marLeft w:val="0"/>
      <w:marRight w:val="0"/>
      <w:marTop w:val="0"/>
      <w:marBottom w:val="0"/>
      <w:divBdr>
        <w:top w:val="none" w:sz="0" w:space="0" w:color="auto"/>
        <w:left w:val="none" w:sz="0" w:space="0" w:color="auto"/>
        <w:bottom w:val="none" w:sz="0" w:space="0" w:color="auto"/>
        <w:right w:val="none" w:sz="0" w:space="0" w:color="auto"/>
      </w:divBdr>
    </w:div>
    <w:div w:id="1443499035">
      <w:bodyDiv w:val="1"/>
      <w:marLeft w:val="0"/>
      <w:marRight w:val="0"/>
      <w:marTop w:val="0"/>
      <w:marBottom w:val="0"/>
      <w:divBdr>
        <w:top w:val="none" w:sz="0" w:space="0" w:color="auto"/>
        <w:left w:val="none" w:sz="0" w:space="0" w:color="auto"/>
        <w:bottom w:val="none" w:sz="0" w:space="0" w:color="auto"/>
        <w:right w:val="none" w:sz="0" w:space="0" w:color="auto"/>
      </w:divBdr>
    </w:div>
    <w:div w:id="1450973380">
      <w:bodyDiv w:val="1"/>
      <w:marLeft w:val="0"/>
      <w:marRight w:val="0"/>
      <w:marTop w:val="0"/>
      <w:marBottom w:val="0"/>
      <w:divBdr>
        <w:top w:val="none" w:sz="0" w:space="0" w:color="auto"/>
        <w:left w:val="none" w:sz="0" w:space="0" w:color="auto"/>
        <w:bottom w:val="none" w:sz="0" w:space="0" w:color="auto"/>
        <w:right w:val="none" w:sz="0" w:space="0" w:color="auto"/>
      </w:divBdr>
    </w:div>
    <w:div w:id="1451705872">
      <w:bodyDiv w:val="1"/>
      <w:marLeft w:val="0"/>
      <w:marRight w:val="0"/>
      <w:marTop w:val="0"/>
      <w:marBottom w:val="0"/>
      <w:divBdr>
        <w:top w:val="none" w:sz="0" w:space="0" w:color="auto"/>
        <w:left w:val="none" w:sz="0" w:space="0" w:color="auto"/>
        <w:bottom w:val="none" w:sz="0" w:space="0" w:color="auto"/>
        <w:right w:val="none" w:sz="0" w:space="0" w:color="auto"/>
      </w:divBdr>
    </w:div>
    <w:div w:id="1489590040">
      <w:bodyDiv w:val="1"/>
      <w:marLeft w:val="0"/>
      <w:marRight w:val="0"/>
      <w:marTop w:val="0"/>
      <w:marBottom w:val="0"/>
      <w:divBdr>
        <w:top w:val="none" w:sz="0" w:space="0" w:color="auto"/>
        <w:left w:val="none" w:sz="0" w:space="0" w:color="auto"/>
        <w:bottom w:val="none" w:sz="0" w:space="0" w:color="auto"/>
        <w:right w:val="none" w:sz="0" w:space="0" w:color="auto"/>
      </w:divBdr>
    </w:div>
    <w:div w:id="1501238150">
      <w:bodyDiv w:val="1"/>
      <w:marLeft w:val="0"/>
      <w:marRight w:val="0"/>
      <w:marTop w:val="0"/>
      <w:marBottom w:val="0"/>
      <w:divBdr>
        <w:top w:val="none" w:sz="0" w:space="0" w:color="auto"/>
        <w:left w:val="none" w:sz="0" w:space="0" w:color="auto"/>
        <w:bottom w:val="none" w:sz="0" w:space="0" w:color="auto"/>
        <w:right w:val="none" w:sz="0" w:space="0" w:color="auto"/>
      </w:divBdr>
    </w:div>
    <w:div w:id="1515027987">
      <w:bodyDiv w:val="1"/>
      <w:marLeft w:val="0"/>
      <w:marRight w:val="0"/>
      <w:marTop w:val="0"/>
      <w:marBottom w:val="0"/>
      <w:divBdr>
        <w:top w:val="none" w:sz="0" w:space="0" w:color="auto"/>
        <w:left w:val="none" w:sz="0" w:space="0" w:color="auto"/>
        <w:bottom w:val="none" w:sz="0" w:space="0" w:color="auto"/>
        <w:right w:val="none" w:sz="0" w:space="0" w:color="auto"/>
      </w:divBdr>
    </w:div>
    <w:div w:id="1518540103">
      <w:bodyDiv w:val="1"/>
      <w:marLeft w:val="0"/>
      <w:marRight w:val="0"/>
      <w:marTop w:val="0"/>
      <w:marBottom w:val="0"/>
      <w:divBdr>
        <w:top w:val="none" w:sz="0" w:space="0" w:color="auto"/>
        <w:left w:val="none" w:sz="0" w:space="0" w:color="auto"/>
        <w:bottom w:val="none" w:sz="0" w:space="0" w:color="auto"/>
        <w:right w:val="none" w:sz="0" w:space="0" w:color="auto"/>
      </w:divBdr>
    </w:div>
    <w:div w:id="1522474274">
      <w:bodyDiv w:val="1"/>
      <w:marLeft w:val="0"/>
      <w:marRight w:val="0"/>
      <w:marTop w:val="0"/>
      <w:marBottom w:val="0"/>
      <w:divBdr>
        <w:top w:val="none" w:sz="0" w:space="0" w:color="auto"/>
        <w:left w:val="none" w:sz="0" w:space="0" w:color="auto"/>
        <w:bottom w:val="none" w:sz="0" w:space="0" w:color="auto"/>
        <w:right w:val="none" w:sz="0" w:space="0" w:color="auto"/>
      </w:divBdr>
    </w:div>
    <w:div w:id="1576629685">
      <w:bodyDiv w:val="1"/>
      <w:marLeft w:val="0"/>
      <w:marRight w:val="0"/>
      <w:marTop w:val="0"/>
      <w:marBottom w:val="0"/>
      <w:divBdr>
        <w:top w:val="none" w:sz="0" w:space="0" w:color="auto"/>
        <w:left w:val="none" w:sz="0" w:space="0" w:color="auto"/>
        <w:bottom w:val="none" w:sz="0" w:space="0" w:color="auto"/>
        <w:right w:val="none" w:sz="0" w:space="0" w:color="auto"/>
      </w:divBdr>
    </w:div>
    <w:div w:id="1598246040">
      <w:bodyDiv w:val="1"/>
      <w:marLeft w:val="0"/>
      <w:marRight w:val="0"/>
      <w:marTop w:val="0"/>
      <w:marBottom w:val="0"/>
      <w:divBdr>
        <w:top w:val="none" w:sz="0" w:space="0" w:color="auto"/>
        <w:left w:val="none" w:sz="0" w:space="0" w:color="auto"/>
        <w:bottom w:val="none" w:sz="0" w:space="0" w:color="auto"/>
        <w:right w:val="none" w:sz="0" w:space="0" w:color="auto"/>
      </w:divBdr>
    </w:div>
    <w:div w:id="1603338748">
      <w:bodyDiv w:val="1"/>
      <w:marLeft w:val="0"/>
      <w:marRight w:val="0"/>
      <w:marTop w:val="0"/>
      <w:marBottom w:val="0"/>
      <w:divBdr>
        <w:top w:val="none" w:sz="0" w:space="0" w:color="auto"/>
        <w:left w:val="none" w:sz="0" w:space="0" w:color="auto"/>
        <w:bottom w:val="none" w:sz="0" w:space="0" w:color="auto"/>
        <w:right w:val="none" w:sz="0" w:space="0" w:color="auto"/>
      </w:divBdr>
    </w:div>
    <w:div w:id="1608465992">
      <w:bodyDiv w:val="1"/>
      <w:marLeft w:val="0"/>
      <w:marRight w:val="0"/>
      <w:marTop w:val="0"/>
      <w:marBottom w:val="0"/>
      <w:divBdr>
        <w:top w:val="none" w:sz="0" w:space="0" w:color="auto"/>
        <w:left w:val="none" w:sz="0" w:space="0" w:color="auto"/>
        <w:bottom w:val="none" w:sz="0" w:space="0" w:color="auto"/>
        <w:right w:val="none" w:sz="0" w:space="0" w:color="auto"/>
      </w:divBdr>
    </w:div>
    <w:div w:id="1632707937">
      <w:bodyDiv w:val="1"/>
      <w:marLeft w:val="0"/>
      <w:marRight w:val="0"/>
      <w:marTop w:val="0"/>
      <w:marBottom w:val="0"/>
      <w:divBdr>
        <w:top w:val="none" w:sz="0" w:space="0" w:color="auto"/>
        <w:left w:val="none" w:sz="0" w:space="0" w:color="auto"/>
        <w:bottom w:val="none" w:sz="0" w:space="0" w:color="auto"/>
        <w:right w:val="none" w:sz="0" w:space="0" w:color="auto"/>
      </w:divBdr>
    </w:div>
    <w:div w:id="1648633581">
      <w:bodyDiv w:val="1"/>
      <w:marLeft w:val="0"/>
      <w:marRight w:val="0"/>
      <w:marTop w:val="0"/>
      <w:marBottom w:val="0"/>
      <w:divBdr>
        <w:top w:val="none" w:sz="0" w:space="0" w:color="auto"/>
        <w:left w:val="none" w:sz="0" w:space="0" w:color="auto"/>
        <w:bottom w:val="none" w:sz="0" w:space="0" w:color="auto"/>
        <w:right w:val="none" w:sz="0" w:space="0" w:color="auto"/>
      </w:divBdr>
    </w:div>
    <w:div w:id="1651639713">
      <w:bodyDiv w:val="1"/>
      <w:marLeft w:val="0"/>
      <w:marRight w:val="0"/>
      <w:marTop w:val="0"/>
      <w:marBottom w:val="0"/>
      <w:divBdr>
        <w:top w:val="none" w:sz="0" w:space="0" w:color="auto"/>
        <w:left w:val="none" w:sz="0" w:space="0" w:color="auto"/>
        <w:bottom w:val="none" w:sz="0" w:space="0" w:color="auto"/>
        <w:right w:val="none" w:sz="0" w:space="0" w:color="auto"/>
      </w:divBdr>
    </w:div>
    <w:div w:id="1696733170">
      <w:bodyDiv w:val="1"/>
      <w:marLeft w:val="0"/>
      <w:marRight w:val="0"/>
      <w:marTop w:val="0"/>
      <w:marBottom w:val="0"/>
      <w:divBdr>
        <w:top w:val="none" w:sz="0" w:space="0" w:color="auto"/>
        <w:left w:val="none" w:sz="0" w:space="0" w:color="auto"/>
        <w:bottom w:val="none" w:sz="0" w:space="0" w:color="auto"/>
        <w:right w:val="none" w:sz="0" w:space="0" w:color="auto"/>
      </w:divBdr>
    </w:div>
    <w:div w:id="1707370192">
      <w:bodyDiv w:val="1"/>
      <w:marLeft w:val="0"/>
      <w:marRight w:val="0"/>
      <w:marTop w:val="0"/>
      <w:marBottom w:val="0"/>
      <w:divBdr>
        <w:top w:val="none" w:sz="0" w:space="0" w:color="auto"/>
        <w:left w:val="none" w:sz="0" w:space="0" w:color="auto"/>
        <w:bottom w:val="none" w:sz="0" w:space="0" w:color="auto"/>
        <w:right w:val="none" w:sz="0" w:space="0" w:color="auto"/>
      </w:divBdr>
    </w:div>
    <w:div w:id="1708407762">
      <w:bodyDiv w:val="1"/>
      <w:marLeft w:val="0"/>
      <w:marRight w:val="0"/>
      <w:marTop w:val="0"/>
      <w:marBottom w:val="0"/>
      <w:divBdr>
        <w:top w:val="none" w:sz="0" w:space="0" w:color="auto"/>
        <w:left w:val="none" w:sz="0" w:space="0" w:color="auto"/>
        <w:bottom w:val="none" w:sz="0" w:space="0" w:color="auto"/>
        <w:right w:val="none" w:sz="0" w:space="0" w:color="auto"/>
      </w:divBdr>
    </w:div>
    <w:div w:id="1714118473">
      <w:bodyDiv w:val="1"/>
      <w:marLeft w:val="0"/>
      <w:marRight w:val="0"/>
      <w:marTop w:val="0"/>
      <w:marBottom w:val="0"/>
      <w:divBdr>
        <w:top w:val="none" w:sz="0" w:space="0" w:color="auto"/>
        <w:left w:val="none" w:sz="0" w:space="0" w:color="auto"/>
        <w:bottom w:val="none" w:sz="0" w:space="0" w:color="auto"/>
        <w:right w:val="none" w:sz="0" w:space="0" w:color="auto"/>
      </w:divBdr>
    </w:div>
    <w:div w:id="1758552235">
      <w:bodyDiv w:val="1"/>
      <w:marLeft w:val="0"/>
      <w:marRight w:val="0"/>
      <w:marTop w:val="0"/>
      <w:marBottom w:val="0"/>
      <w:divBdr>
        <w:top w:val="none" w:sz="0" w:space="0" w:color="auto"/>
        <w:left w:val="none" w:sz="0" w:space="0" w:color="auto"/>
        <w:bottom w:val="none" w:sz="0" w:space="0" w:color="auto"/>
        <w:right w:val="none" w:sz="0" w:space="0" w:color="auto"/>
      </w:divBdr>
    </w:div>
    <w:div w:id="1829709495">
      <w:bodyDiv w:val="1"/>
      <w:marLeft w:val="0"/>
      <w:marRight w:val="0"/>
      <w:marTop w:val="0"/>
      <w:marBottom w:val="0"/>
      <w:divBdr>
        <w:top w:val="none" w:sz="0" w:space="0" w:color="auto"/>
        <w:left w:val="none" w:sz="0" w:space="0" w:color="auto"/>
        <w:bottom w:val="none" w:sz="0" w:space="0" w:color="auto"/>
        <w:right w:val="none" w:sz="0" w:space="0" w:color="auto"/>
      </w:divBdr>
    </w:div>
    <w:div w:id="1853103672">
      <w:bodyDiv w:val="1"/>
      <w:marLeft w:val="0"/>
      <w:marRight w:val="0"/>
      <w:marTop w:val="0"/>
      <w:marBottom w:val="0"/>
      <w:divBdr>
        <w:top w:val="none" w:sz="0" w:space="0" w:color="auto"/>
        <w:left w:val="none" w:sz="0" w:space="0" w:color="auto"/>
        <w:bottom w:val="none" w:sz="0" w:space="0" w:color="auto"/>
        <w:right w:val="none" w:sz="0" w:space="0" w:color="auto"/>
      </w:divBdr>
    </w:div>
    <w:div w:id="1882475238">
      <w:bodyDiv w:val="1"/>
      <w:marLeft w:val="0"/>
      <w:marRight w:val="0"/>
      <w:marTop w:val="0"/>
      <w:marBottom w:val="0"/>
      <w:divBdr>
        <w:top w:val="none" w:sz="0" w:space="0" w:color="auto"/>
        <w:left w:val="none" w:sz="0" w:space="0" w:color="auto"/>
        <w:bottom w:val="none" w:sz="0" w:space="0" w:color="auto"/>
        <w:right w:val="none" w:sz="0" w:space="0" w:color="auto"/>
      </w:divBdr>
    </w:div>
    <w:div w:id="1883209300">
      <w:bodyDiv w:val="1"/>
      <w:marLeft w:val="0"/>
      <w:marRight w:val="0"/>
      <w:marTop w:val="0"/>
      <w:marBottom w:val="0"/>
      <w:divBdr>
        <w:top w:val="none" w:sz="0" w:space="0" w:color="auto"/>
        <w:left w:val="none" w:sz="0" w:space="0" w:color="auto"/>
        <w:bottom w:val="none" w:sz="0" w:space="0" w:color="auto"/>
        <w:right w:val="none" w:sz="0" w:space="0" w:color="auto"/>
      </w:divBdr>
    </w:div>
    <w:div w:id="1918322969">
      <w:bodyDiv w:val="1"/>
      <w:marLeft w:val="0"/>
      <w:marRight w:val="0"/>
      <w:marTop w:val="0"/>
      <w:marBottom w:val="0"/>
      <w:divBdr>
        <w:top w:val="none" w:sz="0" w:space="0" w:color="auto"/>
        <w:left w:val="none" w:sz="0" w:space="0" w:color="auto"/>
        <w:bottom w:val="none" w:sz="0" w:space="0" w:color="auto"/>
        <w:right w:val="none" w:sz="0" w:space="0" w:color="auto"/>
      </w:divBdr>
    </w:div>
    <w:div w:id="1929146484">
      <w:bodyDiv w:val="1"/>
      <w:marLeft w:val="0"/>
      <w:marRight w:val="0"/>
      <w:marTop w:val="0"/>
      <w:marBottom w:val="0"/>
      <w:divBdr>
        <w:top w:val="none" w:sz="0" w:space="0" w:color="auto"/>
        <w:left w:val="none" w:sz="0" w:space="0" w:color="auto"/>
        <w:bottom w:val="none" w:sz="0" w:space="0" w:color="auto"/>
        <w:right w:val="none" w:sz="0" w:space="0" w:color="auto"/>
      </w:divBdr>
    </w:div>
    <w:div w:id="1949846350">
      <w:bodyDiv w:val="1"/>
      <w:marLeft w:val="0"/>
      <w:marRight w:val="0"/>
      <w:marTop w:val="0"/>
      <w:marBottom w:val="0"/>
      <w:divBdr>
        <w:top w:val="none" w:sz="0" w:space="0" w:color="auto"/>
        <w:left w:val="none" w:sz="0" w:space="0" w:color="auto"/>
        <w:bottom w:val="none" w:sz="0" w:space="0" w:color="auto"/>
        <w:right w:val="none" w:sz="0" w:space="0" w:color="auto"/>
      </w:divBdr>
    </w:div>
    <w:div w:id="1957447219">
      <w:bodyDiv w:val="1"/>
      <w:marLeft w:val="0"/>
      <w:marRight w:val="0"/>
      <w:marTop w:val="0"/>
      <w:marBottom w:val="0"/>
      <w:divBdr>
        <w:top w:val="none" w:sz="0" w:space="0" w:color="auto"/>
        <w:left w:val="none" w:sz="0" w:space="0" w:color="auto"/>
        <w:bottom w:val="none" w:sz="0" w:space="0" w:color="auto"/>
        <w:right w:val="none" w:sz="0" w:space="0" w:color="auto"/>
      </w:divBdr>
    </w:div>
    <w:div w:id="1961379432">
      <w:bodyDiv w:val="1"/>
      <w:marLeft w:val="0"/>
      <w:marRight w:val="0"/>
      <w:marTop w:val="0"/>
      <w:marBottom w:val="0"/>
      <w:divBdr>
        <w:top w:val="none" w:sz="0" w:space="0" w:color="auto"/>
        <w:left w:val="none" w:sz="0" w:space="0" w:color="auto"/>
        <w:bottom w:val="none" w:sz="0" w:space="0" w:color="auto"/>
        <w:right w:val="none" w:sz="0" w:space="0" w:color="auto"/>
      </w:divBdr>
    </w:div>
    <w:div w:id="1963338296">
      <w:bodyDiv w:val="1"/>
      <w:marLeft w:val="0"/>
      <w:marRight w:val="0"/>
      <w:marTop w:val="0"/>
      <w:marBottom w:val="0"/>
      <w:divBdr>
        <w:top w:val="none" w:sz="0" w:space="0" w:color="auto"/>
        <w:left w:val="none" w:sz="0" w:space="0" w:color="auto"/>
        <w:bottom w:val="none" w:sz="0" w:space="0" w:color="auto"/>
        <w:right w:val="none" w:sz="0" w:space="0" w:color="auto"/>
      </w:divBdr>
    </w:div>
    <w:div w:id="1971477926">
      <w:bodyDiv w:val="1"/>
      <w:marLeft w:val="0"/>
      <w:marRight w:val="0"/>
      <w:marTop w:val="0"/>
      <w:marBottom w:val="0"/>
      <w:divBdr>
        <w:top w:val="none" w:sz="0" w:space="0" w:color="auto"/>
        <w:left w:val="none" w:sz="0" w:space="0" w:color="auto"/>
        <w:bottom w:val="none" w:sz="0" w:space="0" w:color="auto"/>
        <w:right w:val="none" w:sz="0" w:space="0" w:color="auto"/>
      </w:divBdr>
    </w:div>
    <w:div w:id="1983003700">
      <w:bodyDiv w:val="1"/>
      <w:marLeft w:val="0"/>
      <w:marRight w:val="0"/>
      <w:marTop w:val="0"/>
      <w:marBottom w:val="0"/>
      <w:divBdr>
        <w:top w:val="none" w:sz="0" w:space="0" w:color="auto"/>
        <w:left w:val="none" w:sz="0" w:space="0" w:color="auto"/>
        <w:bottom w:val="none" w:sz="0" w:space="0" w:color="auto"/>
        <w:right w:val="none" w:sz="0" w:space="0" w:color="auto"/>
      </w:divBdr>
    </w:div>
    <w:div w:id="1984433125">
      <w:bodyDiv w:val="1"/>
      <w:marLeft w:val="0"/>
      <w:marRight w:val="0"/>
      <w:marTop w:val="0"/>
      <w:marBottom w:val="0"/>
      <w:divBdr>
        <w:top w:val="none" w:sz="0" w:space="0" w:color="auto"/>
        <w:left w:val="none" w:sz="0" w:space="0" w:color="auto"/>
        <w:bottom w:val="none" w:sz="0" w:space="0" w:color="auto"/>
        <w:right w:val="none" w:sz="0" w:space="0" w:color="auto"/>
      </w:divBdr>
    </w:div>
    <w:div w:id="2015180094">
      <w:bodyDiv w:val="1"/>
      <w:marLeft w:val="0"/>
      <w:marRight w:val="0"/>
      <w:marTop w:val="0"/>
      <w:marBottom w:val="0"/>
      <w:divBdr>
        <w:top w:val="none" w:sz="0" w:space="0" w:color="auto"/>
        <w:left w:val="none" w:sz="0" w:space="0" w:color="auto"/>
        <w:bottom w:val="none" w:sz="0" w:space="0" w:color="auto"/>
        <w:right w:val="none" w:sz="0" w:space="0" w:color="auto"/>
      </w:divBdr>
    </w:div>
    <w:div w:id="2051372077">
      <w:bodyDiv w:val="1"/>
      <w:marLeft w:val="0"/>
      <w:marRight w:val="0"/>
      <w:marTop w:val="0"/>
      <w:marBottom w:val="0"/>
      <w:divBdr>
        <w:top w:val="none" w:sz="0" w:space="0" w:color="auto"/>
        <w:left w:val="none" w:sz="0" w:space="0" w:color="auto"/>
        <w:bottom w:val="none" w:sz="0" w:space="0" w:color="auto"/>
        <w:right w:val="none" w:sz="0" w:space="0" w:color="auto"/>
      </w:divBdr>
    </w:div>
    <w:div w:id="2057580658">
      <w:bodyDiv w:val="1"/>
      <w:marLeft w:val="0"/>
      <w:marRight w:val="0"/>
      <w:marTop w:val="0"/>
      <w:marBottom w:val="0"/>
      <w:divBdr>
        <w:top w:val="none" w:sz="0" w:space="0" w:color="auto"/>
        <w:left w:val="none" w:sz="0" w:space="0" w:color="auto"/>
        <w:bottom w:val="none" w:sz="0" w:space="0" w:color="auto"/>
        <w:right w:val="none" w:sz="0" w:space="0" w:color="auto"/>
      </w:divBdr>
    </w:div>
    <w:div w:id="2077386769">
      <w:bodyDiv w:val="1"/>
      <w:marLeft w:val="0"/>
      <w:marRight w:val="0"/>
      <w:marTop w:val="0"/>
      <w:marBottom w:val="0"/>
      <w:divBdr>
        <w:top w:val="none" w:sz="0" w:space="0" w:color="auto"/>
        <w:left w:val="none" w:sz="0" w:space="0" w:color="auto"/>
        <w:bottom w:val="none" w:sz="0" w:space="0" w:color="auto"/>
        <w:right w:val="none" w:sz="0" w:space="0" w:color="auto"/>
      </w:divBdr>
    </w:div>
    <w:div w:id="2097676782">
      <w:bodyDiv w:val="1"/>
      <w:marLeft w:val="0"/>
      <w:marRight w:val="0"/>
      <w:marTop w:val="0"/>
      <w:marBottom w:val="0"/>
      <w:divBdr>
        <w:top w:val="none" w:sz="0" w:space="0" w:color="auto"/>
        <w:left w:val="none" w:sz="0" w:space="0" w:color="auto"/>
        <w:bottom w:val="none" w:sz="0" w:space="0" w:color="auto"/>
        <w:right w:val="none" w:sz="0" w:space="0" w:color="auto"/>
      </w:divBdr>
    </w:div>
    <w:div w:id="2098474978">
      <w:bodyDiv w:val="1"/>
      <w:marLeft w:val="0"/>
      <w:marRight w:val="0"/>
      <w:marTop w:val="0"/>
      <w:marBottom w:val="0"/>
      <w:divBdr>
        <w:top w:val="none" w:sz="0" w:space="0" w:color="auto"/>
        <w:left w:val="none" w:sz="0" w:space="0" w:color="auto"/>
        <w:bottom w:val="none" w:sz="0" w:space="0" w:color="auto"/>
        <w:right w:val="none" w:sz="0" w:space="0" w:color="auto"/>
      </w:divBdr>
    </w:div>
    <w:div w:id="2101752503">
      <w:bodyDiv w:val="1"/>
      <w:marLeft w:val="0"/>
      <w:marRight w:val="0"/>
      <w:marTop w:val="0"/>
      <w:marBottom w:val="0"/>
      <w:divBdr>
        <w:top w:val="none" w:sz="0" w:space="0" w:color="auto"/>
        <w:left w:val="none" w:sz="0" w:space="0" w:color="auto"/>
        <w:bottom w:val="none" w:sz="0" w:space="0" w:color="auto"/>
        <w:right w:val="none" w:sz="0" w:space="0" w:color="auto"/>
      </w:divBdr>
    </w:div>
    <w:div w:id="2102873079">
      <w:bodyDiv w:val="1"/>
      <w:marLeft w:val="0"/>
      <w:marRight w:val="0"/>
      <w:marTop w:val="0"/>
      <w:marBottom w:val="0"/>
      <w:divBdr>
        <w:top w:val="none" w:sz="0" w:space="0" w:color="auto"/>
        <w:left w:val="none" w:sz="0" w:space="0" w:color="auto"/>
        <w:bottom w:val="none" w:sz="0" w:space="0" w:color="auto"/>
        <w:right w:val="none" w:sz="0" w:space="0" w:color="auto"/>
      </w:divBdr>
    </w:div>
    <w:div w:id="2108190147">
      <w:bodyDiv w:val="1"/>
      <w:marLeft w:val="0"/>
      <w:marRight w:val="0"/>
      <w:marTop w:val="0"/>
      <w:marBottom w:val="0"/>
      <w:divBdr>
        <w:top w:val="none" w:sz="0" w:space="0" w:color="auto"/>
        <w:left w:val="none" w:sz="0" w:space="0" w:color="auto"/>
        <w:bottom w:val="none" w:sz="0" w:space="0" w:color="auto"/>
        <w:right w:val="none" w:sz="0" w:space="0" w:color="auto"/>
      </w:divBdr>
    </w:div>
    <w:div w:id="213432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prommenzgroep.maps.arcgis.com/apps/dashboards/0e807145a7d14e79b531882edff5c411"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1d8d315-5c27-498a-814b-29eabcac6a43">
      <Terms xmlns="http://schemas.microsoft.com/office/infopath/2007/PartnerControls"/>
    </lcf76f155ced4ddcb4097134ff3c332f>
    <TaxCatchAll xmlns="00946752-5514-4cff-9906-054ea5e5651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918537-12F8-46D8-B323-54AB9BCDF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84EE0F-E90E-4F8A-A21E-2F7ABC8A28E5}">
  <ds:schemaRefs>
    <ds:schemaRef ds:uri="http://schemas.openxmlformats.org/officeDocument/2006/bibliography"/>
  </ds:schemaRefs>
</ds:datastoreItem>
</file>

<file path=customXml/itemProps3.xml><?xml version="1.0" encoding="utf-8"?>
<ds:datastoreItem xmlns:ds="http://schemas.openxmlformats.org/officeDocument/2006/customXml" ds:itemID="{0FA08576-5D25-41CE-88A4-4F585B4AD4B2}">
  <ds:schemaRefs>
    <ds:schemaRef ds:uri="http://schemas.microsoft.com/office/2006/metadata/properties"/>
    <ds:schemaRef ds:uri="http://schemas.microsoft.com/office/infopath/2007/PartnerControls"/>
    <ds:schemaRef ds:uri="81d8d315-5c27-498a-814b-29eabcac6a43"/>
    <ds:schemaRef ds:uri="00946752-5514-4cff-9906-054ea5e5651f"/>
  </ds:schemaRefs>
</ds:datastoreItem>
</file>

<file path=customXml/itemProps4.xml><?xml version="1.0" encoding="utf-8"?>
<ds:datastoreItem xmlns:ds="http://schemas.openxmlformats.org/officeDocument/2006/customXml" ds:itemID="{A194734F-6538-437B-B62C-D3F3AB7F25E0}">
  <ds:schemaRefs>
    <ds:schemaRef ds:uri="http://schemas.microsoft.com/sharepoint/v3/contenttype/forms"/>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Properties xmlns="http://schemas.openxmlformats.org/officeDocument/2006/extended-properties" xmlns:vt="http://schemas.openxmlformats.org/officeDocument/2006/docPropsVTypes">
  <Template>Normal</Template>
  <TotalTime>42</TotalTime>
  <Pages>29</Pages>
  <Words>9611</Words>
  <Characters>59878</Characters>
  <Application>Microsoft Office Word</Application>
  <DocSecurity>0</DocSecurity>
  <Lines>1814</Lines>
  <Paragraphs>534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68955</CharactersWithSpaces>
  <SharedDoc>false</SharedDoc>
  <HLinks>
    <vt:vector size="240" baseType="variant">
      <vt:variant>
        <vt:i4>6750240</vt:i4>
      </vt:variant>
      <vt:variant>
        <vt:i4>237</vt:i4>
      </vt:variant>
      <vt:variant>
        <vt:i4>0</vt:i4>
      </vt:variant>
      <vt:variant>
        <vt:i4>5</vt:i4>
      </vt:variant>
      <vt:variant>
        <vt:lpwstr>https://prommenzgroep.maps.arcgis.com/apps/dashboards/0e807145a7d14e79b531882edff5c411</vt:lpwstr>
      </vt:variant>
      <vt:variant>
        <vt:lpwstr/>
      </vt:variant>
      <vt:variant>
        <vt:i4>1114170</vt:i4>
      </vt:variant>
      <vt:variant>
        <vt:i4>230</vt:i4>
      </vt:variant>
      <vt:variant>
        <vt:i4>0</vt:i4>
      </vt:variant>
      <vt:variant>
        <vt:i4>5</vt:i4>
      </vt:variant>
      <vt:variant>
        <vt:lpwstr/>
      </vt:variant>
      <vt:variant>
        <vt:lpwstr>_Toc221185103</vt:lpwstr>
      </vt:variant>
      <vt:variant>
        <vt:i4>1114170</vt:i4>
      </vt:variant>
      <vt:variant>
        <vt:i4>224</vt:i4>
      </vt:variant>
      <vt:variant>
        <vt:i4>0</vt:i4>
      </vt:variant>
      <vt:variant>
        <vt:i4>5</vt:i4>
      </vt:variant>
      <vt:variant>
        <vt:lpwstr/>
      </vt:variant>
      <vt:variant>
        <vt:lpwstr>_Toc221185102</vt:lpwstr>
      </vt:variant>
      <vt:variant>
        <vt:i4>1114170</vt:i4>
      </vt:variant>
      <vt:variant>
        <vt:i4>218</vt:i4>
      </vt:variant>
      <vt:variant>
        <vt:i4>0</vt:i4>
      </vt:variant>
      <vt:variant>
        <vt:i4>5</vt:i4>
      </vt:variant>
      <vt:variant>
        <vt:lpwstr/>
      </vt:variant>
      <vt:variant>
        <vt:lpwstr>_Toc221185101</vt:lpwstr>
      </vt:variant>
      <vt:variant>
        <vt:i4>1114170</vt:i4>
      </vt:variant>
      <vt:variant>
        <vt:i4>212</vt:i4>
      </vt:variant>
      <vt:variant>
        <vt:i4>0</vt:i4>
      </vt:variant>
      <vt:variant>
        <vt:i4>5</vt:i4>
      </vt:variant>
      <vt:variant>
        <vt:lpwstr/>
      </vt:variant>
      <vt:variant>
        <vt:lpwstr>_Toc221185100</vt:lpwstr>
      </vt:variant>
      <vt:variant>
        <vt:i4>1572923</vt:i4>
      </vt:variant>
      <vt:variant>
        <vt:i4>206</vt:i4>
      </vt:variant>
      <vt:variant>
        <vt:i4>0</vt:i4>
      </vt:variant>
      <vt:variant>
        <vt:i4>5</vt:i4>
      </vt:variant>
      <vt:variant>
        <vt:lpwstr/>
      </vt:variant>
      <vt:variant>
        <vt:lpwstr>_Toc221185099</vt:lpwstr>
      </vt:variant>
      <vt:variant>
        <vt:i4>1572923</vt:i4>
      </vt:variant>
      <vt:variant>
        <vt:i4>200</vt:i4>
      </vt:variant>
      <vt:variant>
        <vt:i4>0</vt:i4>
      </vt:variant>
      <vt:variant>
        <vt:i4>5</vt:i4>
      </vt:variant>
      <vt:variant>
        <vt:lpwstr/>
      </vt:variant>
      <vt:variant>
        <vt:lpwstr>_Toc221185098</vt:lpwstr>
      </vt:variant>
      <vt:variant>
        <vt:i4>1572923</vt:i4>
      </vt:variant>
      <vt:variant>
        <vt:i4>194</vt:i4>
      </vt:variant>
      <vt:variant>
        <vt:i4>0</vt:i4>
      </vt:variant>
      <vt:variant>
        <vt:i4>5</vt:i4>
      </vt:variant>
      <vt:variant>
        <vt:lpwstr/>
      </vt:variant>
      <vt:variant>
        <vt:lpwstr>_Toc221185097</vt:lpwstr>
      </vt:variant>
      <vt:variant>
        <vt:i4>1572923</vt:i4>
      </vt:variant>
      <vt:variant>
        <vt:i4>188</vt:i4>
      </vt:variant>
      <vt:variant>
        <vt:i4>0</vt:i4>
      </vt:variant>
      <vt:variant>
        <vt:i4>5</vt:i4>
      </vt:variant>
      <vt:variant>
        <vt:lpwstr/>
      </vt:variant>
      <vt:variant>
        <vt:lpwstr>_Toc221185096</vt:lpwstr>
      </vt:variant>
      <vt:variant>
        <vt:i4>1572923</vt:i4>
      </vt:variant>
      <vt:variant>
        <vt:i4>182</vt:i4>
      </vt:variant>
      <vt:variant>
        <vt:i4>0</vt:i4>
      </vt:variant>
      <vt:variant>
        <vt:i4>5</vt:i4>
      </vt:variant>
      <vt:variant>
        <vt:lpwstr/>
      </vt:variant>
      <vt:variant>
        <vt:lpwstr>_Toc221185095</vt:lpwstr>
      </vt:variant>
      <vt:variant>
        <vt:i4>1572923</vt:i4>
      </vt:variant>
      <vt:variant>
        <vt:i4>176</vt:i4>
      </vt:variant>
      <vt:variant>
        <vt:i4>0</vt:i4>
      </vt:variant>
      <vt:variant>
        <vt:i4>5</vt:i4>
      </vt:variant>
      <vt:variant>
        <vt:lpwstr/>
      </vt:variant>
      <vt:variant>
        <vt:lpwstr>_Toc221185094</vt:lpwstr>
      </vt:variant>
      <vt:variant>
        <vt:i4>1572923</vt:i4>
      </vt:variant>
      <vt:variant>
        <vt:i4>170</vt:i4>
      </vt:variant>
      <vt:variant>
        <vt:i4>0</vt:i4>
      </vt:variant>
      <vt:variant>
        <vt:i4>5</vt:i4>
      </vt:variant>
      <vt:variant>
        <vt:lpwstr/>
      </vt:variant>
      <vt:variant>
        <vt:lpwstr>_Toc221185093</vt:lpwstr>
      </vt:variant>
      <vt:variant>
        <vt:i4>1572923</vt:i4>
      </vt:variant>
      <vt:variant>
        <vt:i4>164</vt:i4>
      </vt:variant>
      <vt:variant>
        <vt:i4>0</vt:i4>
      </vt:variant>
      <vt:variant>
        <vt:i4>5</vt:i4>
      </vt:variant>
      <vt:variant>
        <vt:lpwstr/>
      </vt:variant>
      <vt:variant>
        <vt:lpwstr>_Toc221185092</vt:lpwstr>
      </vt:variant>
      <vt:variant>
        <vt:i4>1572923</vt:i4>
      </vt:variant>
      <vt:variant>
        <vt:i4>158</vt:i4>
      </vt:variant>
      <vt:variant>
        <vt:i4>0</vt:i4>
      </vt:variant>
      <vt:variant>
        <vt:i4>5</vt:i4>
      </vt:variant>
      <vt:variant>
        <vt:lpwstr/>
      </vt:variant>
      <vt:variant>
        <vt:lpwstr>_Toc221185091</vt:lpwstr>
      </vt:variant>
      <vt:variant>
        <vt:i4>1572923</vt:i4>
      </vt:variant>
      <vt:variant>
        <vt:i4>152</vt:i4>
      </vt:variant>
      <vt:variant>
        <vt:i4>0</vt:i4>
      </vt:variant>
      <vt:variant>
        <vt:i4>5</vt:i4>
      </vt:variant>
      <vt:variant>
        <vt:lpwstr/>
      </vt:variant>
      <vt:variant>
        <vt:lpwstr>_Toc221185090</vt:lpwstr>
      </vt:variant>
      <vt:variant>
        <vt:i4>1638459</vt:i4>
      </vt:variant>
      <vt:variant>
        <vt:i4>146</vt:i4>
      </vt:variant>
      <vt:variant>
        <vt:i4>0</vt:i4>
      </vt:variant>
      <vt:variant>
        <vt:i4>5</vt:i4>
      </vt:variant>
      <vt:variant>
        <vt:lpwstr/>
      </vt:variant>
      <vt:variant>
        <vt:lpwstr>_Toc221185089</vt:lpwstr>
      </vt:variant>
      <vt:variant>
        <vt:i4>1638459</vt:i4>
      </vt:variant>
      <vt:variant>
        <vt:i4>140</vt:i4>
      </vt:variant>
      <vt:variant>
        <vt:i4>0</vt:i4>
      </vt:variant>
      <vt:variant>
        <vt:i4>5</vt:i4>
      </vt:variant>
      <vt:variant>
        <vt:lpwstr/>
      </vt:variant>
      <vt:variant>
        <vt:lpwstr>_Toc221185088</vt:lpwstr>
      </vt:variant>
      <vt:variant>
        <vt:i4>1638459</vt:i4>
      </vt:variant>
      <vt:variant>
        <vt:i4>134</vt:i4>
      </vt:variant>
      <vt:variant>
        <vt:i4>0</vt:i4>
      </vt:variant>
      <vt:variant>
        <vt:i4>5</vt:i4>
      </vt:variant>
      <vt:variant>
        <vt:lpwstr/>
      </vt:variant>
      <vt:variant>
        <vt:lpwstr>_Toc221185087</vt:lpwstr>
      </vt:variant>
      <vt:variant>
        <vt:i4>1638459</vt:i4>
      </vt:variant>
      <vt:variant>
        <vt:i4>128</vt:i4>
      </vt:variant>
      <vt:variant>
        <vt:i4>0</vt:i4>
      </vt:variant>
      <vt:variant>
        <vt:i4>5</vt:i4>
      </vt:variant>
      <vt:variant>
        <vt:lpwstr/>
      </vt:variant>
      <vt:variant>
        <vt:lpwstr>_Toc221185086</vt:lpwstr>
      </vt:variant>
      <vt:variant>
        <vt:i4>1638459</vt:i4>
      </vt:variant>
      <vt:variant>
        <vt:i4>122</vt:i4>
      </vt:variant>
      <vt:variant>
        <vt:i4>0</vt:i4>
      </vt:variant>
      <vt:variant>
        <vt:i4>5</vt:i4>
      </vt:variant>
      <vt:variant>
        <vt:lpwstr/>
      </vt:variant>
      <vt:variant>
        <vt:lpwstr>_Toc221185085</vt:lpwstr>
      </vt:variant>
      <vt:variant>
        <vt:i4>1638459</vt:i4>
      </vt:variant>
      <vt:variant>
        <vt:i4>116</vt:i4>
      </vt:variant>
      <vt:variant>
        <vt:i4>0</vt:i4>
      </vt:variant>
      <vt:variant>
        <vt:i4>5</vt:i4>
      </vt:variant>
      <vt:variant>
        <vt:lpwstr/>
      </vt:variant>
      <vt:variant>
        <vt:lpwstr>_Toc221185084</vt:lpwstr>
      </vt:variant>
      <vt:variant>
        <vt:i4>1638459</vt:i4>
      </vt:variant>
      <vt:variant>
        <vt:i4>110</vt:i4>
      </vt:variant>
      <vt:variant>
        <vt:i4>0</vt:i4>
      </vt:variant>
      <vt:variant>
        <vt:i4>5</vt:i4>
      </vt:variant>
      <vt:variant>
        <vt:lpwstr/>
      </vt:variant>
      <vt:variant>
        <vt:lpwstr>_Toc221185083</vt:lpwstr>
      </vt:variant>
      <vt:variant>
        <vt:i4>1638459</vt:i4>
      </vt:variant>
      <vt:variant>
        <vt:i4>104</vt:i4>
      </vt:variant>
      <vt:variant>
        <vt:i4>0</vt:i4>
      </vt:variant>
      <vt:variant>
        <vt:i4>5</vt:i4>
      </vt:variant>
      <vt:variant>
        <vt:lpwstr/>
      </vt:variant>
      <vt:variant>
        <vt:lpwstr>_Toc221185082</vt:lpwstr>
      </vt:variant>
      <vt:variant>
        <vt:i4>1638459</vt:i4>
      </vt:variant>
      <vt:variant>
        <vt:i4>98</vt:i4>
      </vt:variant>
      <vt:variant>
        <vt:i4>0</vt:i4>
      </vt:variant>
      <vt:variant>
        <vt:i4>5</vt:i4>
      </vt:variant>
      <vt:variant>
        <vt:lpwstr/>
      </vt:variant>
      <vt:variant>
        <vt:lpwstr>_Toc221185081</vt:lpwstr>
      </vt:variant>
      <vt:variant>
        <vt:i4>1638459</vt:i4>
      </vt:variant>
      <vt:variant>
        <vt:i4>92</vt:i4>
      </vt:variant>
      <vt:variant>
        <vt:i4>0</vt:i4>
      </vt:variant>
      <vt:variant>
        <vt:i4>5</vt:i4>
      </vt:variant>
      <vt:variant>
        <vt:lpwstr/>
      </vt:variant>
      <vt:variant>
        <vt:lpwstr>_Toc221185080</vt:lpwstr>
      </vt:variant>
      <vt:variant>
        <vt:i4>1441851</vt:i4>
      </vt:variant>
      <vt:variant>
        <vt:i4>86</vt:i4>
      </vt:variant>
      <vt:variant>
        <vt:i4>0</vt:i4>
      </vt:variant>
      <vt:variant>
        <vt:i4>5</vt:i4>
      </vt:variant>
      <vt:variant>
        <vt:lpwstr/>
      </vt:variant>
      <vt:variant>
        <vt:lpwstr>_Toc221185079</vt:lpwstr>
      </vt:variant>
      <vt:variant>
        <vt:i4>1441851</vt:i4>
      </vt:variant>
      <vt:variant>
        <vt:i4>80</vt:i4>
      </vt:variant>
      <vt:variant>
        <vt:i4>0</vt:i4>
      </vt:variant>
      <vt:variant>
        <vt:i4>5</vt:i4>
      </vt:variant>
      <vt:variant>
        <vt:lpwstr/>
      </vt:variant>
      <vt:variant>
        <vt:lpwstr>_Toc221185078</vt:lpwstr>
      </vt:variant>
      <vt:variant>
        <vt:i4>1441851</vt:i4>
      </vt:variant>
      <vt:variant>
        <vt:i4>74</vt:i4>
      </vt:variant>
      <vt:variant>
        <vt:i4>0</vt:i4>
      </vt:variant>
      <vt:variant>
        <vt:i4>5</vt:i4>
      </vt:variant>
      <vt:variant>
        <vt:lpwstr/>
      </vt:variant>
      <vt:variant>
        <vt:lpwstr>_Toc221185077</vt:lpwstr>
      </vt:variant>
      <vt:variant>
        <vt:i4>1441851</vt:i4>
      </vt:variant>
      <vt:variant>
        <vt:i4>68</vt:i4>
      </vt:variant>
      <vt:variant>
        <vt:i4>0</vt:i4>
      </vt:variant>
      <vt:variant>
        <vt:i4>5</vt:i4>
      </vt:variant>
      <vt:variant>
        <vt:lpwstr/>
      </vt:variant>
      <vt:variant>
        <vt:lpwstr>_Toc221185076</vt:lpwstr>
      </vt:variant>
      <vt:variant>
        <vt:i4>1441851</vt:i4>
      </vt:variant>
      <vt:variant>
        <vt:i4>62</vt:i4>
      </vt:variant>
      <vt:variant>
        <vt:i4>0</vt:i4>
      </vt:variant>
      <vt:variant>
        <vt:i4>5</vt:i4>
      </vt:variant>
      <vt:variant>
        <vt:lpwstr/>
      </vt:variant>
      <vt:variant>
        <vt:lpwstr>_Toc221185075</vt:lpwstr>
      </vt:variant>
      <vt:variant>
        <vt:i4>1441851</vt:i4>
      </vt:variant>
      <vt:variant>
        <vt:i4>56</vt:i4>
      </vt:variant>
      <vt:variant>
        <vt:i4>0</vt:i4>
      </vt:variant>
      <vt:variant>
        <vt:i4>5</vt:i4>
      </vt:variant>
      <vt:variant>
        <vt:lpwstr/>
      </vt:variant>
      <vt:variant>
        <vt:lpwstr>_Toc221185074</vt:lpwstr>
      </vt:variant>
      <vt:variant>
        <vt:i4>1441851</vt:i4>
      </vt:variant>
      <vt:variant>
        <vt:i4>50</vt:i4>
      </vt:variant>
      <vt:variant>
        <vt:i4>0</vt:i4>
      </vt:variant>
      <vt:variant>
        <vt:i4>5</vt:i4>
      </vt:variant>
      <vt:variant>
        <vt:lpwstr/>
      </vt:variant>
      <vt:variant>
        <vt:lpwstr>_Toc221185073</vt:lpwstr>
      </vt:variant>
      <vt:variant>
        <vt:i4>1441851</vt:i4>
      </vt:variant>
      <vt:variant>
        <vt:i4>44</vt:i4>
      </vt:variant>
      <vt:variant>
        <vt:i4>0</vt:i4>
      </vt:variant>
      <vt:variant>
        <vt:i4>5</vt:i4>
      </vt:variant>
      <vt:variant>
        <vt:lpwstr/>
      </vt:variant>
      <vt:variant>
        <vt:lpwstr>_Toc221185072</vt:lpwstr>
      </vt:variant>
      <vt:variant>
        <vt:i4>1441851</vt:i4>
      </vt:variant>
      <vt:variant>
        <vt:i4>38</vt:i4>
      </vt:variant>
      <vt:variant>
        <vt:i4>0</vt:i4>
      </vt:variant>
      <vt:variant>
        <vt:i4>5</vt:i4>
      </vt:variant>
      <vt:variant>
        <vt:lpwstr/>
      </vt:variant>
      <vt:variant>
        <vt:lpwstr>_Toc221185071</vt:lpwstr>
      </vt:variant>
      <vt:variant>
        <vt:i4>1441851</vt:i4>
      </vt:variant>
      <vt:variant>
        <vt:i4>32</vt:i4>
      </vt:variant>
      <vt:variant>
        <vt:i4>0</vt:i4>
      </vt:variant>
      <vt:variant>
        <vt:i4>5</vt:i4>
      </vt:variant>
      <vt:variant>
        <vt:lpwstr/>
      </vt:variant>
      <vt:variant>
        <vt:lpwstr>_Toc221185070</vt:lpwstr>
      </vt:variant>
      <vt:variant>
        <vt:i4>1507387</vt:i4>
      </vt:variant>
      <vt:variant>
        <vt:i4>26</vt:i4>
      </vt:variant>
      <vt:variant>
        <vt:i4>0</vt:i4>
      </vt:variant>
      <vt:variant>
        <vt:i4>5</vt:i4>
      </vt:variant>
      <vt:variant>
        <vt:lpwstr/>
      </vt:variant>
      <vt:variant>
        <vt:lpwstr>_Toc221185069</vt:lpwstr>
      </vt:variant>
      <vt:variant>
        <vt:i4>1507387</vt:i4>
      </vt:variant>
      <vt:variant>
        <vt:i4>20</vt:i4>
      </vt:variant>
      <vt:variant>
        <vt:i4>0</vt:i4>
      </vt:variant>
      <vt:variant>
        <vt:i4>5</vt:i4>
      </vt:variant>
      <vt:variant>
        <vt:lpwstr/>
      </vt:variant>
      <vt:variant>
        <vt:lpwstr>_Toc221185068</vt:lpwstr>
      </vt:variant>
      <vt:variant>
        <vt:i4>1507387</vt:i4>
      </vt:variant>
      <vt:variant>
        <vt:i4>14</vt:i4>
      </vt:variant>
      <vt:variant>
        <vt:i4>0</vt:i4>
      </vt:variant>
      <vt:variant>
        <vt:i4>5</vt:i4>
      </vt:variant>
      <vt:variant>
        <vt:lpwstr/>
      </vt:variant>
      <vt:variant>
        <vt:lpwstr>_Toc221185067</vt:lpwstr>
      </vt:variant>
      <vt:variant>
        <vt:i4>1507387</vt:i4>
      </vt:variant>
      <vt:variant>
        <vt:i4>8</vt:i4>
      </vt:variant>
      <vt:variant>
        <vt:i4>0</vt:i4>
      </vt:variant>
      <vt:variant>
        <vt:i4>5</vt:i4>
      </vt:variant>
      <vt:variant>
        <vt:lpwstr/>
      </vt:variant>
      <vt:variant>
        <vt:lpwstr>_Toc221185066</vt:lpwstr>
      </vt:variant>
      <vt:variant>
        <vt:i4>1507387</vt:i4>
      </vt:variant>
      <vt:variant>
        <vt:i4>2</vt:i4>
      </vt:variant>
      <vt:variant>
        <vt:i4>0</vt:i4>
      </vt:variant>
      <vt:variant>
        <vt:i4>5</vt:i4>
      </vt:variant>
      <vt:variant>
        <vt:lpwstr/>
      </vt:variant>
      <vt:variant>
        <vt:lpwstr>_Toc221185065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Gravesteijn, Paul</dc:creator>
  <cp:keywords/>
  <dc:description/>
  <cp:lastModifiedBy>Steinmeier, Jelle</cp:lastModifiedBy>
  <cp:revision>39</cp:revision>
  <cp:lastPrinted>2026-01-28T09:50:00Z</cp:lastPrinted>
  <dcterms:created xsi:type="dcterms:W3CDTF">2026-02-05T19:43:00Z</dcterms:created>
  <dcterms:modified xsi:type="dcterms:W3CDTF">2026-02-05T14:30:00Z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0x010100CB89877EDAA77D40B0E2084F4C49E45A</vt:lpwstr>
  </property>
  <property fmtid="{D5CDD505-2E9C-101B-9397-08002B2CF9AE}" pid="3" name="MediaServiceImageTags">
    <vt:lpwstr/>
  </property>
  <property fmtid="{D5CDD505-2E9C-101B-9397-08002B2CF9AE}" pid="4" name="docLang">
    <vt:lpwstr>nl</vt:lpwstr>
  </property>
</Properties>
</file>